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0E4F8D" w14:textId="77777777" w:rsidR="002F0771" w:rsidRDefault="006E31A2">
      <w:pPr>
        <w:rPr>
          <w:rFonts w:ascii="Arial" w:eastAsia="Arial" w:hAnsi="Arial" w:cs="Arial"/>
          <w:b/>
          <w:bCs/>
          <w:sz w:val="42"/>
          <w:szCs w:val="42"/>
        </w:rPr>
      </w:pPr>
      <w:bookmarkStart w:id="0" w:name="_GoBack"/>
      <w:bookmarkEnd w:id="0"/>
      <w:r>
        <w:rPr>
          <w:rFonts w:ascii="Arial" w:eastAsia="Arial" w:hAnsi="Arial" w:cs="Arial"/>
          <w:b/>
          <w:bCs/>
          <w:noProof/>
          <w:sz w:val="42"/>
          <w:szCs w:val="42"/>
        </w:rPr>
        <w:drawing>
          <wp:anchor distT="152400" distB="152400" distL="152400" distR="152400" simplePos="0" relativeHeight="251659264" behindDoc="0" locked="0" layoutInCell="1" allowOverlap="1" wp14:anchorId="6661A9B6" wp14:editId="4BB89630">
            <wp:simplePos x="0" y="0"/>
            <wp:positionH relativeFrom="margin">
              <wp:posOffset>4424584</wp:posOffset>
            </wp:positionH>
            <wp:positionV relativeFrom="page">
              <wp:posOffset>641156</wp:posOffset>
            </wp:positionV>
            <wp:extent cx="2045476" cy="1374257"/>
            <wp:effectExtent l="0" t="0" r="0" b="0"/>
            <wp:wrapThrough wrapText="bothSides" distL="152400" distR="152400">
              <wp:wrapPolygon edited="1">
                <wp:start x="1666" y="0"/>
                <wp:lineTo x="1666" y="3799"/>
                <wp:lineTo x="2468" y="3799"/>
                <wp:lineTo x="2468" y="8226"/>
                <wp:lineTo x="2046" y="11711"/>
                <wp:lineTo x="2869" y="11711"/>
                <wp:lineTo x="2468" y="8226"/>
                <wp:lineTo x="2468" y="3799"/>
                <wp:lineTo x="3354" y="3799"/>
                <wp:lineTo x="4978" y="15887"/>
                <wp:lineTo x="4430" y="15876"/>
                <wp:lineTo x="4430" y="17331"/>
                <wp:lineTo x="4788" y="17425"/>
                <wp:lineTo x="4852" y="17582"/>
                <wp:lineTo x="4894" y="18555"/>
                <wp:lineTo x="4725" y="18492"/>
                <wp:lineTo x="4620" y="18492"/>
                <wp:lineTo x="4451" y="18533"/>
                <wp:lineTo x="4451" y="20157"/>
                <wp:lineTo x="4598" y="20177"/>
                <wp:lineTo x="4788" y="20408"/>
                <wp:lineTo x="4598" y="20376"/>
                <wp:lineTo x="4620" y="20973"/>
                <wp:lineTo x="4852" y="20879"/>
                <wp:lineTo x="4830" y="20439"/>
                <wp:lineTo x="4788" y="20408"/>
                <wp:lineTo x="4598" y="20177"/>
                <wp:lineTo x="4894" y="20219"/>
                <wp:lineTo x="5041" y="20502"/>
                <wp:lineTo x="4999" y="20973"/>
                <wp:lineTo x="4830" y="21161"/>
                <wp:lineTo x="4451" y="21193"/>
                <wp:lineTo x="4451" y="20157"/>
                <wp:lineTo x="4451" y="18533"/>
                <wp:lineTo x="4366" y="18555"/>
                <wp:lineTo x="4198" y="18461"/>
                <wp:lineTo x="4198" y="18022"/>
                <wp:lineTo x="4387" y="17865"/>
                <wp:lineTo x="4704" y="17802"/>
                <wp:lineTo x="4704" y="17990"/>
                <wp:lineTo x="4324" y="18116"/>
                <wp:lineTo x="4345" y="18367"/>
                <wp:lineTo x="4641" y="18336"/>
                <wp:lineTo x="4704" y="17990"/>
                <wp:lineTo x="4704" y="17802"/>
                <wp:lineTo x="4662" y="17551"/>
                <wp:lineTo x="4345" y="17582"/>
                <wp:lineTo x="4282" y="17708"/>
                <wp:lineTo x="4177" y="17645"/>
                <wp:lineTo x="4366" y="17362"/>
                <wp:lineTo x="4430" y="17331"/>
                <wp:lineTo x="4430" y="15876"/>
                <wp:lineTo x="3354" y="15855"/>
                <wp:lineTo x="3354" y="16923"/>
                <wp:lineTo x="3480" y="16923"/>
                <wp:lineTo x="3523" y="17456"/>
                <wp:lineTo x="3649" y="17331"/>
                <wp:lineTo x="3945" y="17425"/>
                <wp:lineTo x="4008" y="17645"/>
                <wp:lineTo x="4008" y="18555"/>
                <wp:lineTo x="3860" y="18555"/>
                <wp:lineTo x="3818" y="17551"/>
                <wp:lineTo x="3776" y="17555"/>
                <wp:lineTo x="3776" y="20439"/>
                <wp:lineTo x="4071" y="20502"/>
                <wp:lineTo x="4134" y="21161"/>
                <wp:lineTo x="3691" y="21130"/>
                <wp:lineTo x="3691" y="20816"/>
                <wp:lineTo x="3923" y="20683"/>
                <wp:lineTo x="3923" y="20879"/>
                <wp:lineTo x="3818" y="20910"/>
                <wp:lineTo x="3839" y="21036"/>
                <wp:lineTo x="3966" y="20973"/>
                <wp:lineTo x="3945" y="20879"/>
                <wp:lineTo x="3923" y="20879"/>
                <wp:lineTo x="3923" y="20683"/>
                <wp:lineTo x="3966" y="20659"/>
                <wp:lineTo x="3691" y="20627"/>
                <wp:lineTo x="3712" y="20470"/>
                <wp:lineTo x="3776" y="20439"/>
                <wp:lineTo x="3776" y="17555"/>
                <wp:lineTo x="3544" y="17582"/>
                <wp:lineTo x="3480" y="17865"/>
                <wp:lineTo x="3480" y="18555"/>
                <wp:lineTo x="3354" y="18555"/>
                <wp:lineTo x="3354" y="16923"/>
                <wp:lineTo x="3354" y="15855"/>
                <wp:lineTo x="3333" y="15855"/>
                <wp:lineTo x="3059" y="13595"/>
                <wp:lineTo x="2362" y="13612"/>
                <wp:lineTo x="2362" y="17331"/>
                <wp:lineTo x="2616" y="17394"/>
                <wp:lineTo x="2700" y="17488"/>
                <wp:lineTo x="2827" y="17331"/>
                <wp:lineTo x="3101" y="17425"/>
                <wp:lineTo x="3164" y="17613"/>
                <wp:lineTo x="3164" y="18555"/>
                <wp:lineTo x="3016" y="18555"/>
                <wp:lineTo x="2974" y="17551"/>
                <wp:lineTo x="2974" y="20439"/>
                <wp:lineTo x="3016" y="20442"/>
                <wp:lineTo x="3143" y="20659"/>
                <wp:lineTo x="3016" y="20659"/>
                <wp:lineTo x="3016" y="20941"/>
                <wp:lineTo x="3206" y="20910"/>
                <wp:lineTo x="3185" y="20659"/>
                <wp:lineTo x="3143" y="20659"/>
                <wp:lineTo x="3016" y="20442"/>
                <wp:lineTo x="3375" y="20470"/>
                <wp:lineTo x="3333" y="21287"/>
                <wp:lineTo x="3206" y="21444"/>
                <wp:lineTo x="2848" y="21381"/>
                <wp:lineTo x="2932" y="21193"/>
                <wp:lineTo x="3185" y="21224"/>
                <wp:lineTo x="3185" y="21098"/>
                <wp:lineTo x="2911" y="21098"/>
                <wp:lineTo x="2827" y="20941"/>
                <wp:lineTo x="2869" y="20565"/>
                <wp:lineTo x="2974" y="20439"/>
                <wp:lineTo x="2974" y="17551"/>
                <wp:lineTo x="2742" y="17582"/>
                <wp:lineTo x="2679" y="17833"/>
                <wp:lineTo x="2679" y="18555"/>
                <wp:lineTo x="2552" y="18555"/>
                <wp:lineTo x="2510" y="17551"/>
                <wp:lineTo x="2278" y="17582"/>
                <wp:lineTo x="2278" y="20439"/>
                <wp:lineTo x="2426" y="20439"/>
                <wp:lineTo x="2447" y="20502"/>
                <wp:lineTo x="2700" y="20502"/>
                <wp:lineTo x="2742" y="21193"/>
                <wp:lineTo x="2595" y="21193"/>
                <wp:lineTo x="2573" y="20659"/>
                <wp:lineTo x="2447" y="20659"/>
                <wp:lineTo x="2426" y="21193"/>
                <wp:lineTo x="2257" y="21161"/>
                <wp:lineTo x="2278" y="20439"/>
                <wp:lineTo x="2278" y="17582"/>
                <wp:lineTo x="2215" y="17770"/>
                <wp:lineTo x="2215" y="18555"/>
                <wp:lineTo x="2088" y="18555"/>
                <wp:lineTo x="2088" y="17362"/>
                <wp:lineTo x="2194" y="17362"/>
                <wp:lineTo x="2236" y="17488"/>
                <wp:lineTo x="2362" y="17331"/>
                <wp:lineTo x="2362" y="13612"/>
                <wp:lineTo x="2025" y="13621"/>
                <wp:lineTo x="2025" y="20125"/>
                <wp:lineTo x="2152" y="20157"/>
                <wp:lineTo x="2152" y="20345"/>
                <wp:lineTo x="2004" y="20316"/>
                <wp:lineTo x="2004" y="20439"/>
                <wp:lineTo x="2152" y="20439"/>
                <wp:lineTo x="2152" y="21193"/>
                <wp:lineTo x="2004" y="21193"/>
                <wp:lineTo x="2004" y="20439"/>
                <wp:lineTo x="2004" y="20316"/>
                <wp:lineTo x="1983" y="20313"/>
                <wp:lineTo x="2025" y="20125"/>
                <wp:lineTo x="2025" y="13621"/>
                <wp:lineTo x="1835" y="13626"/>
                <wp:lineTo x="1561" y="15887"/>
                <wp:lineTo x="1455" y="15887"/>
                <wp:lineTo x="1455" y="17331"/>
                <wp:lineTo x="1645" y="17387"/>
                <wp:lineTo x="1645" y="17551"/>
                <wp:lineTo x="1392" y="17582"/>
                <wp:lineTo x="1329" y="18022"/>
                <wp:lineTo x="1392" y="18304"/>
                <wp:lineTo x="1624" y="18398"/>
                <wp:lineTo x="1772" y="18179"/>
                <wp:lineTo x="1730" y="17613"/>
                <wp:lineTo x="1645" y="17551"/>
                <wp:lineTo x="1645" y="17387"/>
                <wp:lineTo x="1772" y="17425"/>
                <wp:lineTo x="1920" y="17739"/>
                <wp:lineTo x="1877" y="18336"/>
                <wp:lineTo x="1687" y="18555"/>
                <wp:lineTo x="1434" y="18530"/>
                <wp:lineTo x="1434" y="20157"/>
                <wp:lineTo x="1603" y="20157"/>
                <wp:lineTo x="1624" y="20627"/>
                <wp:lineTo x="1751" y="20439"/>
                <wp:lineTo x="1920" y="20502"/>
                <wp:lineTo x="1772" y="20784"/>
                <wp:lineTo x="1941" y="21193"/>
                <wp:lineTo x="1730" y="21130"/>
                <wp:lineTo x="1624" y="20941"/>
                <wp:lineTo x="1603" y="21193"/>
                <wp:lineTo x="1434" y="21161"/>
                <wp:lineTo x="1434" y="20157"/>
                <wp:lineTo x="1434" y="18530"/>
                <wp:lineTo x="1371" y="18524"/>
                <wp:lineTo x="1202" y="18273"/>
                <wp:lineTo x="1223" y="17582"/>
                <wp:lineTo x="1455" y="17331"/>
                <wp:lineTo x="1455" y="15887"/>
                <wp:lineTo x="464" y="15887"/>
                <wp:lineTo x="464" y="16891"/>
                <wp:lineTo x="844" y="16954"/>
                <wp:lineTo x="1055" y="17362"/>
                <wp:lineTo x="886" y="17394"/>
                <wp:lineTo x="759" y="17111"/>
                <wp:lineTo x="401" y="17142"/>
                <wp:lineTo x="253" y="17519"/>
                <wp:lineTo x="295" y="18116"/>
                <wp:lineTo x="485" y="18367"/>
                <wp:lineTo x="759" y="18336"/>
                <wp:lineTo x="907" y="18084"/>
                <wp:lineTo x="907" y="17990"/>
                <wp:lineTo x="1055" y="18053"/>
                <wp:lineTo x="970" y="18287"/>
                <wp:lineTo x="970" y="20439"/>
                <wp:lineTo x="1266" y="20502"/>
                <wp:lineTo x="1329" y="20627"/>
                <wp:lineTo x="1329" y="21193"/>
                <wp:lineTo x="907" y="21130"/>
                <wp:lineTo x="907" y="20784"/>
                <wp:lineTo x="1034" y="20736"/>
                <wp:lineTo x="1160" y="20879"/>
                <wp:lineTo x="1034" y="20879"/>
                <wp:lineTo x="1055" y="21036"/>
                <wp:lineTo x="1181" y="20973"/>
                <wp:lineTo x="1160" y="20879"/>
                <wp:lineTo x="1034" y="20736"/>
                <wp:lineTo x="1160" y="20690"/>
                <wp:lineTo x="1034" y="20596"/>
                <wp:lineTo x="907" y="20659"/>
                <wp:lineTo x="928" y="20470"/>
                <wp:lineTo x="970" y="20439"/>
                <wp:lineTo x="970" y="18287"/>
                <wp:lineTo x="907" y="18461"/>
                <wp:lineTo x="527" y="18587"/>
                <wp:lineTo x="211" y="18336"/>
                <wp:lineTo x="105" y="17990"/>
                <wp:lineTo x="148" y="17299"/>
                <wp:lineTo x="401" y="16923"/>
                <wp:lineTo x="464" y="16891"/>
                <wp:lineTo x="464" y="15887"/>
                <wp:lineTo x="63" y="15887"/>
                <wp:lineTo x="63" y="20157"/>
                <wp:lineTo x="274" y="20157"/>
                <wp:lineTo x="422" y="20784"/>
                <wp:lineTo x="548" y="20157"/>
                <wp:lineTo x="759" y="20157"/>
                <wp:lineTo x="802" y="21193"/>
                <wp:lineTo x="633" y="21161"/>
                <wp:lineTo x="591" y="20565"/>
                <wp:lineTo x="464" y="21193"/>
                <wp:lineTo x="337" y="21193"/>
                <wp:lineTo x="190" y="20533"/>
                <wp:lineTo x="169" y="21193"/>
                <wp:lineTo x="21" y="21130"/>
                <wp:lineTo x="63" y="20157"/>
                <wp:lineTo x="63" y="15887"/>
                <wp:lineTo x="21" y="15887"/>
                <wp:lineTo x="1666" y="3799"/>
                <wp:lineTo x="1666" y="0"/>
                <wp:lineTo x="3902" y="0"/>
                <wp:lineTo x="3902" y="5369"/>
                <wp:lineTo x="5084" y="5432"/>
                <wp:lineTo x="5442" y="7378"/>
                <wp:lineTo x="5822" y="5369"/>
                <wp:lineTo x="6898" y="5369"/>
                <wp:lineTo x="6539" y="6947"/>
                <wp:lineTo x="6539" y="13626"/>
                <wp:lineTo x="7109" y="13689"/>
                <wp:lineTo x="7277" y="13814"/>
                <wp:lineTo x="7277" y="14285"/>
                <wp:lineTo x="6729" y="14066"/>
                <wp:lineTo x="6349" y="14285"/>
                <wp:lineTo x="6223" y="14599"/>
                <wp:lineTo x="6286" y="15102"/>
                <wp:lineTo x="6539" y="15384"/>
                <wp:lineTo x="7024" y="15353"/>
                <wp:lineTo x="7277" y="15196"/>
                <wp:lineTo x="7256" y="15698"/>
                <wp:lineTo x="7130" y="15754"/>
                <wp:lineTo x="7130" y="20439"/>
                <wp:lineTo x="7383" y="20502"/>
                <wp:lineTo x="7467" y="20659"/>
                <wp:lineTo x="7467" y="20879"/>
                <wp:lineTo x="7130" y="20941"/>
                <wp:lineTo x="7341" y="21004"/>
                <wp:lineTo x="7425" y="21004"/>
                <wp:lineTo x="7425" y="21130"/>
                <wp:lineTo x="7045" y="21130"/>
                <wp:lineTo x="6961" y="20722"/>
                <wp:lineTo x="7087" y="20470"/>
                <wp:lineTo x="7130" y="20439"/>
                <wp:lineTo x="7130" y="15754"/>
                <wp:lineTo x="6834" y="15887"/>
                <wp:lineTo x="6476" y="15822"/>
                <wp:lineTo x="6476" y="17331"/>
                <wp:lineTo x="6581" y="17362"/>
                <wp:lineTo x="6581" y="17519"/>
                <wp:lineTo x="6391" y="17613"/>
                <wp:lineTo x="6349" y="17833"/>
                <wp:lineTo x="6792" y="17770"/>
                <wp:lineTo x="6666" y="17519"/>
                <wp:lineTo x="6581" y="17519"/>
                <wp:lineTo x="6581" y="17362"/>
                <wp:lineTo x="6792" y="17425"/>
                <wp:lineTo x="6919" y="17676"/>
                <wp:lineTo x="6919" y="18022"/>
                <wp:lineTo x="6349" y="18022"/>
                <wp:lineTo x="6455" y="18367"/>
                <wp:lineTo x="6729" y="18336"/>
                <wp:lineTo x="6771" y="18179"/>
                <wp:lineTo x="6919" y="18179"/>
                <wp:lineTo x="6813" y="18492"/>
                <wp:lineTo x="6623" y="18532"/>
                <wp:lineTo x="6623" y="20439"/>
                <wp:lineTo x="6940" y="20439"/>
                <wp:lineTo x="6940" y="20659"/>
                <wp:lineTo x="6792" y="20690"/>
                <wp:lineTo x="6771" y="21193"/>
                <wp:lineTo x="6623" y="21193"/>
                <wp:lineTo x="6623" y="20439"/>
                <wp:lineTo x="6623" y="18532"/>
                <wp:lineTo x="6518" y="18555"/>
                <wp:lineTo x="6286" y="18398"/>
                <wp:lineTo x="6202" y="18147"/>
                <wp:lineTo x="6202" y="20439"/>
                <wp:lineTo x="6455" y="20502"/>
                <wp:lineTo x="6539" y="20879"/>
                <wp:lineTo x="6202" y="20941"/>
                <wp:lineTo x="6328" y="21004"/>
                <wp:lineTo x="6497" y="21004"/>
                <wp:lineTo x="6497" y="21130"/>
                <wp:lineTo x="6117" y="21130"/>
                <wp:lineTo x="6033" y="20973"/>
                <wp:lineTo x="6075" y="20565"/>
                <wp:lineTo x="6202" y="20439"/>
                <wp:lineTo x="6202" y="18147"/>
                <wp:lineTo x="6244" y="17613"/>
                <wp:lineTo x="6412" y="17362"/>
                <wp:lineTo x="6476" y="17331"/>
                <wp:lineTo x="6476" y="15822"/>
                <wp:lineTo x="6307" y="15792"/>
                <wp:lineTo x="5970" y="15416"/>
                <wp:lineTo x="5906" y="15194"/>
                <wp:lineTo x="5906" y="16923"/>
                <wp:lineTo x="6033" y="16923"/>
                <wp:lineTo x="6033" y="18555"/>
                <wp:lineTo x="5906" y="18555"/>
                <wp:lineTo x="5906" y="16923"/>
                <wp:lineTo x="5906" y="15194"/>
                <wp:lineTo x="5843" y="14976"/>
                <wp:lineTo x="5906" y="14254"/>
                <wp:lineTo x="6223" y="13783"/>
                <wp:lineTo x="6539" y="13626"/>
                <wp:lineTo x="6539" y="6947"/>
                <wp:lineTo x="5948" y="9545"/>
                <wp:lineTo x="5927" y="12716"/>
                <wp:lineTo x="5632" y="12716"/>
                <wp:lineTo x="5632" y="17331"/>
                <wp:lineTo x="5822" y="17394"/>
                <wp:lineTo x="5737" y="17582"/>
                <wp:lineTo x="5569" y="17613"/>
                <wp:lineTo x="5527" y="18555"/>
                <wp:lineTo x="5505" y="18555"/>
                <wp:lineTo x="5505" y="20157"/>
                <wp:lineTo x="5716" y="20157"/>
                <wp:lineTo x="5716" y="20313"/>
                <wp:lineTo x="5590" y="20376"/>
                <wp:lineTo x="5759" y="20439"/>
                <wp:lineTo x="5801" y="20188"/>
                <wp:lineTo x="6033" y="20157"/>
                <wp:lineTo x="6033" y="20313"/>
                <wp:lineTo x="5906" y="20376"/>
                <wp:lineTo x="6012" y="20439"/>
                <wp:lineTo x="6012" y="20627"/>
                <wp:lineTo x="5906" y="20659"/>
                <wp:lineTo x="5906" y="21193"/>
                <wp:lineTo x="5737" y="21161"/>
                <wp:lineTo x="5737" y="20627"/>
                <wp:lineTo x="5590" y="20627"/>
                <wp:lineTo x="5590" y="21193"/>
                <wp:lineTo x="5442" y="21193"/>
                <wp:lineTo x="5421" y="20627"/>
                <wp:lineTo x="5379" y="20439"/>
                <wp:lineTo x="5442" y="20439"/>
                <wp:lineTo x="5484" y="20188"/>
                <wp:lineTo x="5505" y="20157"/>
                <wp:lineTo x="5505" y="18555"/>
                <wp:lineTo x="5400" y="18555"/>
                <wp:lineTo x="5400" y="17362"/>
                <wp:lineTo x="5527" y="17362"/>
                <wp:lineTo x="5548" y="17425"/>
                <wp:lineTo x="5632" y="17331"/>
                <wp:lineTo x="5632" y="12716"/>
                <wp:lineTo x="5062" y="12716"/>
                <wp:lineTo x="5062" y="16923"/>
                <wp:lineTo x="5189" y="16923"/>
                <wp:lineTo x="5189" y="17142"/>
                <wp:lineTo x="5062" y="17142"/>
                <wp:lineTo x="5062" y="17362"/>
                <wp:lineTo x="5189" y="17362"/>
                <wp:lineTo x="5189" y="18555"/>
                <wp:lineTo x="5168" y="18555"/>
                <wp:lineTo x="5168" y="20125"/>
                <wp:lineTo x="5295" y="20157"/>
                <wp:lineTo x="5295" y="20345"/>
                <wp:lineTo x="5147" y="20316"/>
                <wp:lineTo x="5147" y="20439"/>
                <wp:lineTo x="5295" y="20439"/>
                <wp:lineTo x="5295" y="21193"/>
                <wp:lineTo x="5147" y="21193"/>
                <wp:lineTo x="5147" y="20439"/>
                <wp:lineTo x="5147" y="20316"/>
                <wp:lineTo x="5126" y="20313"/>
                <wp:lineTo x="5168" y="20125"/>
                <wp:lineTo x="5168" y="18555"/>
                <wp:lineTo x="5062" y="18555"/>
                <wp:lineTo x="5062" y="17362"/>
                <wp:lineTo x="5062" y="17142"/>
                <wp:lineTo x="5062" y="16923"/>
                <wp:lineTo x="5062" y="12716"/>
                <wp:lineTo x="4873" y="12716"/>
                <wp:lineTo x="4830" y="9419"/>
                <wp:lineTo x="3902" y="5369"/>
                <wp:lineTo x="3902" y="0"/>
                <wp:lineTo x="7784" y="0"/>
                <wp:lineTo x="7784" y="5306"/>
                <wp:lineTo x="8016" y="5324"/>
                <wp:lineTo x="8227" y="6687"/>
                <wp:lineTo x="8016" y="6687"/>
                <wp:lineTo x="8058" y="8508"/>
                <wp:lineTo x="8332" y="8320"/>
                <wp:lineTo x="8459" y="7881"/>
                <wp:lineTo x="8416" y="6970"/>
                <wp:lineTo x="8269" y="6687"/>
                <wp:lineTo x="8227" y="6687"/>
                <wp:lineTo x="8016" y="5324"/>
                <wp:lineTo x="8585" y="5369"/>
                <wp:lineTo x="9112" y="5777"/>
                <wp:lineTo x="9387" y="6311"/>
                <wp:lineTo x="9534" y="7096"/>
                <wp:lineTo x="9492" y="8132"/>
                <wp:lineTo x="9197" y="8885"/>
                <wp:lineTo x="8817" y="9388"/>
                <wp:lineTo x="9766" y="12716"/>
                <wp:lineTo x="9007" y="12716"/>
                <wp:lineTo x="9007" y="13626"/>
                <wp:lineTo x="9197" y="13648"/>
                <wp:lineTo x="9197" y="14097"/>
                <wp:lineTo x="8902" y="14191"/>
                <wp:lineTo x="8733" y="14505"/>
                <wp:lineTo x="8754" y="15070"/>
                <wp:lineTo x="8944" y="15353"/>
                <wp:lineTo x="9408" y="15353"/>
                <wp:lineTo x="9619" y="15039"/>
                <wp:lineTo x="9598" y="14411"/>
                <wp:lineTo x="9387" y="14128"/>
                <wp:lineTo x="9197" y="14097"/>
                <wp:lineTo x="9197" y="13648"/>
                <wp:lineTo x="9534" y="13689"/>
                <wp:lineTo x="9893" y="14097"/>
                <wp:lineTo x="10020" y="14505"/>
                <wp:lineTo x="9977" y="15196"/>
                <wp:lineTo x="9977" y="17331"/>
                <wp:lineTo x="10167" y="17394"/>
                <wp:lineTo x="10083" y="17582"/>
                <wp:lineTo x="9914" y="17613"/>
                <wp:lineTo x="9893" y="18084"/>
                <wp:lineTo x="9893" y="20439"/>
                <wp:lineTo x="10062" y="20470"/>
                <wp:lineTo x="10167" y="20879"/>
                <wp:lineTo x="10273" y="20439"/>
                <wp:lineTo x="10420" y="20439"/>
                <wp:lineTo x="10230" y="21193"/>
                <wp:lineTo x="10062" y="21161"/>
                <wp:lineTo x="9893" y="20439"/>
                <wp:lineTo x="9893" y="18084"/>
                <wp:lineTo x="9872" y="18555"/>
                <wp:lineTo x="9724" y="18555"/>
                <wp:lineTo x="9724" y="17362"/>
                <wp:lineTo x="9851" y="17362"/>
                <wp:lineTo x="9872" y="17456"/>
                <wp:lineTo x="9977" y="17331"/>
                <wp:lineTo x="9977" y="15196"/>
                <wp:lineTo x="9682" y="15698"/>
                <wp:lineTo x="9302" y="15887"/>
                <wp:lineTo x="9112" y="15843"/>
                <wp:lineTo x="9112" y="17331"/>
                <wp:lineTo x="9302" y="17387"/>
                <wp:lineTo x="9302" y="17551"/>
                <wp:lineTo x="9049" y="17582"/>
                <wp:lineTo x="8986" y="17739"/>
                <wp:lineTo x="9028" y="18273"/>
                <wp:lineTo x="9112" y="18398"/>
                <wp:lineTo x="9345" y="18336"/>
                <wp:lineTo x="9429" y="18179"/>
                <wp:lineTo x="9387" y="17613"/>
                <wp:lineTo x="9302" y="17551"/>
                <wp:lineTo x="9302" y="17387"/>
                <wp:lineTo x="9429" y="17425"/>
                <wp:lineTo x="9577" y="17739"/>
                <wp:lineTo x="9534" y="18336"/>
                <wp:lineTo x="9408" y="18482"/>
                <wp:lineTo x="9408" y="20157"/>
                <wp:lineTo x="9830" y="20157"/>
                <wp:lineTo x="9830" y="20345"/>
                <wp:lineTo x="9555" y="20376"/>
                <wp:lineTo x="9577" y="20565"/>
                <wp:lineTo x="9830" y="20565"/>
                <wp:lineTo x="9830" y="20753"/>
                <wp:lineTo x="9555" y="20753"/>
                <wp:lineTo x="9555" y="20973"/>
                <wp:lineTo x="9851" y="20973"/>
                <wp:lineTo x="9830" y="21193"/>
                <wp:lineTo x="9387" y="21161"/>
                <wp:lineTo x="9408" y="20157"/>
                <wp:lineTo x="9408" y="18482"/>
                <wp:lineTo x="9345" y="18555"/>
                <wp:lineTo x="9028" y="18524"/>
                <wp:lineTo x="8859" y="18273"/>
                <wp:lineTo x="8880" y="17582"/>
                <wp:lineTo x="9112" y="17331"/>
                <wp:lineTo x="9112" y="15843"/>
                <wp:lineTo x="8754" y="15761"/>
                <wp:lineTo x="8754" y="20439"/>
                <wp:lineTo x="9028" y="20502"/>
                <wp:lineTo x="9112" y="20847"/>
                <wp:lineTo x="8775" y="20910"/>
                <wp:lineTo x="8902" y="21036"/>
                <wp:lineTo x="9049" y="20973"/>
                <wp:lineTo x="9049" y="21130"/>
                <wp:lineTo x="8691" y="21130"/>
                <wp:lineTo x="8585" y="20753"/>
                <wp:lineTo x="8754" y="20439"/>
                <wp:lineTo x="8754" y="15761"/>
                <wp:lineTo x="8543" y="15491"/>
                <wp:lineTo x="8543" y="16923"/>
                <wp:lineTo x="8691" y="16923"/>
                <wp:lineTo x="8691" y="17142"/>
                <wp:lineTo x="8543" y="17142"/>
                <wp:lineTo x="8543" y="17362"/>
                <wp:lineTo x="8691" y="17362"/>
                <wp:lineTo x="8670" y="18555"/>
                <wp:lineTo x="8543" y="18555"/>
                <wp:lineTo x="8543" y="17362"/>
                <wp:lineTo x="8543" y="17142"/>
                <wp:lineTo x="8543" y="16923"/>
                <wp:lineTo x="8543" y="15491"/>
                <wp:lineTo x="8459" y="15384"/>
                <wp:lineTo x="8332" y="14976"/>
                <wp:lineTo x="8395" y="14285"/>
                <wp:lineTo x="8691" y="13783"/>
                <wp:lineTo x="9007" y="13626"/>
                <wp:lineTo x="9007" y="12716"/>
                <wp:lineTo x="8585" y="12716"/>
                <wp:lineTo x="8016" y="10549"/>
                <wp:lineTo x="8016" y="12716"/>
                <wp:lineTo x="7784" y="12716"/>
                <wp:lineTo x="7784" y="16891"/>
                <wp:lineTo x="8163" y="16954"/>
                <wp:lineTo x="8311" y="17174"/>
                <wp:lineTo x="8311" y="17394"/>
                <wp:lineTo x="8184" y="17394"/>
                <wp:lineTo x="8121" y="17142"/>
                <wp:lineTo x="7720" y="17142"/>
                <wp:lineTo x="7720" y="17488"/>
                <wp:lineTo x="8248" y="17739"/>
                <wp:lineTo x="8374" y="18022"/>
                <wp:lineTo x="8269" y="18430"/>
                <wp:lineTo x="8269" y="20439"/>
                <wp:lineTo x="8543" y="20502"/>
                <wp:lineTo x="8501" y="20659"/>
                <wp:lineTo x="8290" y="20690"/>
                <wp:lineTo x="8311" y="20973"/>
                <wp:lineTo x="8543" y="21004"/>
                <wp:lineTo x="8522" y="21161"/>
                <wp:lineTo x="8205" y="21130"/>
                <wp:lineTo x="8100" y="20784"/>
                <wp:lineTo x="8227" y="20470"/>
                <wp:lineTo x="8269" y="20439"/>
                <wp:lineTo x="8269" y="18430"/>
                <wp:lineTo x="8037" y="18587"/>
                <wp:lineTo x="7636" y="18461"/>
                <wp:lineTo x="7552" y="18282"/>
                <wp:lineTo x="7552" y="20439"/>
                <wp:lineTo x="7995" y="20502"/>
                <wp:lineTo x="8016" y="21193"/>
                <wp:lineTo x="7868" y="21193"/>
                <wp:lineTo x="7826" y="20627"/>
                <wp:lineTo x="7720" y="20690"/>
                <wp:lineTo x="7699" y="21193"/>
                <wp:lineTo x="7552" y="21193"/>
                <wp:lineTo x="7552" y="20439"/>
                <wp:lineTo x="7552" y="18282"/>
                <wp:lineTo x="7488" y="18147"/>
                <wp:lineTo x="7488" y="18022"/>
                <wp:lineTo x="7636" y="17990"/>
                <wp:lineTo x="7699" y="18273"/>
                <wp:lineTo x="8079" y="18367"/>
                <wp:lineTo x="8227" y="18147"/>
                <wp:lineTo x="8142" y="17896"/>
                <wp:lineTo x="7594" y="17613"/>
                <wp:lineTo x="7530" y="17205"/>
                <wp:lineTo x="7720" y="16923"/>
                <wp:lineTo x="7784" y="16891"/>
                <wp:lineTo x="7784" y="12716"/>
                <wp:lineTo x="6961" y="12716"/>
                <wp:lineTo x="7003" y="5683"/>
                <wp:lineTo x="7636" y="5337"/>
                <wp:lineTo x="7784" y="5306"/>
                <wp:lineTo x="7784" y="0"/>
                <wp:lineTo x="10821" y="0"/>
                <wp:lineTo x="10821" y="5306"/>
                <wp:lineTo x="11517" y="5369"/>
                <wp:lineTo x="12002" y="5777"/>
                <wp:lineTo x="11770" y="7064"/>
                <wp:lineTo x="11391" y="6750"/>
                <wp:lineTo x="11011" y="6782"/>
                <wp:lineTo x="10863" y="7064"/>
                <wp:lineTo x="10905" y="7724"/>
                <wp:lineTo x="11306" y="8508"/>
                <wp:lineTo x="11770" y="9325"/>
                <wp:lineTo x="11981" y="10141"/>
                <wp:lineTo x="11981" y="11271"/>
                <wp:lineTo x="11749" y="12056"/>
                <wp:lineTo x="11370" y="12559"/>
                <wp:lineTo x="11095" y="12717"/>
                <wp:lineTo x="11095" y="13657"/>
                <wp:lineTo x="11475" y="13657"/>
                <wp:lineTo x="11517" y="15196"/>
                <wp:lineTo x="11728" y="15416"/>
                <wp:lineTo x="12045" y="15353"/>
                <wp:lineTo x="12192" y="15102"/>
                <wp:lineTo x="12213" y="13657"/>
                <wp:lineTo x="12572" y="13657"/>
                <wp:lineTo x="12530" y="15384"/>
                <wp:lineTo x="12361" y="15635"/>
                <wp:lineTo x="12361" y="16923"/>
                <wp:lineTo x="12509" y="16923"/>
                <wp:lineTo x="12551" y="17456"/>
                <wp:lineTo x="12656" y="17331"/>
                <wp:lineTo x="12952" y="17425"/>
                <wp:lineTo x="13015" y="17582"/>
                <wp:lineTo x="13015" y="18555"/>
                <wp:lineTo x="12952" y="18555"/>
                <wp:lineTo x="12952" y="20439"/>
                <wp:lineTo x="13247" y="20502"/>
                <wp:lineTo x="13310" y="20627"/>
                <wp:lineTo x="13310" y="21193"/>
                <wp:lineTo x="12888" y="21130"/>
                <wp:lineTo x="12888" y="20784"/>
                <wp:lineTo x="13015" y="20721"/>
                <wp:lineTo x="13141" y="20879"/>
                <wp:lineTo x="13015" y="20879"/>
                <wp:lineTo x="13036" y="21036"/>
                <wp:lineTo x="13141" y="21004"/>
                <wp:lineTo x="13141" y="20879"/>
                <wp:lineTo x="13015" y="20721"/>
                <wp:lineTo x="13141" y="20659"/>
                <wp:lineTo x="12888" y="20659"/>
                <wp:lineTo x="12888" y="20470"/>
                <wp:lineTo x="12952" y="20439"/>
                <wp:lineTo x="12952" y="18555"/>
                <wp:lineTo x="12888" y="18555"/>
                <wp:lineTo x="12846" y="17582"/>
                <wp:lineTo x="12572" y="17582"/>
                <wp:lineTo x="12509" y="17739"/>
                <wp:lineTo x="12509" y="18555"/>
                <wp:lineTo x="12361" y="18524"/>
                <wp:lineTo x="12361" y="16923"/>
                <wp:lineTo x="12361" y="15635"/>
                <wp:lineTo x="12277" y="15761"/>
                <wp:lineTo x="11834" y="15855"/>
                <wp:lineTo x="11834" y="17331"/>
                <wp:lineTo x="12150" y="17425"/>
                <wp:lineTo x="12234" y="17708"/>
                <wp:lineTo x="12087" y="17676"/>
                <wp:lineTo x="12023" y="17519"/>
                <wp:lineTo x="11770" y="17582"/>
                <wp:lineTo x="11707" y="18147"/>
                <wp:lineTo x="11834" y="18398"/>
                <wp:lineTo x="12066" y="18336"/>
                <wp:lineTo x="12129" y="18116"/>
                <wp:lineTo x="12255" y="18147"/>
                <wp:lineTo x="12192" y="18319"/>
                <wp:lineTo x="12192" y="20157"/>
                <wp:lineTo x="12340" y="20177"/>
                <wp:lineTo x="12509" y="20408"/>
                <wp:lineTo x="12340" y="20376"/>
                <wp:lineTo x="12340" y="20973"/>
                <wp:lineTo x="12593" y="20879"/>
                <wp:lineTo x="12572" y="20439"/>
                <wp:lineTo x="12509" y="20408"/>
                <wp:lineTo x="12340" y="20177"/>
                <wp:lineTo x="12635" y="20219"/>
                <wp:lineTo x="12783" y="20502"/>
                <wp:lineTo x="12741" y="20973"/>
                <wp:lineTo x="12572" y="21161"/>
                <wp:lineTo x="12171" y="21161"/>
                <wp:lineTo x="12192" y="20157"/>
                <wp:lineTo x="12192" y="18319"/>
                <wp:lineTo x="12129" y="18492"/>
                <wp:lineTo x="11855" y="18555"/>
                <wp:lineTo x="11623" y="18367"/>
                <wp:lineTo x="11559" y="17802"/>
                <wp:lineTo x="11707" y="17425"/>
                <wp:lineTo x="11834" y="17331"/>
                <wp:lineTo x="11834" y="15855"/>
                <wp:lineTo x="11686" y="15887"/>
                <wp:lineTo x="11285" y="15635"/>
                <wp:lineTo x="11116" y="15227"/>
                <wp:lineTo x="11095" y="13657"/>
                <wp:lineTo x="11095" y="12717"/>
                <wp:lineTo x="10990" y="12778"/>
                <wp:lineTo x="10990" y="17331"/>
                <wp:lineTo x="11348" y="17425"/>
                <wp:lineTo x="11433" y="18555"/>
                <wp:lineTo x="11285" y="18524"/>
                <wp:lineTo x="11243" y="18430"/>
                <wp:lineTo x="11053" y="18587"/>
                <wp:lineTo x="11032" y="18579"/>
                <wp:lineTo x="11032" y="20439"/>
                <wp:lineTo x="11559" y="20502"/>
                <wp:lineTo x="11644" y="20847"/>
                <wp:lineTo x="11749" y="20439"/>
                <wp:lineTo x="11918" y="20502"/>
                <wp:lineTo x="11623" y="21444"/>
                <wp:lineTo x="11412" y="21444"/>
                <wp:lineTo x="11433" y="21255"/>
                <wp:lineTo x="11559" y="21193"/>
                <wp:lineTo x="11370" y="20502"/>
                <wp:lineTo x="11348" y="20659"/>
                <wp:lineTo x="11201" y="20722"/>
                <wp:lineTo x="11180" y="21193"/>
                <wp:lineTo x="11032" y="21193"/>
                <wp:lineTo x="11032" y="20439"/>
                <wp:lineTo x="11032" y="18579"/>
                <wp:lineTo x="10779" y="18492"/>
                <wp:lineTo x="10716" y="18367"/>
                <wp:lineTo x="10758" y="17990"/>
                <wp:lineTo x="11264" y="17802"/>
                <wp:lineTo x="11264" y="17990"/>
                <wp:lineTo x="10884" y="18116"/>
                <wp:lineTo x="10884" y="18367"/>
                <wp:lineTo x="11180" y="18336"/>
                <wp:lineTo x="11264" y="17990"/>
                <wp:lineTo x="11264" y="17802"/>
                <wp:lineTo x="11222" y="17551"/>
                <wp:lineTo x="10905" y="17582"/>
                <wp:lineTo x="10842" y="17708"/>
                <wp:lineTo x="10737" y="17708"/>
                <wp:lineTo x="10821" y="17425"/>
                <wp:lineTo x="10990" y="17331"/>
                <wp:lineTo x="10990" y="12778"/>
                <wp:lineTo x="10484" y="12755"/>
                <wp:lineTo x="10484" y="17331"/>
                <wp:lineTo x="10673" y="17394"/>
                <wp:lineTo x="10610" y="17535"/>
                <wp:lineTo x="10610" y="20439"/>
                <wp:lineTo x="10863" y="20502"/>
                <wp:lineTo x="10948" y="20659"/>
                <wp:lineTo x="10948" y="20879"/>
                <wp:lineTo x="10610" y="20941"/>
                <wp:lineTo x="10821" y="21004"/>
                <wp:lineTo x="10905" y="20973"/>
                <wp:lineTo x="10905" y="21130"/>
                <wp:lineTo x="10526" y="21130"/>
                <wp:lineTo x="10441" y="20941"/>
                <wp:lineTo x="10505" y="20533"/>
                <wp:lineTo x="10610" y="20439"/>
                <wp:lineTo x="10610" y="17535"/>
                <wp:lineTo x="10589" y="17582"/>
                <wp:lineTo x="10420" y="17613"/>
                <wp:lineTo x="10378" y="18555"/>
                <wp:lineTo x="10230" y="18555"/>
                <wp:lineTo x="10230" y="17362"/>
                <wp:lineTo x="10378" y="17362"/>
                <wp:lineTo x="10399" y="17425"/>
                <wp:lineTo x="10484" y="17331"/>
                <wp:lineTo x="10484" y="12755"/>
                <wp:lineTo x="10294" y="12747"/>
                <wp:lineTo x="9766" y="12370"/>
                <wp:lineTo x="9766" y="12056"/>
                <wp:lineTo x="9998" y="10957"/>
                <wp:lineTo x="10357" y="11271"/>
                <wp:lineTo x="10758" y="11240"/>
                <wp:lineTo x="10905" y="10957"/>
                <wp:lineTo x="10863" y="10267"/>
                <wp:lineTo x="10462" y="9450"/>
                <wp:lineTo x="10041" y="8697"/>
                <wp:lineTo x="9830" y="7975"/>
                <wp:lineTo x="9830" y="6625"/>
                <wp:lineTo x="10083" y="5903"/>
                <wp:lineTo x="10526" y="5432"/>
                <wp:lineTo x="10821" y="5306"/>
                <wp:lineTo x="10821" y="0"/>
                <wp:lineTo x="13205" y="0"/>
                <wp:lineTo x="13205" y="1633"/>
                <wp:lineTo x="13648" y="1695"/>
                <wp:lineTo x="13816" y="1884"/>
                <wp:lineTo x="13774" y="2135"/>
                <wp:lineTo x="13605" y="2104"/>
                <wp:lineTo x="13500" y="1790"/>
                <wp:lineTo x="13099" y="1821"/>
                <wp:lineTo x="12973" y="2009"/>
                <wp:lineTo x="13057" y="2480"/>
                <wp:lineTo x="13416" y="3265"/>
                <wp:lineTo x="13395" y="3799"/>
                <wp:lineTo x="13184" y="4113"/>
                <wp:lineTo x="12909" y="4270"/>
                <wp:lineTo x="12382" y="4239"/>
                <wp:lineTo x="12150" y="3987"/>
                <wp:lineTo x="12150" y="5369"/>
                <wp:lineTo x="13226" y="5400"/>
                <wp:lineTo x="13226" y="8257"/>
                <wp:lineTo x="13690" y="8257"/>
                <wp:lineTo x="13690" y="5369"/>
                <wp:lineTo x="14766" y="5400"/>
                <wp:lineTo x="14766" y="12716"/>
                <wp:lineTo x="13711" y="12716"/>
                <wp:lineTo x="13711" y="13657"/>
                <wp:lineTo x="14112" y="13720"/>
                <wp:lineTo x="14850" y="14976"/>
                <wp:lineTo x="14850" y="13657"/>
                <wp:lineTo x="15209" y="13657"/>
                <wp:lineTo x="15209" y="15855"/>
                <wp:lineTo x="14850" y="15792"/>
                <wp:lineTo x="14745" y="15609"/>
                <wp:lineTo x="14745" y="16515"/>
                <wp:lineTo x="14934" y="16515"/>
                <wp:lineTo x="14998" y="16828"/>
                <wp:lineTo x="14829" y="16703"/>
                <wp:lineTo x="14808" y="16656"/>
                <wp:lineTo x="14808" y="16923"/>
                <wp:lineTo x="14913" y="16940"/>
                <wp:lineTo x="14913" y="17174"/>
                <wp:lineTo x="14723" y="17865"/>
                <wp:lineTo x="15061" y="17865"/>
                <wp:lineTo x="14913" y="17174"/>
                <wp:lineTo x="14913" y="16940"/>
                <wp:lineTo x="14998" y="16954"/>
                <wp:lineTo x="15420" y="18555"/>
                <wp:lineTo x="15230" y="18492"/>
                <wp:lineTo x="15124" y="18053"/>
                <wp:lineTo x="14871" y="18069"/>
                <wp:lineTo x="14871" y="20000"/>
                <wp:lineTo x="15230" y="20125"/>
                <wp:lineTo x="15441" y="20470"/>
                <wp:lineTo x="15441" y="21130"/>
                <wp:lineTo x="15166" y="21538"/>
                <wp:lineTo x="14681" y="21507"/>
                <wp:lineTo x="14470" y="21193"/>
                <wp:lineTo x="14407" y="20627"/>
                <wp:lineTo x="14618" y="20157"/>
                <wp:lineTo x="14871" y="20000"/>
                <wp:lineTo x="14871" y="18069"/>
                <wp:lineTo x="14660" y="18084"/>
                <wp:lineTo x="14555" y="18555"/>
                <wp:lineTo x="14407" y="18555"/>
                <wp:lineTo x="14808" y="16923"/>
                <wp:lineTo x="14808" y="16656"/>
                <wp:lineTo x="14745" y="16515"/>
                <wp:lineTo x="14745" y="15609"/>
                <wp:lineTo x="14091" y="14474"/>
                <wp:lineTo x="14091" y="15855"/>
                <wp:lineTo x="13732" y="15825"/>
                <wp:lineTo x="13732" y="16923"/>
                <wp:lineTo x="13859" y="16923"/>
                <wp:lineTo x="13859" y="18555"/>
                <wp:lineTo x="13732" y="18555"/>
                <wp:lineTo x="13711" y="18461"/>
                <wp:lineTo x="13458" y="18587"/>
                <wp:lineTo x="13373" y="18510"/>
                <wp:lineTo x="13373" y="20439"/>
                <wp:lineTo x="13542" y="20470"/>
                <wp:lineTo x="13648" y="20816"/>
                <wp:lineTo x="13753" y="20439"/>
                <wp:lineTo x="13901" y="20439"/>
                <wp:lineTo x="13627" y="21412"/>
                <wp:lineTo x="13416" y="21381"/>
                <wp:lineTo x="13416" y="21255"/>
                <wp:lineTo x="13542" y="21224"/>
                <wp:lineTo x="13373" y="20439"/>
                <wp:lineTo x="13373" y="18510"/>
                <wp:lineTo x="13247" y="18398"/>
                <wp:lineTo x="13184" y="17896"/>
                <wp:lineTo x="13268" y="17488"/>
                <wp:lineTo x="13437" y="17331"/>
                <wp:lineTo x="13605" y="17393"/>
                <wp:lineTo x="13605" y="17551"/>
                <wp:lineTo x="13373" y="17582"/>
                <wp:lineTo x="13331" y="18084"/>
                <wp:lineTo x="13416" y="18367"/>
                <wp:lineTo x="13669" y="18336"/>
                <wp:lineTo x="13732" y="18179"/>
                <wp:lineTo x="13690" y="17613"/>
                <wp:lineTo x="13605" y="17551"/>
                <wp:lineTo x="13605" y="17393"/>
                <wp:lineTo x="13690" y="17425"/>
                <wp:lineTo x="13732" y="17456"/>
                <wp:lineTo x="13732" y="16923"/>
                <wp:lineTo x="13732" y="15825"/>
                <wp:lineTo x="13711" y="15824"/>
                <wp:lineTo x="13711" y="13657"/>
                <wp:lineTo x="13711" y="12716"/>
                <wp:lineTo x="13690" y="12716"/>
                <wp:lineTo x="13690" y="9670"/>
                <wp:lineTo x="13226" y="9670"/>
                <wp:lineTo x="13226" y="12716"/>
                <wp:lineTo x="12150" y="12716"/>
                <wp:lineTo x="12150" y="5369"/>
                <wp:lineTo x="12150" y="3987"/>
                <wp:lineTo x="12171" y="3673"/>
                <wp:lineTo x="12403" y="3705"/>
                <wp:lineTo x="12445" y="4082"/>
                <wp:lineTo x="12952" y="4082"/>
                <wp:lineTo x="13141" y="3799"/>
                <wp:lineTo x="13078" y="3328"/>
                <wp:lineTo x="12720" y="2575"/>
                <wp:lineTo x="12741" y="2041"/>
                <wp:lineTo x="13057" y="1695"/>
                <wp:lineTo x="13205" y="1633"/>
                <wp:lineTo x="13205" y="0"/>
                <wp:lineTo x="14702" y="0"/>
                <wp:lineTo x="14702" y="1633"/>
                <wp:lineTo x="14977" y="1669"/>
                <wp:lineTo x="14977" y="1790"/>
                <wp:lineTo x="14681" y="1821"/>
                <wp:lineTo x="14365" y="2292"/>
                <wp:lineTo x="14112" y="3234"/>
                <wp:lineTo x="14112" y="3987"/>
                <wp:lineTo x="14259" y="4144"/>
                <wp:lineTo x="14618" y="4019"/>
                <wp:lineTo x="14892" y="3516"/>
                <wp:lineTo x="15145" y="2449"/>
                <wp:lineTo x="15124" y="1915"/>
                <wp:lineTo x="14977" y="1790"/>
                <wp:lineTo x="14977" y="1669"/>
                <wp:lineTo x="15166" y="1695"/>
                <wp:lineTo x="15398" y="2041"/>
                <wp:lineTo x="15398" y="3014"/>
                <wp:lineTo x="15209" y="3497"/>
                <wp:lineTo x="15209" y="5369"/>
                <wp:lineTo x="16263" y="5369"/>
                <wp:lineTo x="16263" y="12684"/>
                <wp:lineTo x="16095" y="12684"/>
                <wp:lineTo x="16095" y="17331"/>
                <wp:lineTo x="16284" y="17394"/>
                <wp:lineTo x="16263" y="17582"/>
                <wp:lineTo x="16073" y="17607"/>
                <wp:lineTo x="16073" y="20000"/>
                <wp:lineTo x="16432" y="20125"/>
                <wp:lineTo x="16664" y="20565"/>
                <wp:lineTo x="16622" y="21161"/>
                <wp:lineTo x="16369" y="21538"/>
                <wp:lineTo x="15884" y="21507"/>
                <wp:lineTo x="15673" y="21193"/>
                <wp:lineTo x="15609" y="20627"/>
                <wp:lineTo x="15799" y="20188"/>
                <wp:lineTo x="16073" y="20000"/>
                <wp:lineTo x="16073" y="17607"/>
                <wp:lineTo x="16031" y="17613"/>
                <wp:lineTo x="15989" y="18555"/>
                <wp:lineTo x="15863" y="18555"/>
                <wp:lineTo x="15863" y="17362"/>
                <wp:lineTo x="15989" y="17362"/>
                <wp:lineTo x="16010" y="17425"/>
                <wp:lineTo x="16095" y="17331"/>
                <wp:lineTo x="16095" y="12684"/>
                <wp:lineTo x="15525" y="12684"/>
                <wp:lineTo x="15525" y="16923"/>
                <wp:lineTo x="15652" y="16923"/>
                <wp:lineTo x="15652" y="17142"/>
                <wp:lineTo x="15525" y="17142"/>
                <wp:lineTo x="15525" y="17362"/>
                <wp:lineTo x="15652" y="17362"/>
                <wp:lineTo x="15652" y="18555"/>
                <wp:lineTo x="15525" y="18555"/>
                <wp:lineTo x="15525" y="17362"/>
                <wp:lineTo x="15525" y="17142"/>
                <wp:lineTo x="15525" y="16923"/>
                <wp:lineTo x="15525" y="12684"/>
                <wp:lineTo x="15209" y="12684"/>
                <wp:lineTo x="15209" y="5369"/>
                <wp:lineTo x="15209" y="3497"/>
                <wp:lineTo x="15103" y="3768"/>
                <wp:lineTo x="14681" y="4207"/>
                <wp:lineTo x="14154" y="4270"/>
                <wp:lineTo x="13880" y="3987"/>
                <wp:lineTo x="13774" y="3265"/>
                <wp:lineTo x="13964" y="2480"/>
                <wp:lineTo x="14302" y="1915"/>
                <wp:lineTo x="14702" y="1633"/>
                <wp:lineTo x="14702" y="0"/>
                <wp:lineTo x="16052" y="0"/>
                <wp:lineTo x="16052" y="1633"/>
                <wp:lineTo x="16390" y="1695"/>
                <wp:lineTo x="16453" y="2041"/>
                <wp:lineTo x="15926" y="3768"/>
                <wp:lineTo x="15947" y="4050"/>
                <wp:lineTo x="16263" y="4019"/>
                <wp:lineTo x="16706" y="3359"/>
                <wp:lineTo x="17255" y="1821"/>
                <wp:lineTo x="17276" y="1664"/>
                <wp:lineTo x="17592" y="1664"/>
                <wp:lineTo x="17023" y="3956"/>
                <wp:lineTo x="17170" y="4082"/>
                <wp:lineTo x="17423" y="3799"/>
                <wp:lineTo x="17529" y="3548"/>
                <wp:lineTo x="17613" y="3611"/>
                <wp:lineTo x="17571" y="3701"/>
                <wp:lineTo x="17571" y="5275"/>
                <wp:lineTo x="17740" y="5295"/>
                <wp:lineTo x="17888" y="6656"/>
                <wp:lineTo x="17740" y="6656"/>
                <wp:lineTo x="17740" y="8508"/>
                <wp:lineTo x="18014" y="8351"/>
                <wp:lineTo x="18162" y="7943"/>
                <wp:lineTo x="18120" y="6907"/>
                <wp:lineTo x="17972" y="6656"/>
                <wp:lineTo x="17888" y="6656"/>
                <wp:lineTo x="17740" y="5295"/>
                <wp:lineTo x="18330" y="5369"/>
                <wp:lineTo x="18837" y="5777"/>
                <wp:lineTo x="19132" y="6405"/>
                <wp:lineTo x="19259" y="7284"/>
                <wp:lineTo x="19174" y="8226"/>
                <wp:lineTo x="18858" y="8948"/>
                <wp:lineTo x="18541" y="9356"/>
                <wp:lineTo x="19491" y="12684"/>
                <wp:lineTo x="19406" y="12681"/>
                <wp:lineTo x="19406" y="17331"/>
                <wp:lineTo x="19512" y="17362"/>
                <wp:lineTo x="19512" y="17519"/>
                <wp:lineTo x="19322" y="17613"/>
                <wp:lineTo x="19280" y="17833"/>
                <wp:lineTo x="19723" y="17770"/>
                <wp:lineTo x="19596" y="17519"/>
                <wp:lineTo x="19512" y="17519"/>
                <wp:lineTo x="19512" y="17362"/>
                <wp:lineTo x="19723" y="17425"/>
                <wp:lineTo x="19870" y="17802"/>
                <wp:lineTo x="19849" y="18022"/>
                <wp:lineTo x="19280" y="18022"/>
                <wp:lineTo x="19364" y="18336"/>
                <wp:lineTo x="19659" y="18336"/>
                <wp:lineTo x="19702" y="18179"/>
                <wp:lineTo x="19849" y="18179"/>
                <wp:lineTo x="19744" y="18492"/>
                <wp:lineTo x="19702" y="18500"/>
                <wp:lineTo x="19702" y="20000"/>
                <wp:lineTo x="20081" y="20125"/>
                <wp:lineTo x="20292" y="20502"/>
                <wp:lineTo x="20271" y="21161"/>
                <wp:lineTo x="20018" y="21538"/>
                <wp:lineTo x="19512" y="21507"/>
                <wp:lineTo x="19280" y="21098"/>
                <wp:lineTo x="19301" y="20439"/>
                <wp:lineTo x="19554" y="20062"/>
                <wp:lineTo x="19702" y="20000"/>
                <wp:lineTo x="19702" y="18500"/>
                <wp:lineTo x="19448" y="18555"/>
                <wp:lineTo x="19216" y="18398"/>
                <wp:lineTo x="19132" y="18147"/>
                <wp:lineTo x="19195" y="17551"/>
                <wp:lineTo x="19406" y="17331"/>
                <wp:lineTo x="19406" y="12681"/>
                <wp:lineTo x="18879" y="12668"/>
                <wp:lineTo x="18879" y="13657"/>
                <wp:lineTo x="19238" y="13657"/>
                <wp:lineTo x="19238" y="15855"/>
                <wp:lineTo x="18879" y="15855"/>
                <wp:lineTo x="18879" y="13657"/>
                <wp:lineTo x="18879" y="12668"/>
                <wp:lineTo x="18288" y="12653"/>
                <wp:lineTo x="18077" y="11830"/>
                <wp:lineTo x="18077" y="16923"/>
                <wp:lineTo x="18626" y="16971"/>
                <wp:lineTo x="18626" y="17142"/>
                <wp:lineTo x="18246" y="17174"/>
                <wp:lineTo x="18246" y="18336"/>
                <wp:lineTo x="18710" y="18273"/>
                <wp:lineTo x="18837" y="17959"/>
                <wp:lineTo x="18795" y="17331"/>
                <wp:lineTo x="18626" y="17142"/>
                <wp:lineTo x="18626" y="16971"/>
                <wp:lineTo x="18773" y="16985"/>
                <wp:lineTo x="18963" y="17331"/>
                <wp:lineTo x="18963" y="18116"/>
                <wp:lineTo x="18752" y="18492"/>
                <wp:lineTo x="18457" y="18505"/>
                <wp:lineTo x="18457" y="20000"/>
                <wp:lineTo x="18816" y="20125"/>
                <wp:lineTo x="19027" y="20470"/>
                <wp:lineTo x="19005" y="21193"/>
                <wp:lineTo x="18752" y="21538"/>
                <wp:lineTo x="18267" y="21507"/>
                <wp:lineTo x="18056" y="21193"/>
                <wp:lineTo x="17993" y="20627"/>
                <wp:lineTo x="18183" y="20188"/>
                <wp:lineTo x="18457" y="20000"/>
                <wp:lineTo x="18457" y="18505"/>
                <wp:lineTo x="18077" y="18524"/>
                <wp:lineTo x="18077" y="16923"/>
                <wp:lineTo x="18077" y="11830"/>
                <wp:lineTo x="17740" y="10518"/>
                <wp:lineTo x="17740" y="12684"/>
                <wp:lineTo x="17002" y="12684"/>
                <wp:lineTo x="17002" y="13626"/>
                <wp:lineTo x="17571" y="13689"/>
                <wp:lineTo x="17719" y="13783"/>
                <wp:lineTo x="17740" y="14285"/>
                <wp:lineTo x="17213" y="14066"/>
                <wp:lineTo x="16833" y="14254"/>
                <wp:lineTo x="16685" y="14631"/>
                <wp:lineTo x="16748" y="15102"/>
                <wp:lineTo x="17002" y="15384"/>
                <wp:lineTo x="17508" y="15353"/>
                <wp:lineTo x="17761" y="15196"/>
                <wp:lineTo x="17719" y="15698"/>
                <wp:lineTo x="17297" y="15887"/>
                <wp:lineTo x="17023" y="15837"/>
                <wp:lineTo x="17023" y="17331"/>
                <wp:lineTo x="17381" y="17425"/>
                <wp:lineTo x="17445" y="17582"/>
                <wp:lineTo x="17487" y="18555"/>
                <wp:lineTo x="17318" y="18524"/>
                <wp:lineTo x="17276" y="18430"/>
                <wp:lineTo x="17255" y="18447"/>
                <wp:lineTo x="17255" y="20000"/>
                <wp:lineTo x="17613" y="20125"/>
                <wp:lineTo x="17824" y="20470"/>
                <wp:lineTo x="17824" y="21130"/>
                <wp:lineTo x="17550" y="21538"/>
                <wp:lineTo x="17065" y="21507"/>
                <wp:lineTo x="16854" y="21193"/>
                <wp:lineTo x="16791" y="20627"/>
                <wp:lineTo x="17002" y="20157"/>
                <wp:lineTo x="17255" y="20000"/>
                <wp:lineTo x="17255" y="18447"/>
                <wp:lineTo x="17086" y="18587"/>
                <wp:lineTo x="16791" y="18461"/>
                <wp:lineTo x="16791" y="18022"/>
                <wp:lineTo x="16980" y="17865"/>
                <wp:lineTo x="17297" y="17802"/>
                <wp:lineTo x="17297" y="17990"/>
                <wp:lineTo x="16917" y="18116"/>
                <wp:lineTo x="16938" y="18367"/>
                <wp:lineTo x="17234" y="18336"/>
                <wp:lineTo x="17297" y="17990"/>
                <wp:lineTo x="17297" y="17802"/>
                <wp:lineTo x="17255" y="17551"/>
                <wp:lineTo x="16938" y="17582"/>
                <wp:lineTo x="16875" y="17708"/>
                <wp:lineTo x="16770" y="17645"/>
                <wp:lineTo x="16938" y="17362"/>
                <wp:lineTo x="17023" y="17331"/>
                <wp:lineTo x="17023" y="15837"/>
                <wp:lineTo x="16770" y="15792"/>
                <wp:lineTo x="16432" y="15416"/>
                <wp:lineTo x="16305" y="14976"/>
                <wp:lineTo x="16348" y="14348"/>
                <wp:lineTo x="16559" y="13909"/>
                <wp:lineTo x="16896" y="13657"/>
                <wp:lineTo x="17002" y="13626"/>
                <wp:lineTo x="17002" y="12684"/>
                <wp:lineTo x="16664" y="12684"/>
                <wp:lineTo x="16685" y="5683"/>
                <wp:lineTo x="17297" y="5337"/>
                <wp:lineTo x="17571" y="5275"/>
                <wp:lineTo x="17571" y="3701"/>
                <wp:lineTo x="17381" y="4113"/>
                <wp:lineTo x="17065" y="4301"/>
                <wp:lineTo x="16791" y="4176"/>
                <wp:lineTo x="16791" y="3611"/>
                <wp:lineTo x="16854" y="3328"/>
                <wp:lineTo x="16432" y="4050"/>
                <wp:lineTo x="16031" y="4301"/>
                <wp:lineTo x="15715" y="4176"/>
                <wp:lineTo x="15630" y="4019"/>
                <wp:lineTo x="15694" y="3422"/>
                <wp:lineTo x="16137" y="1852"/>
                <wp:lineTo x="15926" y="1915"/>
                <wp:lineTo x="15715" y="2355"/>
                <wp:lineTo x="15588" y="2292"/>
                <wp:lineTo x="15926" y="1727"/>
                <wp:lineTo x="16052" y="1633"/>
                <wp:lineTo x="16052" y="0"/>
                <wp:lineTo x="18541" y="0"/>
                <wp:lineTo x="18541" y="785"/>
                <wp:lineTo x="18858" y="848"/>
                <wp:lineTo x="18626" y="1695"/>
                <wp:lineTo x="19005" y="1727"/>
                <wp:lineTo x="18984" y="1852"/>
                <wp:lineTo x="18563" y="1915"/>
                <wp:lineTo x="18056" y="3987"/>
                <wp:lineTo x="18225" y="4082"/>
                <wp:lineTo x="18605" y="3579"/>
                <wp:lineTo x="18689" y="3359"/>
                <wp:lineTo x="18795" y="3391"/>
                <wp:lineTo x="18478" y="4019"/>
                <wp:lineTo x="18204" y="4270"/>
                <wp:lineTo x="17888" y="4239"/>
                <wp:lineTo x="17761" y="4019"/>
                <wp:lineTo x="17866" y="3297"/>
                <wp:lineTo x="18267" y="1852"/>
                <wp:lineTo x="17909" y="1852"/>
                <wp:lineTo x="17930" y="1695"/>
                <wp:lineTo x="18330" y="1633"/>
                <wp:lineTo x="18541" y="785"/>
                <wp:lineTo x="18541" y="0"/>
                <wp:lineTo x="19997" y="0"/>
                <wp:lineTo x="20081" y="31"/>
                <wp:lineTo x="19533" y="2229"/>
                <wp:lineTo x="20039" y="1695"/>
                <wp:lineTo x="20630" y="1695"/>
                <wp:lineTo x="20735" y="2009"/>
                <wp:lineTo x="20187" y="3956"/>
                <wp:lineTo x="20377" y="4050"/>
                <wp:lineTo x="20735" y="3579"/>
                <wp:lineTo x="20841" y="3642"/>
                <wp:lineTo x="20461" y="4176"/>
                <wp:lineTo x="20123" y="4270"/>
                <wp:lineTo x="19934" y="4176"/>
                <wp:lineTo x="19891" y="3799"/>
                <wp:lineTo x="20208" y="2637"/>
                <wp:lineTo x="20398" y="2072"/>
                <wp:lineTo x="20355" y="1821"/>
                <wp:lineTo x="20039" y="1852"/>
                <wp:lineTo x="19638" y="2286"/>
                <wp:lineTo x="19638" y="5369"/>
                <wp:lineTo x="21579" y="5369"/>
                <wp:lineTo x="21579" y="6750"/>
                <wp:lineTo x="20714" y="6750"/>
                <wp:lineTo x="20714" y="8257"/>
                <wp:lineTo x="21473" y="8257"/>
                <wp:lineTo x="21473" y="9639"/>
                <wp:lineTo x="20714" y="9639"/>
                <wp:lineTo x="20714" y="11271"/>
                <wp:lineTo x="21579" y="11271"/>
                <wp:lineTo x="21579" y="12684"/>
                <wp:lineTo x="20398" y="12684"/>
                <wp:lineTo x="20398" y="13657"/>
                <wp:lineTo x="20777" y="13657"/>
                <wp:lineTo x="20777" y="15447"/>
                <wp:lineTo x="21537" y="15447"/>
                <wp:lineTo x="21537" y="15855"/>
                <wp:lineTo x="21052" y="15855"/>
                <wp:lineTo x="21052" y="17331"/>
                <wp:lineTo x="21389" y="17425"/>
                <wp:lineTo x="21452" y="17676"/>
                <wp:lineTo x="21305" y="17645"/>
                <wp:lineTo x="21241" y="17519"/>
                <wp:lineTo x="20988" y="17582"/>
                <wp:lineTo x="21030" y="17770"/>
                <wp:lineTo x="21452" y="17990"/>
                <wp:lineTo x="21452" y="18398"/>
                <wp:lineTo x="21241" y="18587"/>
                <wp:lineTo x="20946" y="18476"/>
                <wp:lineTo x="20946" y="20000"/>
                <wp:lineTo x="21347" y="20125"/>
                <wp:lineTo x="21558" y="20502"/>
                <wp:lineTo x="21537" y="21161"/>
                <wp:lineTo x="21284" y="21538"/>
                <wp:lineTo x="20777" y="21507"/>
                <wp:lineTo x="20545" y="21130"/>
                <wp:lineTo x="20545" y="20470"/>
                <wp:lineTo x="20820" y="20062"/>
                <wp:lineTo x="20946" y="20000"/>
                <wp:lineTo x="20946" y="18476"/>
                <wp:lineTo x="20904" y="18461"/>
                <wp:lineTo x="20820" y="18179"/>
                <wp:lineTo x="20988" y="18241"/>
                <wp:lineTo x="21073" y="18398"/>
                <wp:lineTo x="21326" y="18336"/>
                <wp:lineTo x="21326" y="18116"/>
                <wp:lineTo x="20904" y="17896"/>
                <wp:lineTo x="20862" y="17613"/>
                <wp:lineTo x="20988" y="17362"/>
                <wp:lineTo x="21052" y="17331"/>
                <wp:lineTo x="21052" y="15855"/>
                <wp:lineTo x="20398" y="15855"/>
                <wp:lineTo x="20398" y="13657"/>
                <wp:lineTo x="20398" y="12684"/>
                <wp:lineTo x="20250" y="12684"/>
                <wp:lineTo x="20250" y="17331"/>
                <wp:lineTo x="20609" y="17425"/>
                <wp:lineTo x="20672" y="17551"/>
                <wp:lineTo x="20714" y="18555"/>
                <wp:lineTo x="20545" y="18492"/>
                <wp:lineTo x="20440" y="18492"/>
                <wp:lineTo x="20187" y="18555"/>
                <wp:lineTo x="20018" y="18430"/>
                <wp:lineTo x="20018" y="18022"/>
                <wp:lineTo x="20208" y="17865"/>
                <wp:lineTo x="20524" y="17802"/>
                <wp:lineTo x="20524" y="17990"/>
                <wp:lineTo x="20145" y="18116"/>
                <wp:lineTo x="20166" y="18367"/>
                <wp:lineTo x="20461" y="18336"/>
                <wp:lineTo x="20524" y="17990"/>
                <wp:lineTo x="20524" y="17802"/>
                <wp:lineTo x="20482" y="17551"/>
                <wp:lineTo x="20187" y="17582"/>
                <wp:lineTo x="20102" y="17739"/>
                <wp:lineTo x="20018" y="17708"/>
                <wp:lineTo x="20102" y="17425"/>
                <wp:lineTo x="20250" y="17331"/>
                <wp:lineTo x="20250" y="12684"/>
                <wp:lineTo x="19638" y="12684"/>
                <wp:lineTo x="19638" y="5369"/>
                <wp:lineTo x="19638" y="2286"/>
                <wp:lineTo x="19575" y="2355"/>
                <wp:lineTo x="19195" y="3359"/>
                <wp:lineTo x="18984" y="4239"/>
                <wp:lineTo x="18668" y="4207"/>
                <wp:lineTo x="19659" y="471"/>
                <wp:lineTo x="19617" y="251"/>
                <wp:lineTo x="19364" y="188"/>
                <wp:lineTo x="19997" y="0"/>
                <wp:lineTo x="1666"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D colour logo vehicles.png"/>
                    <pic:cNvPicPr>
                      <a:picLocks noChangeAspect="1"/>
                    </pic:cNvPicPr>
                  </pic:nvPicPr>
                  <pic:blipFill>
                    <a:blip r:embed="rId11">
                      <a:extLst/>
                    </a:blip>
                    <a:stretch>
                      <a:fillRect/>
                    </a:stretch>
                  </pic:blipFill>
                  <pic:spPr>
                    <a:xfrm>
                      <a:off x="0" y="0"/>
                      <a:ext cx="2045476" cy="1374257"/>
                    </a:xfrm>
                    <a:prstGeom prst="rect">
                      <a:avLst/>
                    </a:prstGeom>
                    <a:ln w="12700" cap="flat">
                      <a:noFill/>
                      <a:miter lim="400000"/>
                    </a:ln>
                    <a:effectLst/>
                  </pic:spPr>
                </pic:pic>
              </a:graphicData>
            </a:graphic>
          </wp:anchor>
        </w:drawing>
      </w:r>
    </w:p>
    <w:p w14:paraId="050E8169" w14:textId="77777777" w:rsidR="002F0771" w:rsidRDefault="002F0771">
      <w:pPr>
        <w:rPr>
          <w:rFonts w:ascii="Arial" w:eastAsia="Arial" w:hAnsi="Arial" w:cs="Arial"/>
          <w:b/>
          <w:bCs/>
          <w:sz w:val="42"/>
          <w:szCs w:val="42"/>
        </w:rPr>
      </w:pPr>
    </w:p>
    <w:p w14:paraId="18873A91" w14:textId="77777777" w:rsidR="002F0771" w:rsidRDefault="002F0771">
      <w:pPr>
        <w:rPr>
          <w:rFonts w:ascii="Arial" w:eastAsia="Arial" w:hAnsi="Arial" w:cs="Arial"/>
          <w:b/>
          <w:bCs/>
        </w:rPr>
      </w:pPr>
    </w:p>
    <w:p w14:paraId="16DE809B" w14:textId="77777777" w:rsidR="002F0771" w:rsidRDefault="002F0771">
      <w:pPr>
        <w:rPr>
          <w:rFonts w:ascii="Arial" w:eastAsia="Arial" w:hAnsi="Arial" w:cs="Arial"/>
          <w:b/>
          <w:bCs/>
        </w:rPr>
      </w:pPr>
    </w:p>
    <w:p w14:paraId="70F86910" w14:textId="77777777" w:rsidR="002F0771" w:rsidRDefault="002F0771">
      <w:pPr>
        <w:rPr>
          <w:rFonts w:ascii="Arial" w:eastAsia="Arial" w:hAnsi="Arial" w:cs="Arial"/>
          <w:b/>
          <w:bCs/>
          <w:sz w:val="28"/>
          <w:szCs w:val="28"/>
        </w:rPr>
      </w:pPr>
    </w:p>
    <w:p w14:paraId="04E371D8" w14:textId="77777777" w:rsidR="002F0771" w:rsidRDefault="002F0771">
      <w:pPr>
        <w:rPr>
          <w:rFonts w:ascii="Arial" w:eastAsia="Arial" w:hAnsi="Arial" w:cs="Arial"/>
          <w:b/>
          <w:bCs/>
          <w:sz w:val="28"/>
          <w:szCs w:val="28"/>
        </w:rPr>
      </w:pPr>
    </w:p>
    <w:p w14:paraId="249315A8" w14:textId="77777777" w:rsidR="002F0771" w:rsidRDefault="002F0771">
      <w:pPr>
        <w:rPr>
          <w:rFonts w:ascii="Arial" w:eastAsia="Arial" w:hAnsi="Arial" w:cs="Arial"/>
          <w:b/>
          <w:bCs/>
          <w:sz w:val="28"/>
          <w:szCs w:val="28"/>
        </w:rPr>
      </w:pPr>
    </w:p>
    <w:p w14:paraId="39B28B9F" w14:textId="77777777" w:rsidR="002F0771" w:rsidRDefault="002F0771">
      <w:pPr>
        <w:rPr>
          <w:rFonts w:ascii="Arial" w:eastAsia="Arial" w:hAnsi="Arial" w:cs="Arial"/>
          <w:b/>
          <w:bCs/>
          <w:sz w:val="28"/>
          <w:szCs w:val="28"/>
        </w:rPr>
      </w:pPr>
    </w:p>
    <w:p w14:paraId="11A33871" w14:textId="77777777" w:rsidR="002F0771" w:rsidRDefault="002F0771">
      <w:pPr>
        <w:rPr>
          <w:rFonts w:ascii="Arial" w:eastAsia="Arial" w:hAnsi="Arial" w:cs="Arial"/>
          <w:b/>
          <w:bCs/>
          <w:sz w:val="28"/>
          <w:szCs w:val="28"/>
        </w:rPr>
      </w:pPr>
    </w:p>
    <w:p w14:paraId="3DB90D2F" w14:textId="77777777" w:rsidR="002F0771" w:rsidRDefault="002F0771">
      <w:pPr>
        <w:rPr>
          <w:rFonts w:ascii="Arial" w:eastAsia="Arial" w:hAnsi="Arial" w:cs="Arial"/>
          <w:b/>
          <w:bCs/>
          <w:sz w:val="28"/>
          <w:szCs w:val="28"/>
        </w:rPr>
      </w:pPr>
    </w:p>
    <w:p w14:paraId="7F3B9E82" w14:textId="77777777" w:rsidR="002F0771" w:rsidRDefault="002F0771">
      <w:pPr>
        <w:rPr>
          <w:rFonts w:ascii="Arial" w:eastAsia="Arial" w:hAnsi="Arial" w:cs="Arial"/>
          <w:b/>
          <w:bCs/>
          <w:sz w:val="28"/>
          <w:szCs w:val="28"/>
        </w:rPr>
      </w:pPr>
    </w:p>
    <w:p w14:paraId="2D3CEAA6" w14:textId="77777777" w:rsidR="002F0771" w:rsidRDefault="002F0771">
      <w:pPr>
        <w:rPr>
          <w:rFonts w:ascii="Arial" w:eastAsia="Arial" w:hAnsi="Arial" w:cs="Arial"/>
          <w:b/>
          <w:bCs/>
          <w:sz w:val="28"/>
          <w:szCs w:val="28"/>
        </w:rPr>
      </w:pPr>
    </w:p>
    <w:p w14:paraId="15029AE1" w14:textId="77777777" w:rsidR="002F0771" w:rsidRDefault="002F0771">
      <w:pPr>
        <w:rPr>
          <w:rFonts w:ascii="Arial" w:eastAsia="Arial" w:hAnsi="Arial" w:cs="Arial"/>
        </w:rPr>
      </w:pPr>
    </w:p>
    <w:p w14:paraId="1FFC6289" w14:textId="77777777" w:rsidR="002F0771" w:rsidRDefault="002F0771">
      <w:pPr>
        <w:rPr>
          <w:rFonts w:ascii="Arial" w:eastAsia="Arial" w:hAnsi="Arial" w:cs="Arial"/>
        </w:rPr>
      </w:pPr>
    </w:p>
    <w:p w14:paraId="305CEF79" w14:textId="77777777" w:rsidR="002F0771" w:rsidRDefault="002F0771">
      <w:pPr>
        <w:rPr>
          <w:rFonts w:ascii="Arial" w:eastAsia="Arial" w:hAnsi="Arial" w:cs="Arial"/>
        </w:rPr>
      </w:pPr>
    </w:p>
    <w:p w14:paraId="785BB64B" w14:textId="77777777" w:rsidR="002F0771" w:rsidRDefault="002F0771">
      <w:pPr>
        <w:rPr>
          <w:rFonts w:ascii="Arial" w:eastAsia="Arial" w:hAnsi="Arial" w:cs="Arial"/>
        </w:rPr>
      </w:pPr>
    </w:p>
    <w:p w14:paraId="716D4411" w14:textId="77777777" w:rsidR="002F0771" w:rsidRDefault="002F0771">
      <w:pPr>
        <w:rPr>
          <w:rFonts w:ascii="Arial" w:eastAsia="Arial" w:hAnsi="Arial" w:cs="Arial"/>
        </w:rPr>
      </w:pPr>
    </w:p>
    <w:p w14:paraId="07D944E1" w14:textId="77777777" w:rsidR="002F0771" w:rsidRDefault="002F0771">
      <w:pPr>
        <w:rPr>
          <w:rFonts w:ascii="Arial" w:eastAsia="Arial" w:hAnsi="Arial" w:cs="Arial"/>
        </w:rPr>
      </w:pPr>
    </w:p>
    <w:p w14:paraId="3534133A" w14:textId="77777777" w:rsidR="002F0771" w:rsidRDefault="002F0771">
      <w:pPr>
        <w:rPr>
          <w:rFonts w:ascii="Arial" w:eastAsia="Arial" w:hAnsi="Arial" w:cs="Arial"/>
        </w:rPr>
      </w:pPr>
    </w:p>
    <w:p w14:paraId="29D26759" w14:textId="77777777" w:rsidR="002F0771" w:rsidRDefault="002F0771">
      <w:pPr>
        <w:rPr>
          <w:rFonts w:ascii="Arial" w:eastAsia="Arial" w:hAnsi="Arial" w:cs="Arial"/>
        </w:rPr>
      </w:pPr>
    </w:p>
    <w:p w14:paraId="07D37B8E" w14:textId="77777777" w:rsidR="002F0771" w:rsidRDefault="002F0771">
      <w:pPr>
        <w:rPr>
          <w:rFonts w:ascii="Arial" w:eastAsia="Arial" w:hAnsi="Arial" w:cs="Arial"/>
        </w:rPr>
      </w:pPr>
    </w:p>
    <w:p w14:paraId="5737AF3B" w14:textId="77777777" w:rsidR="002F0771" w:rsidRDefault="002F0771">
      <w:pPr>
        <w:rPr>
          <w:rFonts w:ascii="Arial" w:eastAsia="Arial" w:hAnsi="Arial" w:cs="Arial"/>
        </w:rPr>
      </w:pPr>
    </w:p>
    <w:p w14:paraId="0E4A5090" w14:textId="77777777" w:rsidR="002F0771" w:rsidRDefault="002F0771">
      <w:pPr>
        <w:rPr>
          <w:rFonts w:ascii="Arial" w:eastAsia="Arial" w:hAnsi="Arial" w:cs="Arial"/>
        </w:rPr>
      </w:pPr>
    </w:p>
    <w:p w14:paraId="54016DE4" w14:textId="77777777" w:rsidR="002F0771" w:rsidRDefault="002F0771">
      <w:pPr>
        <w:rPr>
          <w:rFonts w:ascii="Arial" w:eastAsia="Arial" w:hAnsi="Arial" w:cs="Arial"/>
        </w:rPr>
      </w:pPr>
    </w:p>
    <w:p w14:paraId="55E1ABE7" w14:textId="77777777" w:rsidR="002F0771" w:rsidRDefault="002F0771">
      <w:pPr>
        <w:rPr>
          <w:rFonts w:ascii="Arial" w:eastAsia="Arial" w:hAnsi="Arial" w:cs="Arial"/>
        </w:rPr>
      </w:pPr>
    </w:p>
    <w:p w14:paraId="4D8CA238" w14:textId="77777777" w:rsidR="002F0771" w:rsidRDefault="002F0771">
      <w:pPr>
        <w:rPr>
          <w:rFonts w:ascii="Arial" w:eastAsia="Arial" w:hAnsi="Arial" w:cs="Arial"/>
        </w:rPr>
      </w:pPr>
    </w:p>
    <w:p w14:paraId="27382E5D" w14:textId="77777777" w:rsidR="002F0771" w:rsidRDefault="002F0771">
      <w:pPr>
        <w:rPr>
          <w:rFonts w:ascii="Arial" w:eastAsia="Arial" w:hAnsi="Arial" w:cs="Arial"/>
        </w:rPr>
      </w:pPr>
    </w:p>
    <w:p w14:paraId="31576E78" w14:textId="77777777" w:rsidR="002F0771" w:rsidRDefault="002F0771">
      <w:pPr>
        <w:rPr>
          <w:rFonts w:ascii="Arial" w:eastAsia="Arial" w:hAnsi="Arial" w:cs="Arial"/>
        </w:rPr>
      </w:pPr>
    </w:p>
    <w:p w14:paraId="0235AC6B" w14:textId="77777777" w:rsidR="002F0771" w:rsidRDefault="002F0771">
      <w:pPr>
        <w:rPr>
          <w:rFonts w:ascii="Arial" w:eastAsia="Arial" w:hAnsi="Arial" w:cs="Arial"/>
        </w:rPr>
      </w:pPr>
    </w:p>
    <w:p w14:paraId="60242889" w14:textId="77777777" w:rsidR="002F0771" w:rsidRDefault="002F0771">
      <w:pPr>
        <w:rPr>
          <w:rFonts w:ascii="Arial" w:eastAsia="Arial" w:hAnsi="Arial" w:cs="Arial"/>
        </w:rPr>
      </w:pPr>
    </w:p>
    <w:p w14:paraId="6633FB4B" w14:textId="77777777" w:rsidR="002F0771" w:rsidRDefault="002F0771">
      <w:pPr>
        <w:rPr>
          <w:rFonts w:ascii="Arial" w:eastAsia="Arial" w:hAnsi="Arial" w:cs="Arial"/>
        </w:rPr>
      </w:pPr>
    </w:p>
    <w:p w14:paraId="733C4FD3" w14:textId="77777777" w:rsidR="002F0771" w:rsidRDefault="002F0771">
      <w:pPr>
        <w:rPr>
          <w:rFonts w:ascii="Arial" w:eastAsia="Arial" w:hAnsi="Arial" w:cs="Arial"/>
        </w:rPr>
      </w:pPr>
    </w:p>
    <w:p w14:paraId="6BCF3AD9" w14:textId="77777777" w:rsidR="002F0771" w:rsidRDefault="002F0771">
      <w:pPr>
        <w:rPr>
          <w:rFonts w:ascii="Arial" w:eastAsia="Arial" w:hAnsi="Arial" w:cs="Arial"/>
        </w:rPr>
      </w:pPr>
    </w:p>
    <w:p w14:paraId="081197F0" w14:textId="77777777" w:rsidR="002F0771" w:rsidRDefault="002F0771">
      <w:pPr>
        <w:rPr>
          <w:rFonts w:ascii="Arial" w:eastAsia="Arial" w:hAnsi="Arial" w:cs="Arial"/>
        </w:rPr>
      </w:pPr>
    </w:p>
    <w:p w14:paraId="25FE8477" w14:textId="77777777" w:rsidR="002F0771" w:rsidRDefault="002F0771">
      <w:pPr>
        <w:rPr>
          <w:rFonts w:ascii="Arial" w:eastAsia="Arial" w:hAnsi="Arial" w:cs="Arial"/>
        </w:rPr>
      </w:pPr>
    </w:p>
    <w:p w14:paraId="302C9E80" w14:textId="77777777" w:rsidR="002F0771" w:rsidRDefault="002F0771">
      <w:pPr>
        <w:rPr>
          <w:rFonts w:ascii="Arial" w:eastAsia="Arial" w:hAnsi="Arial" w:cs="Arial"/>
        </w:rPr>
      </w:pPr>
    </w:p>
    <w:p w14:paraId="3AC9631A" w14:textId="77777777" w:rsidR="002F0771" w:rsidRDefault="002F0771">
      <w:pPr>
        <w:rPr>
          <w:rFonts w:ascii="Arial" w:eastAsia="Arial" w:hAnsi="Arial" w:cs="Arial"/>
        </w:rPr>
      </w:pPr>
    </w:p>
    <w:p w14:paraId="5AEBA4AD" w14:textId="77777777" w:rsidR="002F0771" w:rsidRDefault="002F0771">
      <w:pPr>
        <w:rPr>
          <w:rFonts w:ascii="Arial" w:eastAsia="Arial" w:hAnsi="Arial" w:cs="Arial"/>
        </w:rPr>
      </w:pPr>
    </w:p>
    <w:p w14:paraId="1D195E96" w14:textId="77777777" w:rsidR="002F0771" w:rsidRDefault="006E31A2">
      <w:pPr>
        <w:rPr>
          <w:rFonts w:ascii="Arial" w:eastAsia="Arial" w:hAnsi="Arial" w:cs="Arial"/>
          <w:b/>
          <w:bCs/>
          <w:sz w:val="28"/>
          <w:szCs w:val="28"/>
        </w:rPr>
      </w:pPr>
      <w:r>
        <w:rPr>
          <w:rFonts w:ascii="Arial" w:hAnsi="Arial"/>
          <w:b/>
          <w:bCs/>
          <w:sz w:val="28"/>
          <w:szCs w:val="28"/>
        </w:rPr>
        <w:t>Pre-election period guidance</w:t>
      </w:r>
    </w:p>
    <w:p w14:paraId="714E5CE2" w14:textId="77777777" w:rsidR="002F0771" w:rsidRDefault="002F0771">
      <w:pPr>
        <w:rPr>
          <w:rFonts w:ascii="Arial" w:eastAsia="Arial" w:hAnsi="Arial" w:cs="Arial"/>
          <w:b/>
          <w:bCs/>
          <w:sz w:val="28"/>
          <w:szCs w:val="28"/>
        </w:rPr>
      </w:pPr>
    </w:p>
    <w:p w14:paraId="664E3360" w14:textId="4C54F835" w:rsidR="002F0771" w:rsidRDefault="006E31A2">
      <w:pPr>
        <w:rPr>
          <w:rFonts w:ascii="Arial" w:eastAsia="Arial" w:hAnsi="Arial" w:cs="Arial"/>
          <w:b/>
          <w:bCs/>
          <w:sz w:val="28"/>
          <w:szCs w:val="28"/>
        </w:rPr>
      </w:pPr>
      <w:r>
        <w:rPr>
          <w:rFonts w:ascii="Arial" w:hAnsi="Arial"/>
          <w:b/>
          <w:bCs/>
          <w:sz w:val="28"/>
          <w:szCs w:val="28"/>
        </w:rPr>
        <w:t>For use in the pre-election period for all elections and by-elections: South Ayrshire Council, Scottish Parliament and UK Parliament</w:t>
      </w:r>
    </w:p>
    <w:p w14:paraId="6115CBA8" w14:textId="77777777" w:rsidR="002F0771" w:rsidRDefault="002F0771">
      <w:pPr>
        <w:rPr>
          <w:rFonts w:ascii="Arial" w:eastAsia="Arial" w:hAnsi="Arial" w:cs="Arial"/>
          <w:b/>
          <w:bCs/>
          <w:sz w:val="28"/>
          <w:szCs w:val="28"/>
        </w:rPr>
      </w:pPr>
    </w:p>
    <w:p w14:paraId="1C32C772" w14:textId="77777777" w:rsidR="002F0771" w:rsidRDefault="006E31A2">
      <w:pPr>
        <w:rPr>
          <w:rFonts w:ascii="Arial" w:eastAsia="Arial" w:hAnsi="Arial" w:cs="Arial"/>
          <w:b/>
          <w:bCs/>
          <w:sz w:val="28"/>
          <w:szCs w:val="28"/>
        </w:rPr>
      </w:pPr>
      <w:r>
        <w:rPr>
          <w:rFonts w:ascii="Arial" w:hAnsi="Arial"/>
          <w:b/>
          <w:bCs/>
          <w:sz w:val="28"/>
          <w:szCs w:val="28"/>
        </w:rPr>
        <w:t>Version: February 2021</w:t>
      </w:r>
    </w:p>
    <w:p w14:paraId="631A2AF7" w14:textId="77777777" w:rsidR="002F0771" w:rsidRDefault="006E31A2">
      <w:r>
        <w:rPr>
          <w:rFonts w:ascii="Arial Unicode MS" w:eastAsia="Arial Unicode MS" w:hAnsi="Arial Unicode MS" w:cs="Arial Unicode MS"/>
          <w:sz w:val="28"/>
          <w:szCs w:val="28"/>
        </w:rPr>
        <w:br w:type="page"/>
      </w:r>
    </w:p>
    <w:p w14:paraId="7DEF3BAA" w14:textId="77777777" w:rsidR="002F0771" w:rsidRDefault="002F0771">
      <w:pPr>
        <w:rPr>
          <w:rFonts w:ascii="Arial" w:eastAsia="Arial" w:hAnsi="Arial" w:cs="Arial"/>
          <w:sz w:val="22"/>
          <w:szCs w:val="22"/>
        </w:rPr>
      </w:pPr>
    </w:p>
    <w:p w14:paraId="5DD0E536" w14:textId="77777777" w:rsidR="002F0771" w:rsidRDefault="006E31A2">
      <w:pPr>
        <w:rPr>
          <w:rFonts w:ascii="Arial" w:eastAsia="Arial" w:hAnsi="Arial" w:cs="Arial"/>
          <w:sz w:val="22"/>
          <w:szCs w:val="22"/>
        </w:rPr>
      </w:pPr>
      <w:r>
        <w:rPr>
          <w:rFonts w:ascii="Arial" w:hAnsi="Arial"/>
          <w:sz w:val="22"/>
          <w:szCs w:val="22"/>
        </w:rPr>
        <w:t>Introduction</w:t>
      </w:r>
    </w:p>
    <w:p w14:paraId="31F63D95" w14:textId="77777777" w:rsidR="002F0771" w:rsidRDefault="002F0771">
      <w:pPr>
        <w:rPr>
          <w:rFonts w:ascii="Arial" w:eastAsia="Arial" w:hAnsi="Arial" w:cs="Arial"/>
          <w:i/>
          <w:iCs/>
          <w:sz w:val="22"/>
          <w:szCs w:val="22"/>
        </w:rPr>
      </w:pPr>
    </w:p>
    <w:p w14:paraId="4EA5455C" w14:textId="72C2DE12" w:rsidR="002F0771" w:rsidRDefault="006E31A2">
      <w:pPr>
        <w:rPr>
          <w:rFonts w:ascii="Arial" w:eastAsia="Arial" w:hAnsi="Arial" w:cs="Arial"/>
          <w:sz w:val="22"/>
          <w:szCs w:val="22"/>
        </w:rPr>
      </w:pPr>
      <w:r>
        <w:rPr>
          <w:rFonts w:ascii="Arial" w:hAnsi="Arial"/>
          <w:sz w:val="22"/>
          <w:szCs w:val="22"/>
        </w:rPr>
        <w:t>This guidance applies to the formal pre-election period for all elections managed by the Council. The pre-election period is the time between the formal announcement of an election and the date of the election itself, inclusive of both days.</w:t>
      </w:r>
    </w:p>
    <w:p w14:paraId="3562B828" w14:textId="77777777" w:rsidR="002F0771" w:rsidRDefault="002F0771">
      <w:pPr>
        <w:rPr>
          <w:rFonts w:ascii="Arial" w:eastAsia="Arial" w:hAnsi="Arial" w:cs="Arial"/>
          <w:sz w:val="22"/>
          <w:szCs w:val="22"/>
        </w:rPr>
      </w:pPr>
    </w:p>
    <w:p w14:paraId="273FB94A" w14:textId="77777777" w:rsidR="002F0771" w:rsidRDefault="006E31A2">
      <w:pPr>
        <w:rPr>
          <w:rFonts w:ascii="Arial" w:eastAsia="Arial" w:hAnsi="Arial" w:cs="Arial"/>
          <w:sz w:val="22"/>
          <w:szCs w:val="22"/>
        </w:rPr>
      </w:pPr>
      <w:r>
        <w:rPr>
          <w:rFonts w:ascii="Arial" w:hAnsi="Arial"/>
          <w:sz w:val="22"/>
          <w:szCs w:val="22"/>
        </w:rPr>
        <w:t xml:space="preserve">If you require more detailed advice and guidance on the Council’s legal obligations and duties during the pre-election period, contact Catriona Caves, Head of </w:t>
      </w:r>
      <w:r w:rsidR="00126CB7">
        <w:rPr>
          <w:rFonts w:ascii="Arial" w:hAnsi="Arial"/>
          <w:sz w:val="22"/>
          <w:szCs w:val="22"/>
        </w:rPr>
        <w:t>Legal</w:t>
      </w:r>
      <w:r w:rsidR="002D6655">
        <w:rPr>
          <w:rFonts w:ascii="Arial" w:hAnsi="Arial"/>
          <w:sz w:val="22"/>
          <w:szCs w:val="22"/>
        </w:rPr>
        <w:t>, HR</w:t>
      </w:r>
      <w:r w:rsidR="00126CB7">
        <w:rPr>
          <w:rFonts w:ascii="Arial" w:hAnsi="Arial"/>
          <w:sz w:val="22"/>
          <w:szCs w:val="22"/>
        </w:rPr>
        <w:t xml:space="preserve"> and </w:t>
      </w:r>
      <w:r>
        <w:rPr>
          <w:rFonts w:ascii="Arial" w:hAnsi="Arial"/>
          <w:sz w:val="22"/>
          <w:szCs w:val="22"/>
        </w:rPr>
        <w:t xml:space="preserve">Regulatory Services on 01292 612556 or email catriona.caves@south-ayrshire.gov.uk </w:t>
      </w:r>
    </w:p>
    <w:p w14:paraId="52B40ECB" w14:textId="77777777" w:rsidR="002F0771" w:rsidRDefault="002F0771">
      <w:pPr>
        <w:rPr>
          <w:rFonts w:ascii="Arial" w:eastAsia="Arial" w:hAnsi="Arial" w:cs="Arial"/>
          <w:sz w:val="22"/>
          <w:szCs w:val="22"/>
        </w:rPr>
      </w:pPr>
    </w:p>
    <w:p w14:paraId="60A86373" w14:textId="77777777" w:rsidR="002F0771" w:rsidRDefault="006E31A2">
      <w:pPr>
        <w:rPr>
          <w:rFonts w:ascii="Arial" w:eastAsia="Arial" w:hAnsi="Arial" w:cs="Arial"/>
          <w:sz w:val="22"/>
          <w:szCs w:val="22"/>
        </w:rPr>
      </w:pPr>
      <w:r w:rsidRPr="006143B2">
        <w:rPr>
          <w:rFonts w:ascii="Arial" w:hAnsi="Arial"/>
          <w:sz w:val="22"/>
          <w:szCs w:val="22"/>
        </w:rPr>
        <w:t>Any queries regarding publicity during the pre-election period should be directed to Public Affairs</w:t>
      </w:r>
      <w:r>
        <w:rPr>
          <w:rFonts w:ascii="Arial" w:hAnsi="Arial"/>
          <w:sz w:val="22"/>
          <w:szCs w:val="22"/>
        </w:rPr>
        <w:t xml:space="preserve"> Team on 0300 123 0900 or email </w:t>
      </w:r>
      <w:hyperlink r:id="rId12" w:history="1">
        <w:r>
          <w:rPr>
            <w:rStyle w:val="Hyperlink0"/>
            <w:rFonts w:eastAsia="Arial Unicode MS" w:cs="Arial Unicode MS"/>
          </w:rPr>
          <w:t>communications@south-ayrshire.gov.uk</w:t>
        </w:r>
      </w:hyperlink>
      <w:r>
        <w:rPr>
          <w:rFonts w:ascii="Arial" w:hAnsi="Arial"/>
          <w:sz w:val="22"/>
          <w:szCs w:val="22"/>
        </w:rPr>
        <w:t xml:space="preserve"> . </w:t>
      </w:r>
    </w:p>
    <w:p w14:paraId="36FC2D96" w14:textId="77777777" w:rsidR="002F0771" w:rsidRDefault="002F0771">
      <w:pPr>
        <w:rPr>
          <w:rFonts w:ascii="Arial" w:eastAsia="Arial" w:hAnsi="Arial" w:cs="Arial"/>
          <w:i/>
          <w:iCs/>
          <w:sz w:val="22"/>
          <w:szCs w:val="22"/>
        </w:rPr>
      </w:pPr>
    </w:p>
    <w:p w14:paraId="036DA22C" w14:textId="38CE4A0E" w:rsidR="002F0771" w:rsidRDefault="006E31A2">
      <w:pPr>
        <w:rPr>
          <w:rFonts w:ascii="Arial" w:eastAsia="Arial" w:hAnsi="Arial" w:cs="Arial"/>
          <w:sz w:val="22"/>
          <w:szCs w:val="22"/>
        </w:rPr>
      </w:pPr>
      <w:r>
        <w:rPr>
          <w:rFonts w:ascii="Arial" w:hAnsi="Arial"/>
          <w:sz w:val="22"/>
          <w:szCs w:val="22"/>
        </w:rPr>
        <w:t xml:space="preserve">Any general queries regarding elections should be directed to Wynne Carlaw, </w:t>
      </w:r>
      <w:r w:rsidR="00126CB7">
        <w:rPr>
          <w:rFonts w:ascii="Arial" w:hAnsi="Arial"/>
          <w:sz w:val="22"/>
          <w:szCs w:val="22"/>
        </w:rPr>
        <w:t xml:space="preserve">Service Lead - </w:t>
      </w:r>
      <w:r>
        <w:rPr>
          <w:rFonts w:ascii="Arial" w:hAnsi="Arial"/>
          <w:sz w:val="22"/>
          <w:szCs w:val="22"/>
        </w:rPr>
        <w:t xml:space="preserve">Democratic </w:t>
      </w:r>
      <w:r w:rsidR="006143B2">
        <w:rPr>
          <w:rFonts w:ascii="Arial" w:hAnsi="Arial"/>
          <w:sz w:val="22"/>
          <w:szCs w:val="22"/>
        </w:rPr>
        <w:t>Gov</w:t>
      </w:r>
      <w:r>
        <w:rPr>
          <w:rFonts w:ascii="Arial" w:hAnsi="Arial"/>
          <w:sz w:val="22"/>
          <w:szCs w:val="22"/>
        </w:rPr>
        <w:t xml:space="preserve">ernance on 01292 612192 or email </w:t>
      </w:r>
      <w:hyperlink r:id="rId13" w:history="1">
        <w:r>
          <w:rPr>
            <w:rStyle w:val="Hyperlink0"/>
            <w:rFonts w:eastAsia="Arial Unicode MS" w:cs="Arial Unicode MS"/>
          </w:rPr>
          <w:t>wynne.carlaw@south-ayrshire.gov.uk</w:t>
        </w:r>
      </w:hyperlink>
      <w:r>
        <w:rPr>
          <w:rFonts w:ascii="Arial" w:hAnsi="Arial"/>
          <w:sz w:val="22"/>
          <w:szCs w:val="22"/>
        </w:rPr>
        <w:t xml:space="preserve">.  </w:t>
      </w:r>
    </w:p>
    <w:p w14:paraId="1FF31AD3" w14:textId="77777777" w:rsidR="002F0771" w:rsidRDefault="002F0771">
      <w:pPr>
        <w:rPr>
          <w:rFonts w:ascii="Arial" w:eastAsia="Arial" w:hAnsi="Arial" w:cs="Arial"/>
          <w:i/>
          <w:iCs/>
          <w:sz w:val="22"/>
          <w:szCs w:val="22"/>
        </w:rPr>
      </w:pPr>
    </w:p>
    <w:p w14:paraId="4C58C3E7" w14:textId="77777777" w:rsidR="002F0771" w:rsidRPr="00D92D4A" w:rsidRDefault="00D92D4A">
      <w:pPr>
        <w:rPr>
          <w:rFonts w:ascii="Arial" w:eastAsia="Arial" w:hAnsi="Arial" w:cs="Arial"/>
          <w:sz w:val="22"/>
          <w:szCs w:val="22"/>
        </w:rPr>
      </w:pPr>
      <w:r w:rsidRPr="000D3C9D">
        <w:rPr>
          <w:rFonts w:ascii="Arial" w:hAnsi="Arial" w:cs="Arial"/>
          <w:sz w:val="22"/>
          <w:szCs w:val="22"/>
        </w:rPr>
        <w:t>Any Scottish Government restrictions in place during the current COVID-19 pandemic will be adhered to</w:t>
      </w:r>
      <w:r w:rsidRPr="00D92D4A">
        <w:rPr>
          <w:rFonts w:ascii="Arial" w:hAnsi="Arial" w:cs="Arial"/>
          <w:sz w:val="24"/>
        </w:rPr>
        <w:t>.</w:t>
      </w:r>
    </w:p>
    <w:p w14:paraId="0460580D" w14:textId="77777777" w:rsidR="002F0771" w:rsidRDefault="002F0771">
      <w:pPr>
        <w:rPr>
          <w:rFonts w:ascii="Arial" w:eastAsia="Arial" w:hAnsi="Arial" w:cs="Arial"/>
          <w:sz w:val="22"/>
          <w:szCs w:val="22"/>
        </w:rPr>
      </w:pPr>
    </w:p>
    <w:p w14:paraId="7F1EAA1C" w14:textId="77777777" w:rsidR="002F0771" w:rsidRDefault="002F0771">
      <w:pPr>
        <w:rPr>
          <w:rFonts w:ascii="Arial" w:eastAsia="Arial" w:hAnsi="Arial" w:cs="Arial"/>
          <w:sz w:val="22"/>
          <w:szCs w:val="22"/>
        </w:rPr>
      </w:pPr>
    </w:p>
    <w:p w14:paraId="5670E7A3" w14:textId="77777777" w:rsidR="002F0771" w:rsidRDefault="002F0771">
      <w:pPr>
        <w:rPr>
          <w:rFonts w:ascii="Arial" w:eastAsia="Arial" w:hAnsi="Arial" w:cs="Arial"/>
          <w:sz w:val="22"/>
          <w:szCs w:val="22"/>
        </w:rPr>
      </w:pPr>
    </w:p>
    <w:p w14:paraId="44732E9B" w14:textId="77777777" w:rsidR="002F0771" w:rsidRDefault="006E31A2">
      <w:r>
        <w:rPr>
          <w:rFonts w:ascii="Arial Unicode MS" w:eastAsia="Arial Unicode MS" w:hAnsi="Arial Unicode MS" w:cs="Arial Unicode MS"/>
        </w:rPr>
        <w:br w:type="page"/>
      </w:r>
    </w:p>
    <w:p w14:paraId="11CFDAB6" w14:textId="77777777" w:rsidR="002F0771" w:rsidRDefault="006E31A2">
      <w:pPr>
        <w:rPr>
          <w:rFonts w:ascii="Arial" w:eastAsia="Arial" w:hAnsi="Arial" w:cs="Arial"/>
          <w:b/>
          <w:bCs/>
          <w:sz w:val="28"/>
          <w:szCs w:val="28"/>
        </w:rPr>
      </w:pPr>
      <w:r>
        <w:rPr>
          <w:rFonts w:ascii="Arial" w:hAnsi="Arial"/>
          <w:b/>
          <w:bCs/>
          <w:sz w:val="28"/>
          <w:szCs w:val="28"/>
        </w:rPr>
        <w:lastRenderedPageBreak/>
        <w:t xml:space="preserve">Pre-election period guidance </w:t>
      </w:r>
    </w:p>
    <w:p w14:paraId="6E0628E5" w14:textId="77777777" w:rsidR="002F0771" w:rsidRDefault="002F0771">
      <w:pPr>
        <w:rPr>
          <w:rFonts w:ascii="Arial" w:eastAsia="Arial" w:hAnsi="Arial" w:cs="Arial"/>
          <w:b/>
          <w:bCs/>
        </w:rPr>
      </w:pPr>
    </w:p>
    <w:p w14:paraId="7D5BBC8B" w14:textId="77777777" w:rsidR="002F0771" w:rsidRDefault="006E31A2">
      <w:pPr>
        <w:rPr>
          <w:rFonts w:ascii="Arial" w:eastAsia="Arial" w:hAnsi="Arial" w:cs="Arial"/>
        </w:rPr>
      </w:pPr>
      <w:r>
        <w:rPr>
          <w:rFonts w:ascii="Arial" w:hAnsi="Arial"/>
        </w:rPr>
        <w:t>Use ctrl+click to browse this document using the links.</w:t>
      </w:r>
    </w:p>
    <w:p w14:paraId="435D1B4E" w14:textId="77777777" w:rsidR="002F0771" w:rsidRDefault="002F0771">
      <w:pPr>
        <w:rPr>
          <w:rFonts w:ascii="Arial" w:eastAsia="Arial" w:hAnsi="Arial" w:cs="Arial"/>
          <w:b/>
          <w:bCs/>
        </w:rPr>
      </w:pPr>
    </w:p>
    <w:p w14:paraId="65ED4E15" w14:textId="77777777" w:rsidR="002F0771" w:rsidRDefault="006E31A2">
      <w:pPr>
        <w:rPr>
          <w:rFonts w:ascii="Arial" w:eastAsia="Arial" w:hAnsi="Arial" w:cs="Arial"/>
          <w:b/>
          <w:bCs/>
          <w:sz w:val="28"/>
          <w:szCs w:val="28"/>
        </w:rPr>
      </w:pPr>
      <w:bookmarkStart w:id="1" w:name="Contents"/>
      <w:r>
        <w:rPr>
          <w:rFonts w:ascii="Arial" w:hAnsi="Arial"/>
          <w:b/>
          <w:bCs/>
          <w:sz w:val="28"/>
          <w:szCs w:val="28"/>
        </w:rPr>
        <w:t>Contents</w:t>
      </w:r>
      <w:bookmarkEnd w:id="1"/>
    </w:p>
    <w:p w14:paraId="5BD97829" w14:textId="77777777" w:rsidR="002F0771" w:rsidRDefault="002F0771">
      <w:pPr>
        <w:rPr>
          <w:rFonts w:ascii="Arial" w:eastAsia="Arial" w:hAnsi="Arial" w:cs="Arial"/>
          <w:b/>
          <w:bCs/>
          <w:sz w:val="24"/>
          <w:szCs w:val="24"/>
        </w:rPr>
      </w:pPr>
    </w:p>
    <w:p w14:paraId="40E39263" w14:textId="77777777" w:rsidR="002F0771" w:rsidRDefault="00E359D7">
      <w:pPr>
        <w:numPr>
          <w:ilvl w:val="0"/>
          <w:numId w:val="2"/>
        </w:numPr>
        <w:rPr>
          <w:rFonts w:ascii="Arial" w:eastAsia="Arial" w:hAnsi="Arial" w:cs="Arial"/>
          <w:b/>
          <w:bCs/>
          <w:sz w:val="24"/>
          <w:szCs w:val="24"/>
        </w:rPr>
      </w:pPr>
      <w:hyperlink w:anchor="Applicability" w:history="1">
        <w:r w:rsidR="006E31A2">
          <w:rPr>
            <w:rStyle w:val="Hyperlink1"/>
            <w:rFonts w:ascii="Arial" w:hAnsi="Arial"/>
            <w:b/>
            <w:bCs/>
            <w:sz w:val="24"/>
            <w:szCs w:val="24"/>
          </w:rPr>
          <w:t>Applicability</w:t>
        </w:r>
      </w:hyperlink>
      <w:r w:rsidR="006E31A2">
        <w:rPr>
          <w:rFonts w:ascii="Arial" w:hAnsi="Arial"/>
          <w:b/>
          <w:bCs/>
          <w:sz w:val="24"/>
          <w:szCs w:val="24"/>
        </w:rPr>
        <w:t xml:space="preserve"> </w:t>
      </w:r>
    </w:p>
    <w:p w14:paraId="7573C377" w14:textId="77777777" w:rsidR="002F0771" w:rsidRDefault="006E31A2">
      <w:pPr>
        <w:ind w:left="720"/>
        <w:rPr>
          <w:rFonts w:ascii="Arial" w:eastAsia="Arial" w:hAnsi="Arial" w:cs="Arial"/>
          <w:sz w:val="24"/>
          <w:szCs w:val="24"/>
        </w:rPr>
      </w:pPr>
      <w:r>
        <w:rPr>
          <w:rFonts w:ascii="Arial" w:eastAsia="Arial" w:hAnsi="Arial" w:cs="Arial"/>
          <w:b/>
          <w:bCs/>
          <w:sz w:val="24"/>
          <w:szCs w:val="24"/>
        </w:rPr>
        <w:br/>
      </w:r>
    </w:p>
    <w:p w14:paraId="751EB4D2" w14:textId="77777777" w:rsidR="002F0771" w:rsidRDefault="00E359D7">
      <w:pPr>
        <w:numPr>
          <w:ilvl w:val="0"/>
          <w:numId w:val="2"/>
        </w:numPr>
        <w:rPr>
          <w:rFonts w:ascii="Arial" w:eastAsia="Arial" w:hAnsi="Arial" w:cs="Arial"/>
          <w:b/>
          <w:bCs/>
          <w:sz w:val="24"/>
          <w:szCs w:val="24"/>
        </w:rPr>
      </w:pPr>
      <w:hyperlink w:anchor="Key" w:history="1">
        <w:r w:rsidR="006E31A2">
          <w:rPr>
            <w:rStyle w:val="Hyperlink1"/>
            <w:rFonts w:ascii="Arial" w:hAnsi="Arial"/>
            <w:b/>
            <w:bCs/>
            <w:sz w:val="24"/>
            <w:szCs w:val="24"/>
          </w:rPr>
          <w:t>Key points</w:t>
        </w:r>
      </w:hyperlink>
    </w:p>
    <w:p w14:paraId="360BE196" w14:textId="77777777" w:rsidR="002F0771" w:rsidRDefault="006E31A2">
      <w:pPr>
        <w:ind w:left="360"/>
        <w:rPr>
          <w:rFonts w:ascii="Arial" w:eastAsia="Arial" w:hAnsi="Arial" w:cs="Arial"/>
          <w:b/>
          <w:bCs/>
          <w:sz w:val="24"/>
          <w:szCs w:val="24"/>
        </w:rPr>
      </w:pPr>
      <w:r>
        <w:rPr>
          <w:rFonts w:ascii="Arial" w:eastAsia="Arial" w:hAnsi="Arial" w:cs="Arial"/>
          <w:b/>
          <w:bCs/>
          <w:sz w:val="24"/>
          <w:szCs w:val="24"/>
        </w:rPr>
        <w:br/>
      </w:r>
    </w:p>
    <w:p w14:paraId="00DA16BB" w14:textId="77777777" w:rsidR="002F0771" w:rsidRDefault="00E359D7">
      <w:pPr>
        <w:numPr>
          <w:ilvl w:val="0"/>
          <w:numId w:val="2"/>
        </w:numPr>
        <w:rPr>
          <w:rFonts w:ascii="Arial" w:eastAsia="Arial" w:hAnsi="Arial" w:cs="Arial"/>
          <w:b/>
          <w:bCs/>
          <w:sz w:val="24"/>
          <w:szCs w:val="24"/>
        </w:rPr>
      </w:pPr>
      <w:hyperlink w:anchor="Background" w:history="1">
        <w:r w:rsidR="006E31A2">
          <w:rPr>
            <w:rStyle w:val="Hyperlink1"/>
            <w:rFonts w:ascii="Arial" w:hAnsi="Arial"/>
            <w:b/>
            <w:bCs/>
            <w:sz w:val="24"/>
            <w:szCs w:val="24"/>
          </w:rPr>
          <w:t>Background and timing</w:t>
        </w:r>
      </w:hyperlink>
    </w:p>
    <w:p w14:paraId="49A6B23D" w14:textId="77777777" w:rsidR="002F0771" w:rsidRDefault="006E31A2">
      <w:pPr>
        <w:numPr>
          <w:ilvl w:val="0"/>
          <w:numId w:val="4"/>
        </w:numPr>
        <w:rPr>
          <w:rFonts w:ascii="Arial" w:hAnsi="Arial"/>
          <w:b/>
          <w:bCs/>
          <w:sz w:val="24"/>
          <w:szCs w:val="24"/>
        </w:rPr>
      </w:pPr>
      <w:r>
        <w:rPr>
          <w:rFonts w:ascii="Arial" w:hAnsi="Arial"/>
          <w:sz w:val="24"/>
          <w:szCs w:val="24"/>
        </w:rPr>
        <w:t>What is the pre-election period?</w:t>
      </w:r>
    </w:p>
    <w:p w14:paraId="1B10B1BE" w14:textId="77777777" w:rsidR="002F0771" w:rsidRDefault="006E31A2">
      <w:pPr>
        <w:numPr>
          <w:ilvl w:val="0"/>
          <w:numId w:val="6"/>
        </w:numPr>
        <w:rPr>
          <w:rFonts w:ascii="Arial" w:hAnsi="Arial"/>
          <w:sz w:val="24"/>
          <w:szCs w:val="24"/>
        </w:rPr>
      </w:pPr>
      <w:r>
        <w:rPr>
          <w:rFonts w:ascii="Arial" w:hAnsi="Arial"/>
          <w:sz w:val="24"/>
          <w:szCs w:val="24"/>
        </w:rPr>
        <w:t>Timing of the pre-election period</w:t>
      </w:r>
    </w:p>
    <w:p w14:paraId="6A7F9452" w14:textId="77777777" w:rsidR="002F0771" w:rsidRDefault="006E31A2">
      <w:pPr>
        <w:numPr>
          <w:ilvl w:val="0"/>
          <w:numId w:val="6"/>
        </w:numPr>
        <w:rPr>
          <w:rFonts w:ascii="Arial" w:hAnsi="Arial"/>
          <w:sz w:val="24"/>
          <w:szCs w:val="24"/>
        </w:rPr>
      </w:pPr>
      <w:r>
        <w:rPr>
          <w:rFonts w:ascii="Arial" w:hAnsi="Arial"/>
          <w:sz w:val="24"/>
          <w:szCs w:val="24"/>
        </w:rPr>
        <w:t>Legal and other obligations</w:t>
      </w:r>
    </w:p>
    <w:p w14:paraId="3B6A06E0" w14:textId="77777777" w:rsidR="002F0771" w:rsidRDefault="002F0771">
      <w:pPr>
        <w:ind w:left="720"/>
        <w:rPr>
          <w:rFonts w:ascii="Arial" w:eastAsia="Arial" w:hAnsi="Arial" w:cs="Arial"/>
          <w:sz w:val="24"/>
          <w:szCs w:val="24"/>
        </w:rPr>
      </w:pPr>
    </w:p>
    <w:p w14:paraId="6D96873B" w14:textId="77777777" w:rsidR="002F0771" w:rsidRDefault="002F0771">
      <w:pPr>
        <w:rPr>
          <w:rFonts w:ascii="Arial" w:eastAsia="Arial" w:hAnsi="Arial" w:cs="Arial"/>
          <w:b/>
          <w:bCs/>
          <w:sz w:val="24"/>
          <w:szCs w:val="24"/>
        </w:rPr>
      </w:pPr>
    </w:p>
    <w:p w14:paraId="42CEC3B1" w14:textId="77777777" w:rsidR="002F0771" w:rsidRDefault="00E359D7">
      <w:pPr>
        <w:numPr>
          <w:ilvl w:val="0"/>
          <w:numId w:val="2"/>
        </w:numPr>
        <w:rPr>
          <w:rFonts w:ascii="Arial" w:eastAsia="Arial" w:hAnsi="Arial" w:cs="Arial"/>
          <w:b/>
          <w:bCs/>
          <w:sz w:val="24"/>
          <w:szCs w:val="24"/>
        </w:rPr>
      </w:pPr>
      <w:hyperlink w:anchor="Premises" w:history="1">
        <w:r w:rsidR="006E31A2">
          <w:rPr>
            <w:rStyle w:val="Hyperlink1"/>
            <w:rFonts w:ascii="Arial" w:hAnsi="Arial"/>
            <w:b/>
            <w:bCs/>
            <w:sz w:val="24"/>
            <w:szCs w:val="24"/>
          </w:rPr>
          <w:t>Premises</w:t>
        </w:r>
      </w:hyperlink>
    </w:p>
    <w:p w14:paraId="11362E74" w14:textId="77777777" w:rsidR="002F0771" w:rsidRDefault="006E31A2">
      <w:pPr>
        <w:numPr>
          <w:ilvl w:val="0"/>
          <w:numId w:val="8"/>
        </w:numPr>
        <w:rPr>
          <w:rFonts w:ascii="Arial" w:hAnsi="Arial"/>
          <w:sz w:val="24"/>
          <w:szCs w:val="24"/>
        </w:rPr>
      </w:pPr>
      <w:r>
        <w:rPr>
          <w:rFonts w:ascii="Arial" w:hAnsi="Arial"/>
          <w:sz w:val="24"/>
          <w:szCs w:val="24"/>
        </w:rPr>
        <w:t>Use as offices and for public meetings</w:t>
      </w:r>
    </w:p>
    <w:p w14:paraId="66A0C0C0" w14:textId="77777777" w:rsidR="002F0771" w:rsidRDefault="006E31A2">
      <w:pPr>
        <w:numPr>
          <w:ilvl w:val="0"/>
          <w:numId w:val="8"/>
        </w:numPr>
        <w:rPr>
          <w:rFonts w:ascii="Arial" w:hAnsi="Arial"/>
          <w:sz w:val="24"/>
          <w:szCs w:val="24"/>
        </w:rPr>
      </w:pPr>
      <w:r>
        <w:rPr>
          <w:rFonts w:ascii="Arial" w:hAnsi="Arial"/>
          <w:sz w:val="24"/>
          <w:szCs w:val="24"/>
        </w:rPr>
        <w:t>Visits to Council premises by candidates</w:t>
      </w:r>
    </w:p>
    <w:p w14:paraId="400F70D3" w14:textId="77777777" w:rsidR="002F0771" w:rsidRDefault="006E31A2">
      <w:pPr>
        <w:numPr>
          <w:ilvl w:val="0"/>
          <w:numId w:val="8"/>
        </w:numPr>
        <w:rPr>
          <w:rFonts w:ascii="Arial" w:hAnsi="Arial"/>
          <w:sz w:val="24"/>
          <w:szCs w:val="24"/>
        </w:rPr>
      </w:pPr>
      <w:r>
        <w:rPr>
          <w:rFonts w:ascii="Arial" w:hAnsi="Arial"/>
          <w:sz w:val="24"/>
          <w:szCs w:val="24"/>
        </w:rPr>
        <w:t>Use of Council premises for publicity</w:t>
      </w:r>
    </w:p>
    <w:p w14:paraId="2B6817C9" w14:textId="77777777" w:rsidR="002F0771" w:rsidRDefault="006E31A2">
      <w:pPr>
        <w:numPr>
          <w:ilvl w:val="0"/>
          <w:numId w:val="8"/>
        </w:numPr>
        <w:rPr>
          <w:rFonts w:ascii="Arial" w:hAnsi="Arial"/>
          <w:b/>
          <w:bCs/>
          <w:sz w:val="24"/>
          <w:szCs w:val="24"/>
        </w:rPr>
      </w:pPr>
      <w:r>
        <w:rPr>
          <w:rFonts w:ascii="Arial" w:hAnsi="Arial"/>
          <w:sz w:val="24"/>
          <w:szCs w:val="24"/>
        </w:rPr>
        <w:t>Candidates’ posters and other advertising</w:t>
      </w:r>
    </w:p>
    <w:p w14:paraId="53653849" w14:textId="77777777" w:rsidR="002F0771" w:rsidRDefault="006E31A2">
      <w:pPr>
        <w:numPr>
          <w:ilvl w:val="0"/>
          <w:numId w:val="8"/>
        </w:numPr>
        <w:rPr>
          <w:rFonts w:ascii="Arial" w:hAnsi="Arial"/>
          <w:b/>
          <w:bCs/>
          <w:sz w:val="24"/>
          <w:szCs w:val="24"/>
        </w:rPr>
      </w:pPr>
      <w:r>
        <w:rPr>
          <w:rFonts w:ascii="Arial" w:hAnsi="Arial"/>
          <w:sz w:val="24"/>
          <w:szCs w:val="24"/>
        </w:rPr>
        <w:t>Surgery notices</w:t>
      </w:r>
    </w:p>
    <w:p w14:paraId="6D2D202F" w14:textId="77777777" w:rsidR="002F0771" w:rsidRDefault="006E31A2">
      <w:pPr>
        <w:ind w:left="720"/>
        <w:rPr>
          <w:rFonts w:ascii="Arial" w:eastAsia="Arial" w:hAnsi="Arial" w:cs="Arial"/>
          <w:b/>
          <w:bCs/>
          <w:sz w:val="24"/>
          <w:szCs w:val="24"/>
        </w:rPr>
      </w:pPr>
      <w:r>
        <w:rPr>
          <w:rFonts w:ascii="Arial" w:eastAsia="Arial" w:hAnsi="Arial" w:cs="Arial"/>
          <w:b/>
          <w:bCs/>
          <w:sz w:val="24"/>
          <w:szCs w:val="24"/>
        </w:rPr>
        <w:br/>
      </w:r>
    </w:p>
    <w:p w14:paraId="773898D7" w14:textId="77777777" w:rsidR="002F0771" w:rsidRDefault="00E359D7">
      <w:pPr>
        <w:numPr>
          <w:ilvl w:val="0"/>
          <w:numId w:val="2"/>
        </w:numPr>
        <w:rPr>
          <w:rFonts w:ascii="Arial" w:eastAsia="Arial" w:hAnsi="Arial" w:cs="Arial"/>
          <w:b/>
          <w:bCs/>
          <w:sz w:val="24"/>
          <w:szCs w:val="24"/>
        </w:rPr>
      </w:pPr>
      <w:hyperlink w:anchor="Publicity" w:history="1">
        <w:r w:rsidR="006E31A2">
          <w:rPr>
            <w:rStyle w:val="Hyperlink1"/>
            <w:rFonts w:ascii="Arial" w:hAnsi="Arial"/>
            <w:b/>
            <w:bCs/>
            <w:sz w:val="24"/>
            <w:szCs w:val="24"/>
          </w:rPr>
          <w:t>Publicity</w:t>
        </w:r>
      </w:hyperlink>
    </w:p>
    <w:p w14:paraId="514C745A" w14:textId="77777777" w:rsidR="002F0771" w:rsidRDefault="006E31A2">
      <w:pPr>
        <w:numPr>
          <w:ilvl w:val="0"/>
          <w:numId w:val="10"/>
        </w:numPr>
        <w:rPr>
          <w:rFonts w:ascii="Arial" w:hAnsi="Arial"/>
          <w:b/>
          <w:bCs/>
          <w:sz w:val="24"/>
          <w:szCs w:val="24"/>
        </w:rPr>
      </w:pPr>
      <w:r>
        <w:rPr>
          <w:rFonts w:ascii="Arial" w:hAnsi="Arial"/>
          <w:sz w:val="24"/>
          <w:szCs w:val="24"/>
        </w:rPr>
        <w:t>General</w:t>
      </w:r>
    </w:p>
    <w:p w14:paraId="7D189176" w14:textId="77777777" w:rsidR="002F0771" w:rsidRDefault="006E31A2">
      <w:pPr>
        <w:numPr>
          <w:ilvl w:val="0"/>
          <w:numId w:val="10"/>
        </w:numPr>
        <w:rPr>
          <w:rFonts w:ascii="Arial" w:hAnsi="Arial"/>
          <w:b/>
          <w:bCs/>
          <w:sz w:val="24"/>
          <w:szCs w:val="24"/>
        </w:rPr>
      </w:pPr>
      <w:r>
        <w:rPr>
          <w:rFonts w:ascii="Arial" w:hAnsi="Arial"/>
          <w:sz w:val="24"/>
          <w:szCs w:val="24"/>
        </w:rPr>
        <w:t>Specific points on publicity</w:t>
      </w:r>
    </w:p>
    <w:p w14:paraId="329143DE" w14:textId="77777777" w:rsidR="002F0771" w:rsidRDefault="006E31A2">
      <w:pPr>
        <w:numPr>
          <w:ilvl w:val="0"/>
          <w:numId w:val="10"/>
        </w:numPr>
        <w:rPr>
          <w:rFonts w:ascii="Arial" w:hAnsi="Arial"/>
          <w:b/>
          <w:bCs/>
          <w:sz w:val="24"/>
          <w:szCs w:val="24"/>
        </w:rPr>
      </w:pPr>
      <w:r>
        <w:rPr>
          <w:rFonts w:ascii="Arial" w:hAnsi="Arial"/>
          <w:sz w:val="24"/>
          <w:szCs w:val="24"/>
        </w:rPr>
        <w:t>Opening ceremonies or other events</w:t>
      </w:r>
    </w:p>
    <w:p w14:paraId="09E579FD" w14:textId="77777777" w:rsidR="002F0771" w:rsidRDefault="006E31A2">
      <w:pPr>
        <w:numPr>
          <w:ilvl w:val="0"/>
          <w:numId w:val="10"/>
        </w:numPr>
        <w:rPr>
          <w:rFonts w:ascii="Arial" w:hAnsi="Arial"/>
          <w:b/>
          <w:bCs/>
          <w:sz w:val="24"/>
          <w:szCs w:val="24"/>
        </w:rPr>
      </w:pPr>
      <w:r>
        <w:rPr>
          <w:rFonts w:ascii="Arial" w:hAnsi="Arial"/>
          <w:sz w:val="24"/>
          <w:szCs w:val="24"/>
        </w:rPr>
        <w:t>Media requests</w:t>
      </w:r>
    </w:p>
    <w:p w14:paraId="43858653" w14:textId="77777777" w:rsidR="002F0771" w:rsidRDefault="006E31A2">
      <w:pPr>
        <w:numPr>
          <w:ilvl w:val="0"/>
          <w:numId w:val="10"/>
        </w:numPr>
        <w:rPr>
          <w:rFonts w:ascii="Arial" w:hAnsi="Arial"/>
          <w:b/>
          <w:bCs/>
          <w:sz w:val="24"/>
          <w:szCs w:val="24"/>
        </w:rPr>
      </w:pPr>
      <w:r>
        <w:rPr>
          <w:rFonts w:ascii="Arial" w:hAnsi="Arial"/>
          <w:sz w:val="24"/>
          <w:szCs w:val="24"/>
        </w:rPr>
        <w:t>Electoral registration</w:t>
      </w:r>
    </w:p>
    <w:p w14:paraId="747EE675" w14:textId="77777777" w:rsidR="002F0771" w:rsidRDefault="002F0771">
      <w:pPr>
        <w:ind w:left="720"/>
        <w:rPr>
          <w:rFonts w:ascii="Arial" w:eastAsia="Arial" w:hAnsi="Arial" w:cs="Arial"/>
          <w:b/>
          <w:bCs/>
          <w:sz w:val="24"/>
          <w:szCs w:val="24"/>
        </w:rPr>
      </w:pPr>
    </w:p>
    <w:p w14:paraId="435BFB35" w14:textId="77777777" w:rsidR="002F0771" w:rsidRDefault="002F0771">
      <w:pPr>
        <w:rPr>
          <w:rFonts w:ascii="Arial" w:eastAsia="Arial" w:hAnsi="Arial" w:cs="Arial"/>
          <w:b/>
          <w:bCs/>
          <w:sz w:val="24"/>
          <w:szCs w:val="24"/>
        </w:rPr>
      </w:pPr>
    </w:p>
    <w:p w14:paraId="3AC0FEE4" w14:textId="77777777" w:rsidR="002F0771" w:rsidRDefault="00E359D7">
      <w:pPr>
        <w:numPr>
          <w:ilvl w:val="0"/>
          <w:numId w:val="2"/>
        </w:numPr>
        <w:rPr>
          <w:rFonts w:ascii="Arial" w:eastAsia="Arial" w:hAnsi="Arial" w:cs="Arial"/>
          <w:b/>
          <w:bCs/>
          <w:sz w:val="24"/>
          <w:szCs w:val="24"/>
        </w:rPr>
      </w:pPr>
      <w:hyperlink w:anchor="Other" w:history="1">
        <w:r w:rsidR="006E31A2">
          <w:rPr>
            <w:rStyle w:val="Hyperlink1"/>
            <w:rFonts w:ascii="Arial" w:hAnsi="Arial"/>
            <w:b/>
            <w:bCs/>
            <w:sz w:val="24"/>
            <w:szCs w:val="24"/>
          </w:rPr>
          <w:t>Other issues</w:t>
        </w:r>
      </w:hyperlink>
    </w:p>
    <w:p w14:paraId="18FF341E" w14:textId="77777777" w:rsidR="002F0771" w:rsidRDefault="006E31A2">
      <w:pPr>
        <w:numPr>
          <w:ilvl w:val="0"/>
          <w:numId w:val="12"/>
        </w:numPr>
        <w:rPr>
          <w:rFonts w:ascii="Arial" w:hAnsi="Arial"/>
          <w:sz w:val="24"/>
          <w:szCs w:val="24"/>
        </w:rPr>
      </w:pPr>
      <w:r>
        <w:rPr>
          <w:rFonts w:ascii="Arial" w:hAnsi="Arial"/>
          <w:sz w:val="24"/>
          <w:szCs w:val="24"/>
        </w:rPr>
        <w:t>Employee candidature</w:t>
      </w:r>
    </w:p>
    <w:p w14:paraId="117F1AB9" w14:textId="77777777" w:rsidR="002F0771" w:rsidRDefault="006E31A2">
      <w:pPr>
        <w:numPr>
          <w:ilvl w:val="0"/>
          <w:numId w:val="12"/>
        </w:numPr>
        <w:rPr>
          <w:rFonts w:ascii="Arial" w:hAnsi="Arial"/>
          <w:sz w:val="24"/>
          <w:szCs w:val="24"/>
        </w:rPr>
      </w:pPr>
      <w:r>
        <w:rPr>
          <w:rFonts w:ascii="Arial" w:hAnsi="Arial"/>
          <w:sz w:val="24"/>
          <w:szCs w:val="24"/>
        </w:rPr>
        <w:t>Employee – other political activity</w:t>
      </w:r>
    </w:p>
    <w:p w14:paraId="5430EB0C" w14:textId="77777777" w:rsidR="002F0771" w:rsidRDefault="006E31A2">
      <w:pPr>
        <w:numPr>
          <w:ilvl w:val="0"/>
          <w:numId w:val="12"/>
        </w:numPr>
        <w:rPr>
          <w:rFonts w:ascii="Arial" w:hAnsi="Arial"/>
          <w:sz w:val="24"/>
          <w:szCs w:val="24"/>
        </w:rPr>
      </w:pPr>
      <w:r>
        <w:rPr>
          <w:rFonts w:ascii="Arial" w:hAnsi="Arial"/>
          <w:sz w:val="24"/>
          <w:szCs w:val="24"/>
        </w:rPr>
        <w:t>Working relationships between employees and Councillors</w:t>
      </w:r>
    </w:p>
    <w:p w14:paraId="73B5FBE8" w14:textId="77777777" w:rsidR="002F0771" w:rsidRDefault="006E31A2">
      <w:pPr>
        <w:numPr>
          <w:ilvl w:val="0"/>
          <w:numId w:val="12"/>
        </w:numPr>
        <w:rPr>
          <w:rFonts w:ascii="Arial" w:hAnsi="Arial"/>
          <w:sz w:val="24"/>
          <w:szCs w:val="24"/>
        </w:rPr>
      </w:pPr>
      <w:r>
        <w:rPr>
          <w:rFonts w:ascii="Arial" w:hAnsi="Arial"/>
          <w:sz w:val="24"/>
          <w:szCs w:val="24"/>
        </w:rPr>
        <w:t>Use of Council facilities and resources by Councillors</w:t>
      </w:r>
    </w:p>
    <w:p w14:paraId="278DD73D" w14:textId="77777777" w:rsidR="002F0771" w:rsidRDefault="006E31A2">
      <w:pPr>
        <w:numPr>
          <w:ilvl w:val="0"/>
          <w:numId w:val="12"/>
        </w:numPr>
        <w:rPr>
          <w:rFonts w:ascii="Arial" w:hAnsi="Arial"/>
          <w:sz w:val="24"/>
          <w:szCs w:val="24"/>
        </w:rPr>
      </w:pPr>
      <w:r>
        <w:rPr>
          <w:rFonts w:ascii="Arial" w:hAnsi="Arial"/>
          <w:sz w:val="24"/>
          <w:szCs w:val="24"/>
        </w:rPr>
        <w:t>Freedom of Information requests</w:t>
      </w:r>
    </w:p>
    <w:p w14:paraId="0786FEA1" w14:textId="77777777" w:rsidR="002F0771" w:rsidRDefault="002F0771">
      <w:pPr>
        <w:ind w:left="720"/>
        <w:rPr>
          <w:rFonts w:ascii="Arial" w:eastAsia="Arial" w:hAnsi="Arial" w:cs="Arial"/>
          <w:sz w:val="24"/>
          <w:szCs w:val="24"/>
        </w:rPr>
      </w:pPr>
    </w:p>
    <w:p w14:paraId="60E31431" w14:textId="77777777" w:rsidR="002F0771" w:rsidRDefault="002F0771">
      <w:pPr>
        <w:rPr>
          <w:rFonts w:ascii="Arial" w:eastAsia="Arial" w:hAnsi="Arial" w:cs="Arial"/>
          <w:b/>
          <w:bCs/>
          <w:sz w:val="24"/>
          <w:szCs w:val="24"/>
        </w:rPr>
      </w:pPr>
    </w:p>
    <w:p w14:paraId="028A945D" w14:textId="77777777" w:rsidR="002F0771" w:rsidRDefault="00E359D7">
      <w:pPr>
        <w:numPr>
          <w:ilvl w:val="0"/>
          <w:numId w:val="2"/>
        </w:numPr>
        <w:rPr>
          <w:rFonts w:ascii="Arial" w:eastAsia="Arial" w:hAnsi="Arial" w:cs="Arial"/>
          <w:b/>
          <w:bCs/>
          <w:sz w:val="24"/>
          <w:szCs w:val="24"/>
        </w:rPr>
      </w:pPr>
      <w:hyperlink w:anchor="Questions" w:history="1">
        <w:r w:rsidR="006E31A2">
          <w:rPr>
            <w:rStyle w:val="Hyperlink1"/>
            <w:rFonts w:ascii="Arial" w:hAnsi="Arial"/>
            <w:b/>
            <w:bCs/>
            <w:sz w:val="24"/>
            <w:szCs w:val="24"/>
          </w:rPr>
          <w:t>Questions and answers</w:t>
        </w:r>
      </w:hyperlink>
    </w:p>
    <w:p w14:paraId="196A713B" w14:textId="77777777" w:rsidR="002F0771" w:rsidRDefault="006E31A2">
      <w:pPr>
        <w:ind w:left="360"/>
        <w:rPr>
          <w:rFonts w:ascii="Arial" w:eastAsia="Arial" w:hAnsi="Arial" w:cs="Arial"/>
          <w:b/>
          <w:bCs/>
          <w:sz w:val="24"/>
          <w:szCs w:val="24"/>
        </w:rPr>
      </w:pPr>
      <w:r>
        <w:rPr>
          <w:rFonts w:ascii="Arial" w:eastAsia="Arial" w:hAnsi="Arial" w:cs="Arial"/>
          <w:b/>
          <w:bCs/>
          <w:sz w:val="24"/>
          <w:szCs w:val="24"/>
        </w:rPr>
        <w:br/>
      </w:r>
    </w:p>
    <w:p w14:paraId="238695D1" w14:textId="77777777" w:rsidR="002F0771" w:rsidRDefault="00E359D7">
      <w:pPr>
        <w:numPr>
          <w:ilvl w:val="0"/>
          <w:numId w:val="2"/>
        </w:numPr>
        <w:rPr>
          <w:rFonts w:ascii="Arial" w:eastAsia="Arial" w:hAnsi="Arial" w:cs="Arial"/>
          <w:b/>
          <w:bCs/>
          <w:sz w:val="24"/>
          <w:szCs w:val="24"/>
        </w:rPr>
      </w:pPr>
      <w:hyperlink w:anchor="Contacts" w:history="1">
        <w:r w:rsidR="006E31A2">
          <w:rPr>
            <w:rStyle w:val="Hyperlink1"/>
            <w:rFonts w:ascii="Arial" w:hAnsi="Arial"/>
            <w:b/>
            <w:bCs/>
            <w:sz w:val="24"/>
            <w:szCs w:val="24"/>
          </w:rPr>
          <w:t>Contacts and further information</w:t>
        </w:r>
      </w:hyperlink>
    </w:p>
    <w:p w14:paraId="7D2E31F0" w14:textId="77777777" w:rsidR="002F0771" w:rsidRDefault="006E31A2">
      <w:r>
        <w:rPr>
          <w:rFonts w:ascii="Arial Unicode MS" w:eastAsia="Arial Unicode MS" w:hAnsi="Arial Unicode MS" w:cs="Arial Unicode MS"/>
          <w:sz w:val="24"/>
          <w:szCs w:val="24"/>
        </w:rPr>
        <w:br w:type="page"/>
      </w:r>
    </w:p>
    <w:p w14:paraId="703EBB2C" w14:textId="77777777" w:rsidR="002F0771" w:rsidRDefault="006E31A2">
      <w:pPr>
        <w:rPr>
          <w:rFonts w:ascii="Arial" w:eastAsia="Arial" w:hAnsi="Arial" w:cs="Arial"/>
          <w:b/>
          <w:bCs/>
          <w:sz w:val="28"/>
          <w:szCs w:val="28"/>
        </w:rPr>
      </w:pPr>
      <w:bookmarkStart w:id="2" w:name="Applicability"/>
      <w:r>
        <w:rPr>
          <w:rFonts w:ascii="Arial" w:hAnsi="Arial"/>
          <w:b/>
          <w:bCs/>
          <w:sz w:val="28"/>
          <w:szCs w:val="28"/>
        </w:rPr>
        <w:t xml:space="preserve">1. Applicability </w:t>
      </w:r>
      <w:bookmarkEnd w:id="2"/>
    </w:p>
    <w:p w14:paraId="319F71E9" w14:textId="77777777" w:rsidR="002F0771" w:rsidRDefault="006E31A2">
      <w:pPr>
        <w:rPr>
          <w:rFonts w:ascii="Arial" w:eastAsia="Arial" w:hAnsi="Arial" w:cs="Arial"/>
          <w:sz w:val="16"/>
          <w:szCs w:val="16"/>
        </w:rPr>
      </w:pPr>
      <w:r>
        <w:rPr>
          <w:rFonts w:ascii="Arial" w:hAnsi="Arial"/>
          <w:sz w:val="16"/>
          <w:szCs w:val="16"/>
        </w:rPr>
        <w:t xml:space="preserve">(Back to </w:t>
      </w:r>
      <w:hyperlink w:anchor="Contents" w:history="1">
        <w:r>
          <w:rPr>
            <w:rStyle w:val="Hyperlink2"/>
            <w:rFonts w:eastAsia="Arial Unicode MS" w:cs="Arial Unicode MS"/>
          </w:rPr>
          <w:t>contents</w:t>
        </w:r>
      </w:hyperlink>
      <w:r>
        <w:rPr>
          <w:rFonts w:ascii="Arial" w:hAnsi="Arial"/>
          <w:sz w:val="16"/>
          <w:szCs w:val="16"/>
        </w:rPr>
        <w:t>)</w:t>
      </w:r>
    </w:p>
    <w:p w14:paraId="4CE1B2EA" w14:textId="77777777" w:rsidR="002F0771" w:rsidRDefault="002F0771">
      <w:pPr>
        <w:rPr>
          <w:rFonts w:ascii="Arial" w:eastAsia="Arial" w:hAnsi="Arial" w:cs="Arial"/>
          <w:b/>
          <w:bCs/>
          <w:sz w:val="22"/>
          <w:szCs w:val="22"/>
        </w:rPr>
      </w:pPr>
    </w:p>
    <w:p w14:paraId="0999887D" w14:textId="5CFBDC1E" w:rsidR="002F0771" w:rsidRDefault="006E31A2">
      <w:pPr>
        <w:rPr>
          <w:rFonts w:ascii="Arial" w:eastAsia="Arial" w:hAnsi="Arial" w:cs="Arial"/>
          <w:sz w:val="22"/>
          <w:szCs w:val="22"/>
        </w:rPr>
      </w:pPr>
      <w:r>
        <w:rPr>
          <w:rFonts w:ascii="Arial" w:hAnsi="Arial"/>
          <w:sz w:val="22"/>
          <w:szCs w:val="22"/>
        </w:rPr>
        <w:t xml:space="preserve">These guidance notes apply to all elections and by-elections: South Ayrshire Council, Scottish Parliament and UK Parliament. </w:t>
      </w:r>
    </w:p>
    <w:p w14:paraId="6215CFD7" w14:textId="77777777" w:rsidR="002F0771" w:rsidRDefault="006E31A2">
      <w:pPr>
        <w:rPr>
          <w:rFonts w:ascii="Arial" w:eastAsia="Arial" w:hAnsi="Arial" w:cs="Arial"/>
          <w:sz w:val="22"/>
          <w:szCs w:val="22"/>
        </w:rPr>
      </w:pPr>
      <w:r>
        <w:rPr>
          <w:rFonts w:ascii="Arial" w:hAnsi="Arial"/>
          <w:sz w:val="22"/>
          <w:szCs w:val="22"/>
        </w:rPr>
        <w:t xml:space="preserve"> </w:t>
      </w:r>
    </w:p>
    <w:p w14:paraId="79D3604A" w14:textId="77777777" w:rsidR="002F0771" w:rsidRDefault="006E31A2">
      <w:pPr>
        <w:rPr>
          <w:rFonts w:ascii="Arial" w:eastAsia="Arial" w:hAnsi="Arial" w:cs="Arial"/>
          <w:sz w:val="22"/>
          <w:szCs w:val="22"/>
        </w:rPr>
      </w:pPr>
      <w:r>
        <w:rPr>
          <w:rFonts w:ascii="Arial" w:hAnsi="Arial"/>
          <w:sz w:val="22"/>
          <w:szCs w:val="22"/>
        </w:rPr>
        <w:t>Though the guidance applies primarily to South Ayrshire Council and its officers, it should also be followed by organisations that provide services or conduct business on the Council’s behalf.</w:t>
      </w:r>
    </w:p>
    <w:p w14:paraId="3D21FA62" w14:textId="77777777" w:rsidR="002F0771" w:rsidRDefault="002F0771">
      <w:pPr>
        <w:rPr>
          <w:rFonts w:ascii="Arial" w:eastAsia="Arial" w:hAnsi="Arial" w:cs="Arial"/>
          <w:sz w:val="22"/>
          <w:szCs w:val="22"/>
        </w:rPr>
      </w:pPr>
    </w:p>
    <w:p w14:paraId="5B8F530C" w14:textId="77777777" w:rsidR="002F0771" w:rsidRDefault="006E31A2">
      <w:pPr>
        <w:rPr>
          <w:rFonts w:ascii="Arial" w:eastAsia="Arial" w:hAnsi="Arial" w:cs="Arial"/>
          <w:sz w:val="22"/>
          <w:szCs w:val="22"/>
        </w:rPr>
      </w:pPr>
      <w:r>
        <w:rPr>
          <w:rFonts w:ascii="Arial" w:hAnsi="Arial"/>
          <w:sz w:val="22"/>
          <w:szCs w:val="22"/>
        </w:rPr>
        <w:t xml:space="preserve">Care should also be taken to ensure that projects, initiatives or organisations funded by the Council do not create the potential for allegations that public money is being used in support of an individual politician, political party or candidate, as this is prohibited by statute. This is likely to be less of an issue where funding is general rather than specific – for example, communications activity by an organisation. </w:t>
      </w:r>
    </w:p>
    <w:p w14:paraId="2471DE36" w14:textId="77777777" w:rsidR="002F0771" w:rsidRDefault="002F0771">
      <w:pPr>
        <w:rPr>
          <w:rFonts w:ascii="Arial" w:eastAsia="Arial" w:hAnsi="Arial" w:cs="Arial"/>
          <w:sz w:val="22"/>
          <w:szCs w:val="22"/>
        </w:rPr>
      </w:pPr>
    </w:p>
    <w:p w14:paraId="3F6671D8" w14:textId="77777777" w:rsidR="002F0771" w:rsidRDefault="006E31A2">
      <w:pPr>
        <w:rPr>
          <w:rFonts w:ascii="Arial" w:eastAsia="Arial" w:hAnsi="Arial" w:cs="Arial"/>
          <w:i/>
          <w:iCs/>
          <w:sz w:val="22"/>
          <w:szCs w:val="22"/>
        </w:rPr>
      </w:pPr>
      <w:r>
        <w:rPr>
          <w:rFonts w:ascii="Arial" w:hAnsi="Arial"/>
          <w:sz w:val="22"/>
          <w:szCs w:val="22"/>
        </w:rPr>
        <w:t xml:space="preserve">The </w:t>
      </w:r>
      <w:r w:rsidRPr="00990925">
        <w:rPr>
          <w:rFonts w:ascii="Arial" w:hAnsi="Arial"/>
          <w:sz w:val="22"/>
          <w:szCs w:val="22"/>
        </w:rPr>
        <w:t xml:space="preserve">Council’s </w:t>
      </w:r>
      <w:r w:rsidR="00990925" w:rsidRPr="00990925">
        <w:rPr>
          <w:rFonts w:ascii="Arial" w:hAnsi="Arial"/>
          <w:sz w:val="22"/>
          <w:szCs w:val="22"/>
        </w:rPr>
        <w:t xml:space="preserve">Executive Leadership Team (ELT) </w:t>
      </w:r>
      <w:r>
        <w:rPr>
          <w:rFonts w:ascii="Arial" w:hAnsi="Arial"/>
          <w:sz w:val="22"/>
          <w:szCs w:val="22"/>
        </w:rPr>
        <w:t>will advise senior officers in these organisations of the potential for concerns over political neutrality (particularly during the pre-election period) and provide a copy of this guidance for information and application as required.</w:t>
      </w:r>
    </w:p>
    <w:p w14:paraId="582A3619" w14:textId="77777777" w:rsidR="002F0771" w:rsidRDefault="002F0771">
      <w:pPr>
        <w:rPr>
          <w:rFonts w:ascii="Arial" w:eastAsia="Arial" w:hAnsi="Arial" w:cs="Arial"/>
          <w:sz w:val="22"/>
          <w:szCs w:val="22"/>
        </w:rPr>
      </w:pPr>
    </w:p>
    <w:p w14:paraId="666A339F" w14:textId="77777777" w:rsidR="002F0771" w:rsidRDefault="006E31A2">
      <w:pPr>
        <w:rPr>
          <w:rFonts w:ascii="Arial" w:eastAsia="Arial" w:hAnsi="Arial" w:cs="Arial"/>
          <w:i/>
          <w:iCs/>
          <w:sz w:val="22"/>
          <w:szCs w:val="22"/>
        </w:rPr>
      </w:pPr>
      <w:r>
        <w:rPr>
          <w:rFonts w:ascii="Arial" w:hAnsi="Arial"/>
          <w:i/>
          <w:iCs/>
          <w:sz w:val="22"/>
          <w:szCs w:val="22"/>
        </w:rPr>
        <w:t>Timescales</w:t>
      </w:r>
    </w:p>
    <w:p w14:paraId="134B5319" w14:textId="77777777" w:rsidR="002F0771" w:rsidRDefault="002F0771">
      <w:pPr>
        <w:rPr>
          <w:rFonts w:ascii="Arial" w:eastAsia="Arial" w:hAnsi="Arial" w:cs="Arial"/>
          <w:sz w:val="22"/>
          <w:szCs w:val="22"/>
        </w:rPr>
      </w:pPr>
    </w:p>
    <w:p w14:paraId="4BBFB4FB" w14:textId="77777777" w:rsidR="002F0771" w:rsidRDefault="006E31A2">
      <w:pPr>
        <w:rPr>
          <w:rFonts w:ascii="Arial" w:eastAsia="Arial" w:hAnsi="Arial" w:cs="Arial"/>
          <w:sz w:val="22"/>
          <w:szCs w:val="22"/>
        </w:rPr>
      </w:pPr>
      <w:r>
        <w:rPr>
          <w:rFonts w:ascii="Arial" w:hAnsi="Arial"/>
          <w:sz w:val="22"/>
          <w:szCs w:val="22"/>
        </w:rPr>
        <w:t>Although the formal pre-election period begins with the publishing of the Notice of Election, care should be taken in the days before this to avoid any unnecessary concerns over political neutrality.</w:t>
      </w:r>
    </w:p>
    <w:p w14:paraId="148EE54A" w14:textId="77777777" w:rsidR="002F0771" w:rsidRDefault="002F0771">
      <w:pPr>
        <w:rPr>
          <w:rFonts w:ascii="Arial" w:eastAsia="Arial" w:hAnsi="Arial" w:cs="Arial"/>
          <w:sz w:val="22"/>
          <w:szCs w:val="22"/>
        </w:rPr>
      </w:pPr>
    </w:p>
    <w:p w14:paraId="48FF1522" w14:textId="77777777" w:rsidR="002F0771" w:rsidRDefault="006E31A2">
      <w:pPr>
        <w:rPr>
          <w:rFonts w:ascii="Arial" w:eastAsia="Arial" w:hAnsi="Arial" w:cs="Arial"/>
          <w:i/>
          <w:iCs/>
          <w:sz w:val="22"/>
          <w:szCs w:val="22"/>
        </w:rPr>
      </w:pPr>
      <w:r>
        <w:rPr>
          <w:rFonts w:ascii="Arial" w:hAnsi="Arial"/>
          <w:i/>
          <w:iCs/>
          <w:sz w:val="22"/>
          <w:szCs w:val="22"/>
        </w:rPr>
        <w:t>Revisions and terminology</w:t>
      </w:r>
    </w:p>
    <w:p w14:paraId="7CDA9D9A" w14:textId="77777777" w:rsidR="002F0771" w:rsidRDefault="002F0771">
      <w:pPr>
        <w:rPr>
          <w:rFonts w:ascii="Arial" w:eastAsia="Arial" w:hAnsi="Arial" w:cs="Arial"/>
          <w:b/>
          <w:bCs/>
          <w:sz w:val="22"/>
          <w:szCs w:val="22"/>
        </w:rPr>
      </w:pPr>
    </w:p>
    <w:p w14:paraId="69DD1E7E" w14:textId="77777777" w:rsidR="002F0771" w:rsidRDefault="006E31A2">
      <w:pPr>
        <w:rPr>
          <w:rFonts w:ascii="Arial" w:eastAsia="Arial" w:hAnsi="Arial" w:cs="Arial"/>
          <w:sz w:val="22"/>
          <w:szCs w:val="22"/>
        </w:rPr>
      </w:pPr>
      <w:r>
        <w:rPr>
          <w:rFonts w:ascii="Arial" w:hAnsi="Arial"/>
          <w:sz w:val="22"/>
          <w:szCs w:val="22"/>
        </w:rPr>
        <w:t>This guidance is subject to revision at the Chief Executive’s discretion.</w:t>
      </w:r>
    </w:p>
    <w:p w14:paraId="62E7CA39" w14:textId="77777777" w:rsidR="002F0771" w:rsidRDefault="002F0771">
      <w:pPr>
        <w:rPr>
          <w:rFonts w:ascii="Arial" w:eastAsia="Arial" w:hAnsi="Arial" w:cs="Arial"/>
          <w:sz w:val="22"/>
          <w:szCs w:val="22"/>
        </w:rPr>
      </w:pPr>
    </w:p>
    <w:p w14:paraId="7145CF9C" w14:textId="3D669FB2" w:rsidR="002F0771" w:rsidRDefault="006E31A2">
      <w:pPr>
        <w:rPr>
          <w:rFonts w:ascii="Arial" w:eastAsia="Arial" w:hAnsi="Arial" w:cs="Arial"/>
          <w:sz w:val="22"/>
          <w:szCs w:val="22"/>
        </w:rPr>
      </w:pPr>
      <w:r>
        <w:rPr>
          <w:rFonts w:ascii="Arial" w:hAnsi="Arial"/>
          <w:sz w:val="22"/>
          <w:szCs w:val="22"/>
        </w:rPr>
        <w:t>Any references to ‘constituency’ in this guidance means – in the context of the particular election</w:t>
      </w:r>
      <w:r w:rsidR="00C2178D">
        <w:rPr>
          <w:rFonts w:ascii="Arial" w:hAnsi="Arial"/>
          <w:sz w:val="22"/>
          <w:szCs w:val="22"/>
        </w:rPr>
        <w:t xml:space="preserve"> </w:t>
      </w:r>
      <w:r>
        <w:rPr>
          <w:rFonts w:ascii="Arial" w:hAnsi="Arial"/>
          <w:sz w:val="22"/>
          <w:szCs w:val="22"/>
        </w:rPr>
        <w:t>– a Scottish parliamentary constituency, a Scottish parliamentary region, a UK parliamentary constituency, a local electoral ward area or any other appropriate electoral area being considered in terms of a particular election, unless otherwise stated.</w:t>
      </w:r>
    </w:p>
    <w:p w14:paraId="1E3A8AE3" w14:textId="77777777" w:rsidR="002F0771" w:rsidRDefault="002F0771">
      <w:pPr>
        <w:rPr>
          <w:rFonts w:ascii="Arial" w:eastAsia="Arial" w:hAnsi="Arial" w:cs="Arial"/>
          <w:b/>
          <w:bCs/>
        </w:rPr>
      </w:pPr>
    </w:p>
    <w:p w14:paraId="46EED9A4" w14:textId="77777777" w:rsidR="002F0771" w:rsidRDefault="006E31A2">
      <w:r>
        <w:rPr>
          <w:rFonts w:ascii="Arial Unicode MS" w:eastAsia="Arial Unicode MS" w:hAnsi="Arial Unicode MS" w:cs="Arial Unicode MS"/>
          <w:sz w:val="22"/>
          <w:szCs w:val="22"/>
        </w:rPr>
        <w:br w:type="page"/>
      </w:r>
    </w:p>
    <w:p w14:paraId="542044BD" w14:textId="77777777" w:rsidR="002F0771" w:rsidRDefault="006E31A2">
      <w:pPr>
        <w:rPr>
          <w:rFonts w:ascii="Arial" w:eastAsia="Arial" w:hAnsi="Arial" w:cs="Arial"/>
          <w:b/>
          <w:bCs/>
          <w:sz w:val="28"/>
          <w:szCs w:val="28"/>
        </w:rPr>
      </w:pPr>
      <w:r>
        <w:rPr>
          <w:rFonts w:ascii="Arial" w:hAnsi="Arial"/>
          <w:b/>
          <w:bCs/>
          <w:sz w:val="28"/>
          <w:szCs w:val="28"/>
        </w:rPr>
        <w:t xml:space="preserve">2. </w:t>
      </w:r>
      <w:bookmarkStart w:id="3" w:name="Key"/>
      <w:r>
        <w:rPr>
          <w:rFonts w:ascii="Arial" w:hAnsi="Arial"/>
          <w:b/>
          <w:bCs/>
          <w:sz w:val="28"/>
          <w:szCs w:val="28"/>
        </w:rPr>
        <w:t>Key points</w:t>
      </w:r>
      <w:bookmarkEnd w:id="3"/>
    </w:p>
    <w:p w14:paraId="74F9F088" w14:textId="77777777" w:rsidR="002F0771" w:rsidRDefault="006E31A2">
      <w:pPr>
        <w:rPr>
          <w:rFonts w:ascii="Arial" w:eastAsia="Arial" w:hAnsi="Arial" w:cs="Arial"/>
          <w:sz w:val="16"/>
          <w:szCs w:val="16"/>
        </w:rPr>
      </w:pPr>
      <w:r>
        <w:rPr>
          <w:rFonts w:ascii="Arial" w:hAnsi="Arial"/>
          <w:sz w:val="16"/>
          <w:szCs w:val="16"/>
        </w:rPr>
        <w:t xml:space="preserve">(Back to </w:t>
      </w:r>
      <w:hyperlink w:anchor="Contents" w:history="1">
        <w:r>
          <w:rPr>
            <w:rStyle w:val="Hyperlink2"/>
            <w:rFonts w:eastAsia="Arial Unicode MS" w:cs="Arial Unicode MS"/>
          </w:rPr>
          <w:t>contents</w:t>
        </w:r>
      </w:hyperlink>
      <w:r>
        <w:rPr>
          <w:rFonts w:ascii="Arial" w:hAnsi="Arial"/>
          <w:sz w:val="16"/>
          <w:szCs w:val="16"/>
        </w:rPr>
        <w:t>)</w:t>
      </w:r>
    </w:p>
    <w:p w14:paraId="338D847F" w14:textId="77777777" w:rsidR="002F0771" w:rsidRDefault="002F0771">
      <w:pPr>
        <w:rPr>
          <w:rFonts w:ascii="Arial" w:eastAsia="Arial" w:hAnsi="Arial" w:cs="Arial"/>
          <w:b/>
          <w:bCs/>
          <w:sz w:val="22"/>
          <w:szCs w:val="22"/>
        </w:rPr>
      </w:pPr>
    </w:p>
    <w:p w14:paraId="5720D5FA" w14:textId="77777777" w:rsidR="002F0771" w:rsidRDefault="006E31A2">
      <w:pPr>
        <w:rPr>
          <w:rFonts w:ascii="Arial" w:eastAsia="Arial" w:hAnsi="Arial" w:cs="Arial"/>
          <w:sz w:val="22"/>
          <w:szCs w:val="22"/>
        </w:rPr>
      </w:pPr>
      <w:r>
        <w:rPr>
          <w:rFonts w:ascii="Arial" w:hAnsi="Arial"/>
          <w:sz w:val="22"/>
          <w:szCs w:val="22"/>
        </w:rPr>
        <w:t>While there are some specific areas that require detailed advice, the essence of this guidance is:</w:t>
      </w:r>
    </w:p>
    <w:p w14:paraId="21BDA97F" w14:textId="77777777" w:rsidR="002F0771" w:rsidRDefault="002F0771">
      <w:pPr>
        <w:rPr>
          <w:rFonts w:ascii="Arial" w:eastAsia="Arial" w:hAnsi="Arial" w:cs="Arial"/>
          <w:sz w:val="22"/>
          <w:szCs w:val="22"/>
        </w:rPr>
      </w:pPr>
    </w:p>
    <w:p w14:paraId="041C202B" w14:textId="77777777" w:rsidR="002F0771" w:rsidRDefault="006E31A2">
      <w:pPr>
        <w:numPr>
          <w:ilvl w:val="0"/>
          <w:numId w:val="14"/>
        </w:numPr>
        <w:rPr>
          <w:rFonts w:ascii="Arial" w:hAnsi="Arial"/>
          <w:sz w:val="22"/>
          <w:szCs w:val="22"/>
        </w:rPr>
      </w:pPr>
      <w:r>
        <w:rPr>
          <w:rFonts w:ascii="Arial" w:hAnsi="Arial"/>
          <w:sz w:val="22"/>
          <w:szCs w:val="22"/>
        </w:rPr>
        <w:t>Council employees must, by law, act in a politically neutral way at all times.</w:t>
      </w:r>
      <w:r>
        <w:rPr>
          <w:rFonts w:ascii="Arial" w:eastAsia="Arial" w:hAnsi="Arial" w:cs="Arial"/>
          <w:sz w:val="22"/>
          <w:szCs w:val="22"/>
        </w:rPr>
        <w:br/>
      </w:r>
    </w:p>
    <w:p w14:paraId="460AB97C" w14:textId="77777777" w:rsidR="002F0771" w:rsidRDefault="006E31A2">
      <w:pPr>
        <w:numPr>
          <w:ilvl w:val="0"/>
          <w:numId w:val="14"/>
        </w:numPr>
        <w:rPr>
          <w:rFonts w:ascii="Arial" w:hAnsi="Arial"/>
          <w:sz w:val="22"/>
          <w:szCs w:val="22"/>
        </w:rPr>
      </w:pPr>
      <w:r>
        <w:rPr>
          <w:rFonts w:ascii="Arial" w:hAnsi="Arial"/>
          <w:sz w:val="22"/>
          <w:szCs w:val="22"/>
        </w:rPr>
        <w:t>There is particular sensitivity around this political neutrality in the run-up to an election.</w:t>
      </w:r>
    </w:p>
    <w:p w14:paraId="247A95CD" w14:textId="77777777" w:rsidR="002F0771" w:rsidRDefault="002F0771">
      <w:pPr>
        <w:rPr>
          <w:rFonts w:ascii="Arial" w:eastAsia="Arial" w:hAnsi="Arial" w:cs="Arial"/>
          <w:sz w:val="22"/>
          <w:szCs w:val="22"/>
        </w:rPr>
      </w:pPr>
    </w:p>
    <w:p w14:paraId="0DD1A574" w14:textId="77777777" w:rsidR="002F0771" w:rsidRDefault="006E31A2">
      <w:pPr>
        <w:numPr>
          <w:ilvl w:val="0"/>
          <w:numId w:val="14"/>
        </w:numPr>
        <w:rPr>
          <w:rFonts w:ascii="Arial" w:hAnsi="Arial"/>
          <w:sz w:val="22"/>
          <w:szCs w:val="22"/>
        </w:rPr>
      </w:pPr>
      <w:r>
        <w:rPr>
          <w:rFonts w:ascii="Arial" w:hAnsi="Arial"/>
          <w:sz w:val="22"/>
          <w:szCs w:val="22"/>
        </w:rPr>
        <w:t>Particular care needs to be taken to ensure that any events, publicity or other communications are politically neutral during a pre-election period.</w:t>
      </w:r>
    </w:p>
    <w:p w14:paraId="3EC50DA9" w14:textId="77777777" w:rsidR="002F0771" w:rsidRDefault="002F0771">
      <w:pPr>
        <w:rPr>
          <w:rFonts w:ascii="Arial" w:eastAsia="Arial" w:hAnsi="Arial" w:cs="Arial"/>
          <w:sz w:val="22"/>
          <w:szCs w:val="22"/>
        </w:rPr>
      </w:pPr>
    </w:p>
    <w:p w14:paraId="28A9E0EA" w14:textId="77777777" w:rsidR="002F0771" w:rsidRDefault="006E31A2">
      <w:pPr>
        <w:numPr>
          <w:ilvl w:val="0"/>
          <w:numId w:val="14"/>
        </w:numPr>
        <w:rPr>
          <w:rFonts w:ascii="Arial" w:hAnsi="Arial"/>
          <w:sz w:val="22"/>
          <w:szCs w:val="22"/>
        </w:rPr>
      </w:pPr>
      <w:r>
        <w:rPr>
          <w:rFonts w:ascii="Arial" w:hAnsi="Arial"/>
          <w:sz w:val="22"/>
          <w:szCs w:val="22"/>
        </w:rPr>
        <w:t>Council facilities and resources must not be used in support of a political party or election candidate.</w:t>
      </w:r>
      <w:r>
        <w:rPr>
          <w:rFonts w:ascii="Arial" w:eastAsia="Arial" w:hAnsi="Arial" w:cs="Arial"/>
          <w:sz w:val="22"/>
          <w:szCs w:val="22"/>
        </w:rPr>
        <w:br/>
      </w:r>
    </w:p>
    <w:p w14:paraId="182646A7" w14:textId="77777777" w:rsidR="002F0771" w:rsidRDefault="006E31A2">
      <w:pPr>
        <w:numPr>
          <w:ilvl w:val="0"/>
          <w:numId w:val="14"/>
        </w:numPr>
        <w:rPr>
          <w:rFonts w:ascii="Arial" w:hAnsi="Arial"/>
          <w:sz w:val="22"/>
          <w:szCs w:val="22"/>
        </w:rPr>
      </w:pPr>
      <w:r>
        <w:rPr>
          <w:rFonts w:ascii="Arial" w:hAnsi="Arial"/>
          <w:sz w:val="22"/>
          <w:szCs w:val="22"/>
        </w:rPr>
        <w:t xml:space="preserve">Unless otherwise stated, it should be assumed that normal Council business will continue. </w:t>
      </w:r>
      <w:r>
        <w:rPr>
          <w:rFonts w:ascii="Arial" w:eastAsia="Arial" w:hAnsi="Arial" w:cs="Arial"/>
          <w:sz w:val="22"/>
          <w:szCs w:val="22"/>
        </w:rPr>
        <w:br/>
      </w:r>
    </w:p>
    <w:p w14:paraId="0F713FC0" w14:textId="77777777" w:rsidR="002F0771" w:rsidRDefault="006E31A2">
      <w:pPr>
        <w:numPr>
          <w:ilvl w:val="0"/>
          <w:numId w:val="14"/>
        </w:numPr>
        <w:rPr>
          <w:rFonts w:ascii="Arial" w:hAnsi="Arial"/>
          <w:sz w:val="22"/>
          <w:szCs w:val="22"/>
        </w:rPr>
      </w:pPr>
      <w:r>
        <w:rPr>
          <w:rFonts w:ascii="Arial" w:hAnsi="Arial"/>
          <w:sz w:val="22"/>
          <w:szCs w:val="22"/>
        </w:rPr>
        <w:t>Unless otherwise covered by this guidance or under instruction from a</w:t>
      </w:r>
      <w:r w:rsidR="00990925">
        <w:rPr>
          <w:rFonts w:ascii="Arial" w:hAnsi="Arial"/>
          <w:sz w:val="22"/>
          <w:szCs w:val="22"/>
        </w:rPr>
        <w:t xml:space="preserve"> member of the ELT</w:t>
      </w:r>
      <w:r w:rsidR="00990925">
        <w:rPr>
          <w:rStyle w:val="CommentReference"/>
        </w:rPr>
        <w:t xml:space="preserve">, </w:t>
      </w:r>
      <w:r>
        <w:rPr>
          <w:rFonts w:ascii="Arial" w:hAnsi="Arial"/>
          <w:sz w:val="22"/>
          <w:szCs w:val="22"/>
        </w:rPr>
        <w:t>employees will respond positively to requests for information or advice from political parties or candidates.</w:t>
      </w:r>
    </w:p>
    <w:p w14:paraId="06A75C61" w14:textId="77777777" w:rsidR="002F0771" w:rsidRDefault="002F0771">
      <w:pPr>
        <w:ind w:left="720"/>
        <w:rPr>
          <w:rFonts w:ascii="Arial" w:eastAsia="Arial" w:hAnsi="Arial" w:cs="Arial"/>
          <w:sz w:val="22"/>
          <w:szCs w:val="22"/>
        </w:rPr>
      </w:pPr>
    </w:p>
    <w:p w14:paraId="5D8FAE7B" w14:textId="77777777" w:rsidR="002F0771" w:rsidRDefault="006E31A2">
      <w:pPr>
        <w:numPr>
          <w:ilvl w:val="0"/>
          <w:numId w:val="14"/>
        </w:numPr>
        <w:rPr>
          <w:rFonts w:ascii="Arial" w:hAnsi="Arial"/>
          <w:sz w:val="22"/>
          <w:szCs w:val="22"/>
        </w:rPr>
      </w:pPr>
      <w:r>
        <w:rPr>
          <w:rFonts w:ascii="Arial" w:hAnsi="Arial"/>
          <w:sz w:val="22"/>
          <w:szCs w:val="22"/>
        </w:rPr>
        <w:t>This guidance should be followed at all times as appropriate.</w:t>
      </w:r>
      <w:r>
        <w:rPr>
          <w:rFonts w:ascii="Arial" w:eastAsia="Arial" w:hAnsi="Arial" w:cs="Arial"/>
          <w:sz w:val="22"/>
          <w:szCs w:val="22"/>
        </w:rPr>
        <w:br/>
      </w:r>
    </w:p>
    <w:p w14:paraId="6C259C31" w14:textId="77777777" w:rsidR="002F0771" w:rsidRDefault="006E31A2">
      <w:pPr>
        <w:numPr>
          <w:ilvl w:val="0"/>
          <w:numId w:val="14"/>
        </w:numPr>
        <w:rPr>
          <w:rFonts w:ascii="Arial" w:hAnsi="Arial"/>
          <w:sz w:val="22"/>
          <w:szCs w:val="22"/>
        </w:rPr>
      </w:pPr>
      <w:r>
        <w:rPr>
          <w:rFonts w:ascii="Arial" w:hAnsi="Arial"/>
          <w:sz w:val="22"/>
          <w:szCs w:val="22"/>
        </w:rPr>
        <w:t>If you are unsure about applying this guidance, you must seek further advice immediately.</w:t>
      </w:r>
    </w:p>
    <w:p w14:paraId="79E5F923" w14:textId="77777777" w:rsidR="002F0771" w:rsidRDefault="006E31A2">
      <w:pPr>
        <w:rPr>
          <w:rFonts w:ascii="Arial" w:eastAsia="Arial" w:hAnsi="Arial" w:cs="Arial"/>
          <w:sz w:val="22"/>
          <w:szCs w:val="22"/>
        </w:rPr>
      </w:pPr>
      <w:r>
        <w:rPr>
          <w:rFonts w:ascii="Arial" w:eastAsia="Arial" w:hAnsi="Arial" w:cs="Arial"/>
          <w:sz w:val="22"/>
          <w:szCs w:val="22"/>
        </w:rPr>
        <w:br/>
      </w:r>
    </w:p>
    <w:p w14:paraId="06939EF1" w14:textId="77777777" w:rsidR="002F0771" w:rsidRDefault="002F0771">
      <w:pPr>
        <w:rPr>
          <w:rFonts w:ascii="Arial" w:eastAsia="Arial" w:hAnsi="Arial" w:cs="Arial"/>
          <w:sz w:val="22"/>
          <w:szCs w:val="22"/>
        </w:rPr>
      </w:pPr>
    </w:p>
    <w:p w14:paraId="68453454" w14:textId="77777777" w:rsidR="002F0771" w:rsidRDefault="006E31A2">
      <w:pPr>
        <w:rPr>
          <w:rFonts w:ascii="Arial" w:eastAsia="Arial" w:hAnsi="Arial" w:cs="Arial"/>
          <w:sz w:val="22"/>
          <w:szCs w:val="22"/>
        </w:rPr>
      </w:pPr>
      <w:r>
        <w:rPr>
          <w:rFonts w:ascii="Arial" w:eastAsia="Arial" w:hAnsi="Arial" w:cs="Arial"/>
          <w:sz w:val="22"/>
          <w:szCs w:val="22"/>
        </w:rPr>
        <w:br/>
      </w:r>
    </w:p>
    <w:p w14:paraId="41F55DDF" w14:textId="77777777" w:rsidR="002F0771" w:rsidRDefault="002F0771">
      <w:pPr>
        <w:rPr>
          <w:rFonts w:ascii="Arial" w:eastAsia="Arial" w:hAnsi="Arial" w:cs="Arial"/>
          <w:sz w:val="22"/>
          <w:szCs w:val="22"/>
        </w:rPr>
      </w:pPr>
    </w:p>
    <w:p w14:paraId="7D1F084D" w14:textId="77777777" w:rsidR="002F0771" w:rsidRDefault="006E31A2">
      <w:r>
        <w:rPr>
          <w:rFonts w:ascii="Arial Unicode MS" w:eastAsia="Arial Unicode MS" w:hAnsi="Arial Unicode MS" w:cs="Arial Unicode MS"/>
          <w:sz w:val="22"/>
          <w:szCs w:val="22"/>
        </w:rPr>
        <w:br w:type="page"/>
      </w:r>
    </w:p>
    <w:p w14:paraId="2A8E7F70" w14:textId="77777777" w:rsidR="002F0771" w:rsidRDefault="006E31A2">
      <w:pPr>
        <w:rPr>
          <w:rFonts w:ascii="Arial" w:eastAsia="Arial" w:hAnsi="Arial" w:cs="Arial"/>
          <w:b/>
          <w:bCs/>
          <w:sz w:val="28"/>
          <w:szCs w:val="28"/>
        </w:rPr>
      </w:pPr>
      <w:bookmarkStart w:id="4" w:name="Background"/>
      <w:r>
        <w:rPr>
          <w:rFonts w:ascii="Arial" w:hAnsi="Arial"/>
          <w:b/>
          <w:bCs/>
          <w:sz w:val="28"/>
          <w:szCs w:val="28"/>
        </w:rPr>
        <w:t xml:space="preserve">3. Background </w:t>
      </w:r>
      <w:bookmarkEnd w:id="4"/>
      <w:r>
        <w:rPr>
          <w:rFonts w:ascii="Arial" w:hAnsi="Arial"/>
          <w:b/>
          <w:bCs/>
          <w:sz w:val="28"/>
          <w:szCs w:val="28"/>
        </w:rPr>
        <w:t>and timing</w:t>
      </w:r>
    </w:p>
    <w:p w14:paraId="37BBC321" w14:textId="77777777" w:rsidR="002F0771" w:rsidRDefault="006E31A2">
      <w:pPr>
        <w:rPr>
          <w:rFonts w:ascii="Arial" w:eastAsia="Arial" w:hAnsi="Arial" w:cs="Arial"/>
          <w:sz w:val="16"/>
          <w:szCs w:val="16"/>
        </w:rPr>
      </w:pPr>
      <w:r>
        <w:rPr>
          <w:rFonts w:ascii="Arial" w:hAnsi="Arial"/>
          <w:sz w:val="16"/>
          <w:szCs w:val="16"/>
        </w:rPr>
        <w:t xml:space="preserve">(Back to </w:t>
      </w:r>
      <w:hyperlink w:anchor="Contents" w:history="1">
        <w:r>
          <w:rPr>
            <w:rStyle w:val="Hyperlink2"/>
            <w:rFonts w:eastAsia="Arial Unicode MS" w:cs="Arial Unicode MS"/>
          </w:rPr>
          <w:t>contents</w:t>
        </w:r>
      </w:hyperlink>
      <w:r>
        <w:rPr>
          <w:rFonts w:ascii="Arial" w:hAnsi="Arial"/>
          <w:sz w:val="16"/>
          <w:szCs w:val="16"/>
        </w:rPr>
        <w:t>)</w:t>
      </w:r>
    </w:p>
    <w:p w14:paraId="3939A1DB" w14:textId="77777777" w:rsidR="002F0771" w:rsidRDefault="002F0771">
      <w:pPr>
        <w:rPr>
          <w:rFonts w:ascii="Arial" w:eastAsia="Arial" w:hAnsi="Arial" w:cs="Arial"/>
          <w:sz w:val="22"/>
          <w:szCs w:val="22"/>
        </w:rPr>
      </w:pPr>
    </w:p>
    <w:p w14:paraId="7303125E" w14:textId="77777777" w:rsidR="002F0771" w:rsidRDefault="006E31A2">
      <w:pPr>
        <w:rPr>
          <w:rFonts w:ascii="Arial" w:eastAsia="Arial" w:hAnsi="Arial" w:cs="Arial"/>
          <w:sz w:val="22"/>
          <w:szCs w:val="22"/>
        </w:rPr>
      </w:pPr>
      <w:r>
        <w:rPr>
          <w:rFonts w:ascii="Arial" w:hAnsi="Arial"/>
          <w:sz w:val="22"/>
          <w:szCs w:val="22"/>
        </w:rPr>
        <w:t>There are a number of statutory rules that apply to Councils and Council publicity, particularly in the period before an election.</w:t>
      </w:r>
    </w:p>
    <w:p w14:paraId="57E488BF" w14:textId="77777777" w:rsidR="002F0771" w:rsidRDefault="002F0771">
      <w:pPr>
        <w:rPr>
          <w:rFonts w:ascii="Arial" w:eastAsia="Arial" w:hAnsi="Arial" w:cs="Arial"/>
          <w:b/>
          <w:bCs/>
          <w:sz w:val="22"/>
          <w:szCs w:val="22"/>
        </w:rPr>
      </w:pPr>
    </w:p>
    <w:p w14:paraId="755EF71A" w14:textId="77777777" w:rsidR="002F0771" w:rsidRDefault="006E31A2">
      <w:pPr>
        <w:rPr>
          <w:rFonts w:ascii="Arial" w:eastAsia="Arial" w:hAnsi="Arial" w:cs="Arial"/>
          <w:b/>
          <w:bCs/>
          <w:sz w:val="22"/>
          <w:szCs w:val="22"/>
        </w:rPr>
      </w:pPr>
      <w:r>
        <w:rPr>
          <w:rFonts w:ascii="Arial" w:hAnsi="Arial"/>
          <w:b/>
          <w:bCs/>
          <w:sz w:val="22"/>
          <w:szCs w:val="22"/>
        </w:rPr>
        <w:t>What is the pre-election period?</w:t>
      </w:r>
    </w:p>
    <w:p w14:paraId="573A99FA" w14:textId="77777777" w:rsidR="002F0771" w:rsidRDefault="002F0771">
      <w:pPr>
        <w:rPr>
          <w:rFonts w:ascii="Arial" w:eastAsia="Arial" w:hAnsi="Arial" w:cs="Arial"/>
          <w:sz w:val="22"/>
          <w:szCs w:val="22"/>
        </w:rPr>
      </w:pPr>
    </w:p>
    <w:p w14:paraId="7E31FDA2" w14:textId="77777777" w:rsidR="002F0771" w:rsidRDefault="006E31A2">
      <w:pPr>
        <w:rPr>
          <w:rFonts w:ascii="Arial" w:eastAsia="Arial" w:hAnsi="Arial" w:cs="Arial"/>
          <w:sz w:val="22"/>
          <w:szCs w:val="22"/>
        </w:rPr>
      </w:pPr>
      <w:r>
        <w:rPr>
          <w:rFonts w:ascii="Arial" w:hAnsi="Arial"/>
          <w:sz w:val="22"/>
          <w:szCs w:val="22"/>
        </w:rPr>
        <w:t>The pre-election period is the time between the announcement of an election and the date of the election. It is generally taken to be from the publication of the Notice of Election until polling day (the day of the election), inclusive of both days. This is the timeframe referred to in the Code of Recommended Practice on Local Government Publicity</w:t>
      </w:r>
      <w:r>
        <w:rPr>
          <w:rFonts w:ascii="Arial" w:eastAsia="Arial" w:hAnsi="Arial" w:cs="Arial"/>
          <w:sz w:val="22"/>
          <w:szCs w:val="22"/>
          <w:vertAlign w:val="superscript"/>
        </w:rPr>
        <w:footnoteReference w:id="2"/>
      </w:r>
      <w:r>
        <w:rPr>
          <w:rFonts w:ascii="Arial" w:hAnsi="Arial"/>
          <w:sz w:val="22"/>
          <w:szCs w:val="22"/>
        </w:rPr>
        <w:t>, which guides Councils on the issue of publicity.</w:t>
      </w:r>
    </w:p>
    <w:p w14:paraId="5EDC2CAE" w14:textId="77777777" w:rsidR="002F0771" w:rsidRDefault="002F0771">
      <w:pPr>
        <w:rPr>
          <w:rFonts w:ascii="Arial" w:eastAsia="Arial" w:hAnsi="Arial" w:cs="Arial"/>
          <w:sz w:val="22"/>
          <w:szCs w:val="22"/>
        </w:rPr>
      </w:pPr>
    </w:p>
    <w:p w14:paraId="3FAB00BA" w14:textId="77777777" w:rsidR="002F0771" w:rsidRDefault="006E31A2">
      <w:pPr>
        <w:rPr>
          <w:rFonts w:ascii="Arial" w:eastAsia="Arial" w:hAnsi="Arial" w:cs="Arial"/>
          <w:sz w:val="22"/>
          <w:szCs w:val="22"/>
        </w:rPr>
      </w:pPr>
      <w:r>
        <w:rPr>
          <w:rFonts w:ascii="Arial" w:hAnsi="Arial"/>
          <w:sz w:val="22"/>
          <w:szCs w:val="22"/>
        </w:rPr>
        <w:t>The main significance of the pre-election period is the need for heightened sensitivity to ensure that public resources are not used in any way that might prejudice, or be seen to prejudice, the result of an election.</w:t>
      </w:r>
    </w:p>
    <w:p w14:paraId="1E47C088" w14:textId="77777777" w:rsidR="002F0771" w:rsidRDefault="002F0771">
      <w:pPr>
        <w:rPr>
          <w:rFonts w:ascii="Arial" w:eastAsia="Arial" w:hAnsi="Arial" w:cs="Arial"/>
          <w:sz w:val="22"/>
          <w:szCs w:val="22"/>
        </w:rPr>
      </w:pPr>
    </w:p>
    <w:p w14:paraId="41B1D688" w14:textId="77777777" w:rsidR="002F0771" w:rsidRDefault="002F0771">
      <w:pPr>
        <w:rPr>
          <w:rFonts w:ascii="Arial" w:eastAsia="Arial" w:hAnsi="Arial" w:cs="Arial"/>
          <w:b/>
          <w:bCs/>
          <w:sz w:val="22"/>
          <w:szCs w:val="22"/>
        </w:rPr>
      </w:pPr>
    </w:p>
    <w:p w14:paraId="5E7FF0ED" w14:textId="77777777" w:rsidR="002F0771" w:rsidRDefault="006E31A2">
      <w:pPr>
        <w:rPr>
          <w:rFonts w:ascii="Arial" w:eastAsia="Arial" w:hAnsi="Arial" w:cs="Arial"/>
          <w:b/>
          <w:bCs/>
          <w:sz w:val="22"/>
          <w:szCs w:val="22"/>
        </w:rPr>
      </w:pPr>
      <w:r>
        <w:rPr>
          <w:rFonts w:ascii="Arial" w:hAnsi="Arial"/>
          <w:b/>
          <w:bCs/>
          <w:sz w:val="22"/>
          <w:szCs w:val="22"/>
        </w:rPr>
        <w:t>Timing of the pre-election period</w:t>
      </w:r>
    </w:p>
    <w:p w14:paraId="6D4AA5E9" w14:textId="77777777" w:rsidR="002F0771" w:rsidRDefault="002F0771">
      <w:pPr>
        <w:rPr>
          <w:rFonts w:ascii="Arial" w:eastAsia="Arial" w:hAnsi="Arial" w:cs="Arial"/>
          <w:sz w:val="22"/>
          <w:szCs w:val="22"/>
        </w:rPr>
      </w:pPr>
    </w:p>
    <w:p w14:paraId="63CBD879" w14:textId="77777777" w:rsidR="002F0771" w:rsidRDefault="006E31A2">
      <w:pPr>
        <w:rPr>
          <w:rFonts w:ascii="Arial" w:hAnsi="Arial"/>
          <w:sz w:val="22"/>
          <w:szCs w:val="22"/>
        </w:rPr>
      </w:pPr>
      <w:r>
        <w:rPr>
          <w:rFonts w:ascii="Arial" w:hAnsi="Arial"/>
          <w:sz w:val="22"/>
          <w:szCs w:val="22"/>
        </w:rPr>
        <w:t xml:space="preserve">The pre-election period for the </w:t>
      </w:r>
      <w:r w:rsidR="00990925">
        <w:rPr>
          <w:rFonts w:ascii="Arial" w:hAnsi="Arial"/>
          <w:sz w:val="22"/>
          <w:szCs w:val="22"/>
        </w:rPr>
        <w:t>Scottish</w:t>
      </w:r>
      <w:r>
        <w:rPr>
          <w:rFonts w:ascii="Arial" w:hAnsi="Arial"/>
          <w:sz w:val="22"/>
          <w:szCs w:val="22"/>
        </w:rPr>
        <w:t xml:space="preserve"> Parliamentary </w:t>
      </w:r>
      <w:r w:rsidR="00990925">
        <w:rPr>
          <w:rFonts w:ascii="Arial" w:hAnsi="Arial"/>
          <w:sz w:val="22"/>
          <w:szCs w:val="22"/>
        </w:rPr>
        <w:t>E</w:t>
      </w:r>
      <w:r>
        <w:rPr>
          <w:rFonts w:ascii="Arial" w:hAnsi="Arial"/>
          <w:sz w:val="22"/>
          <w:szCs w:val="22"/>
        </w:rPr>
        <w:t>lection 20</w:t>
      </w:r>
      <w:r w:rsidR="00990925">
        <w:rPr>
          <w:rFonts w:ascii="Arial" w:hAnsi="Arial"/>
          <w:sz w:val="22"/>
          <w:szCs w:val="22"/>
        </w:rPr>
        <w:t>21</w:t>
      </w:r>
      <w:r>
        <w:rPr>
          <w:rFonts w:ascii="Arial" w:hAnsi="Arial"/>
          <w:sz w:val="22"/>
          <w:szCs w:val="22"/>
        </w:rPr>
        <w:t xml:space="preserve"> is </w:t>
      </w:r>
      <w:r w:rsidR="00990925">
        <w:rPr>
          <w:rFonts w:ascii="Arial" w:hAnsi="Arial"/>
          <w:sz w:val="22"/>
          <w:szCs w:val="22"/>
        </w:rPr>
        <w:t xml:space="preserve">Monday 15 March 2021 until </w:t>
      </w:r>
      <w:r w:rsidR="00D92D4A">
        <w:rPr>
          <w:rFonts w:ascii="Arial" w:hAnsi="Arial"/>
          <w:sz w:val="22"/>
          <w:szCs w:val="22"/>
        </w:rPr>
        <w:t>Thursday 6</w:t>
      </w:r>
      <w:r w:rsidR="00990925">
        <w:rPr>
          <w:rFonts w:ascii="Arial" w:hAnsi="Arial"/>
          <w:sz w:val="22"/>
          <w:szCs w:val="22"/>
        </w:rPr>
        <w:t xml:space="preserve"> May 2021.</w:t>
      </w:r>
    </w:p>
    <w:p w14:paraId="1E3C8B7A" w14:textId="77777777" w:rsidR="00990925" w:rsidRDefault="00990925">
      <w:pPr>
        <w:rPr>
          <w:rFonts w:ascii="Arial" w:eastAsia="Arial" w:hAnsi="Arial" w:cs="Arial"/>
          <w:sz w:val="22"/>
          <w:szCs w:val="22"/>
        </w:rPr>
      </w:pPr>
    </w:p>
    <w:p w14:paraId="13BF81EB" w14:textId="77777777" w:rsidR="002F0771" w:rsidRDefault="002F0771">
      <w:pPr>
        <w:rPr>
          <w:rFonts w:ascii="Arial" w:eastAsia="Arial" w:hAnsi="Arial" w:cs="Arial"/>
          <w:b/>
          <w:bCs/>
          <w:sz w:val="22"/>
          <w:szCs w:val="22"/>
        </w:rPr>
      </w:pPr>
    </w:p>
    <w:p w14:paraId="34E7C97F" w14:textId="77777777" w:rsidR="002F0771" w:rsidRDefault="006E31A2">
      <w:pPr>
        <w:rPr>
          <w:rFonts w:ascii="Arial" w:eastAsia="Arial" w:hAnsi="Arial" w:cs="Arial"/>
          <w:b/>
          <w:bCs/>
          <w:sz w:val="22"/>
          <w:szCs w:val="22"/>
        </w:rPr>
      </w:pPr>
      <w:r>
        <w:rPr>
          <w:rFonts w:ascii="Arial" w:hAnsi="Arial"/>
          <w:b/>
          <w:bCs/>
          <w:sz w:val="22"/>
          <w:szCs w:val="22"/>
        </w:rPr>
        <w:t>Legal and other obligations</w:t>
      </w:r>
    </w:p>
    <w:p w14:paraId="3B29DEA9" w14:textId="77777777" w:rsidR="002F0771" w:rsidRDefault="002F0771">
      <w:pPr>
        <w:rPr>
          <w:rFonts w:ascii="Arial" w:eastAsia="Arial" w:hAnsi="Arial" w:cs="Arial"/>
          <w:sz w:val="22"/>
          <w:szCs w:val="22"/>
        </w:rPr>
      </w:pPr>
    </w:p>
    <w:p w14:paraId="504FC4D9" w14:textId="77777777" w:rsidR="002F0771" w:rsidRDefault="006E31A2">
      <w:pPr>
        <w:rPr>
          <w:rFonts w:ascii="Arial" w:eastAsia="Arial" w:hAnsi="Arial" w:cs="Arial"/>
          <w:sz w:val="22"/>
          <w:szCs w:val="22"/>
        </w:rPr>
      </w:pPr>
      <w:r>
        <w:rPr>
          <w:rFonts w:ascii="Arial" w:hAnsi="Arial"/>
          <w:sz w:val="22"/>
          <w:szCs w:val="22"/>
        </w:rPr>
        <w:t xml:space="preserve">The Council is prohibited by section 2 of the Local Government Act 1986 from publishing any material which appears to be designed to affect public support for a political party. </w:t>
      </w:r>
    </w:p>
    <w:p w14:paraId="1F3F8F4D" w14:textId="77777777" w:rsidR="002F0771" w:rsidRDefault="002F0771">
      <w:pPr>
        <w:rPr>
          <w:rFonts w:ascii="Arial" w:eastAsia="Arial" w:hAnsi="Arial" w:cs="Arial"/>
          <w:sz w:val="22"/>
          <w:szCs w:val="22"/>
        </w:rPr>
      </w:pPr>
    </w:p>
    <w:p w14:paraId="646947F9" w14:textId="77777777" w:rsidR="002F0771" w:rsidRDefault="006E31A2">
      <w:pPr>
        <w:rPr>
          <w:rFonts w:ascii="Arial" w:eastAsia="Arial" w:hAnsi="Arial" w:cs="Arial"/>
          <w:sz w:val="22"/>
          <w:szCs w:val="22"/>
        </w:rPr>
      </w:pPr>
      <w:r>
        <w:rPr>
          <w:rFonts w:ascii="Arial" w:hAnsi="Arial"/>
          <w:sz w:val="22"/>
          <w:szCs w:val="22"/>
        </w:rPr>
        <w:t>Publicity is defined very widely. It includes “any communication, in whatever form, addressed to the public at large or to a section of the public” and takes account of the content and style of the publicity material, the timing and circumstances of publication, and the effect it is expected to have.</w:t>
      </w:r>
    </w:p>
    <w:p w14:paraId="35FB14D8" w14:textId="77777777" w:rsidR="002F0771" w:rsidRDefault="002F0771">
      <w:pPr>
        <w:rPr>
          <w:rFonts w:ascii="Arial" w:eastAsia="Arial" w:hAnsi="Arial" w:cs="Arial"/>
          <w:sz w:val="22"/>
          <w:szCs w:val="22"/>
        </w:rPr>
      </w:pPr>
    </w:p>
    <w:p w14:paraId="7C5B5FD5" w14:textId="77777777" w:rsidR="002F0771" w:rsidRDefault="006E31A2">
      <w:pPr>
        <w:rPr>
          <w:rFonts w:ascii="Arial" w:eastAsia="Arial" w:hAnsi="Arial" w:cs="Arial"/>
          <w:sz w:val="22"/>
          <w:szCs w:val="22"/>
        </w:rPr>
      </w:pPr>
      <w:r>
        <w:rPr>
          <w:rFonts w:ascii="Arial" w:hAnsi="Arial"/>
          <w:sz w:val="22"/>
          <w:szCs w:val="22"/>
        </w:rPr>
        <w:t>The Act sets out that the Council cannot give any financial assistance, or assistance in kind, to any person to produce publicity which the Council is prohibited from publishing itself.</w:t>
      </w:r>
    </w:p>
    <w:p w14:paraId="58786584" w14:textId="77777777" w:rsidR="002F0771" w:rsidRDefault="002F0771">
      <w:pPr>
        <w:rPr>
          <w:rFonts w:ascii="Arial" w:eastAsia="Arial" w:hAnsi="Arial" w:cs="Arial"/>
          <w:sz w:val="22"/>
          <w:szCs w:val="22"/>
        </w:rPr>
      </w:pPr>
    </w:p>
    <w:p w14:paraId="1DDB4B9A" w14:textId="77777777" w:rsidR="002F0771" w:rsidRDefault="006E31A2">
      <w:pPr>
        <w:rPr>
          <w:rFonts w:ascii="Arial" w:eastAsia="Arial" w:hAnsi="Arial" w:cs="Arial"/>
          <w:sz w:val="22"/>
          <w:szCs w:val="22"/>
        </w:rPr>
      </w:pPr>
      <w:r>
        <w:rPr>
          <w:rFonts w:ascii="Arial" w:hAnsi="Arial"/>
          <w:sz w:val="22"/>
          <w:szCs w:val="22"/>
        </w:rPr>
        <w:t>It also makes it clear that the Council must have regard to the statutory Code of Recommended Practice on Local Authority Publicity.</w:t>
      </w:r>
    </w:p>
    <w:p w14:paraId="00F013D6" w14:textId="77777777" w:rsidR="002F0771" w:rsidRDefault="002F0771">
      <w:pPr>
        <w:rPr>
          <w:rFonts w:ascii="Arial" w:eastAsia="Arial" w:hAnsi="Arial" w:cs="Arial"/>
          <w:sz w:val="22"/>
          <w:szCs w:val="22"/>
        </w:rPr>
      </w:pPr>
    </w:p>
    <w:p w14:paraId="1535B7C3" w14:textId="77777777" w:rsidR="002F0771" w:rsidRDefault="006E31A2">
      <w:pPr>
        <w:rPr>
          <w:rFonts w:ascii="Arial" w:eastAsia="Arial" w:hAnsi="Arial" w:cs="Arial"/>
          <w:sz w:val="22"/>
          <w:szCs w:val="22"/>
        </w:rPr>
      </w:pPr>
      <w:r>
        <w:rPr>
          <w:rFonts w:ascii="Arial" w:hAnsi="Arial"/>
          <w:sz w:val="22"/>
          <w:szCs w:val="22"/>
        </w:rPr>
        <w:t xml:space="preserve">It should be noted that these obligations apply year-round, but are particularly sensitive during a pre-election period. </w:t>
      </w:r>
    </w:p>
    <w:p w14:paraId="48D75E1A" w14:textId="77777777" w:rsidR="002F0771" w:rsidRDefault="002F0771">
      <w:pPr>
        <w:rPr>
          <w:rFonts w:ascii="Arial" w:eastAsia="Arial" w:hAnsi="Arial" w:cs="Arial"/>
          <w:sz w:val="22"/>
          <w:szCs w:val="22"/>
        </w:rPr>
      </w:pPr>
    </w:p>
    <w:p w14:paraId="0941DB83" w14:textId="77777777" w:rsidR="002F0771" w:rsidRDefault="006E31A2">
      <w:pPr>
        <w:rPr>
          <w:rFonts w:ascii="Arial" w:eastAsia="Arial" w:hAnsi="Arial" w:cs="Arial"/>
          <w:sz w:val="22"/>
          <w:szCs w:val="22"/>
        </w:rPr>
      </w:pPr>
      <w:r>
        <w:rPr>
          <w:rFonts w:ascii="Arial" w:hAnsi="Arial"/>
          <w:sz w:val="22"/>
          <w:szCs w:val="22"/>
        </w:rPr>
        <w:t>Employees and elected members</w:t>
      </w:r>
      <w:r>
        <w:rPr>
          <w:rFonts w:ascii="Arial" w:hAnsi="Arial"/>
          <w:b/>
          <w:bCs/>
          <w:sz w:val="22"/>
          <w:szCs w:val="22"/>
        </w:rPr>
        <w:t xml:space="preserve"> </w:t>
      </w:r>
      <w:r>
        <w:rPr>
          <w:rFonts w:ascii="Arial" w:hAnsi="Arial"/>
          <w:sz w:val="22"/>
          <w:szCs w:val="22"/>
        </w:rPr>
        <w:t>also have obligations under their respective codes of conduct.</w:t>
      </w:r>
    </w:p>
    <w:p w14:paraId="3E8ED41B" w14:textId="77777777" w:rsidR="002F0771" w:rsidRDefault="002F0771">
      <w:pPr>
        <w:rPr>
          <w:rFonts w:ascii="Arial" w:eastAsia="Arial" w:hAnsi="Arial" w:cs="Arial"/>
          <w:sz w:val="22"/>
          <w:szCs w:val="22"/>
        </w:rPr>
      </w:pPr>
    </w:p>
    <w:p w14:paraId="617F412D" w14:textId="77777777" w:rsidR="002F0771" w:rsidRDefault="006E31A2">
      <w:r>
        <w:rPr>
          <w:rFonts w:ascii="Arial Unicode MS" w:eastAsia="Arial Unicode MS" w:hAnsi="Arial Unicode MS" w:cs="Arial Unicode MS"/>
          <w:sz w:val="28"/>
          <w:szCs w:val="28"/>
        </w:rPr>
        <w:br w:type="page"/>
      </w:r>
    </w:p>
    <w:p w14:paraId="69F4582D" w14:textId="77777777" w:rsidR="002F0771" w:rsidRDefault="006E31A2">
      <w:pPr>
        <w:rPr>
          <w:rFonts w:ascii="Arial" w:eastAsia="Arial" w:hAnsi="Arial" w:cs="Arial"/>
          <w:b/>
          <w:bCs/>
          <w:sz w:val="28"/>
          <w:szCs w:val="28"/>
        </w:rPr>
      </w:pPr>
      <w:bookmarkStart w:id="5" w:name="Premises"/>
      <w:r>
        <w:rPr>
          <w:rFonts w:ascii="Arial" w:hAnsi="Arial"/>
          <w:b/>
          <w:bCs/>
          <w:sz w:val="28"/>
          <w:szCs w:val="28"/>
        </w:rPr>
        <w:t>4. Premises</w:t>
      </w:r>
      <w:bookmarkEnd w:id="5"/>
    </w:p>
    <w:p w14:paraId="5DE7B32D" w14:textId="77777777" w:rsidR="002F0771" w:rsidRDefault="006E31A2">
      <w:pPr>
        <w:rPr>
          <w:rFonts w:ascii="Arial" w:eastAsia="Arial" w:hAnsi="Arial" w:cs="Arial"/>
          <w:sz w:val="16"/>
          <w:szCs w:val="16"/>
        </w:rPr>
      </w:pPr>
      <w:r>
        <w:rPr>
          <w:rFonts w:ascii="Arial" w:hAnsi="Arial"/>
          <w:sz w:val="16"/>
          <w:szCs w:val="16"/>
        </w:rPr>
        <w:t xml:space="preserve">(Back to </w:t>
      </w:r>
      <w:hyperlink w:anchor="Contents" w:history="1">
        <w:r>
          <w:rPr>
            <w:rStyle w:val="Hyperlink2"/>
            <w:rFonts w:eastAsia="Arial Unicode MS" w:cs="Arial Unicode MS"/>
          </w:rPr>
          <w:t>contents</w:t>
        </w:r>
      </w:hyperlink>
      <w:r>
        <w:rPr>
          <w:rFonts w:ascii="Arial" w:hAnsi="Arial"/>
          <w:sz w:val="16"/>
          <w:szCs w:val="16"/>
        </w:rPr>
        <w:t>)</w:t>
      </w:r>
    </w:p>
    <w:p w14:paraId="1CD1B6B7" w14:textId="77777777" w:rsidR="002F0771" w:rsidRDefault="002F0771">
      <w:pPr>
        <w:rPr>
          <w:rFonts w:ascii="Arial" w:eastAsia="Arial" w:hAnsi="Arial" w:cs="Arial"/>
          <w:sz w:val="22"/>
          <w:szCs w:val="22"/>
        </w:rPr>
      </w:pPr>
    </w:p>
    <w:p w14:paraId="345B5D81" w14:textId="77777777" w:rsidR="002F0771" w:rsidRDefault="006E31A2">
      <w:pPr>
        <w:rPr>
          <w:rFonts w:ascii="Arial" w:eastAsia="Arial" w:hAnsi="Arial" w:cs="Arial"/>
          <w:i/>
          <w:iCs/>
          <w:sz w:val="22"/>
          <w:szCs w:val="22"/>
        </w:rPr>
      </w:pPr>
      <w:r>
        <w:rPr>
          <w:rFonts w:ascii="Arial" w:hAnsi="Arial"/>
          <w:i/>
          <w:iCs/>
          <w:sz w:val="22"/>
          <w:szCs w:val="22"/>
        </w:rPr>
        <w:t>Definition</w:t>
      </w:r>
    </w:p>
    <w:p w14:paraId="301EDB3B" w14:textId="77777777" w:rsidR="002F0771" w:rsidRDefault="002F0771">
      <w:pPr>
        <w:rPr>
          <w:rFonts w:ascii="Arial" w:eastAsia="Arial" w:hAnsi="Arial" w:cs="Arial"/>
          <w:sz w:val="22"/>
          <w:szCs w:val="22"/>
        </w:rPr>
      </w:pPr>
    </w:p>
    <w:p w14:paraId="2ACD3735" w14:textId="77777777" w:rsidR="002F0771" w:rsidRDefault="006E31A2">
      <w:pPr>
        <w:rPr>
          <w:rFonts w:ascii="Arial" w:eastAsia="Arial" w:hAnsi="Arial" w:cs="Arial"/>
          <w:sz w:val="22"/>
          <w:szCs w:val="22"/>
        </w:rPr>
      </w:pPr>
      <w:r>
        <w:rPr>
          <w:rFonts w:ascii="Arial" w:hAnsi="Arial"/>
          <w:sz w:val="22"/>
          <w:szCs w:val="22"/>
        </w:rPr>
        <w:t xml:space="preserve">Council premises can include schools, offices, depots, stores and other premises where access is generally controlled or limited. </w:t>
      </w:r>
    </w:p>
    <w:p w14:paraId="1DCBBEC1" w14:textId="77777777" w:rsidR="002F0771" w:rsidRDefault="002F0771">
      <w:pPr>
        <w:rPr>
          <w:rFonts w:ascii="Arial" w:eastAsia="Arial" w:hAnsi="Arial" w:cs="Arial"/>
          <w:sz w:val="22"/>
          <w:szCs w:val="22"/>
        </w:rPr>
      </w:pPr>
    </w:p>
    <w:p w14:paraId="2C61A511" w14:textId="77777777" w:rsidR="002F0771" w:rsidRDefault="006E31A2">
      <w:pPr>
        <w:rPr>
          <w:rFonts w:ascii="Arial" w:eastAsia="Arial" w:hAnsi="Arial" w:cs="Arial"/>
          <w:sz w:val="22"/>
          <w:szCs w:val="22"/>
        </w:rPr>
      </w:pPr>
      <w:r>
        <w:rPr>
          <w:rFonts w:ascii="Arial" w:hAnsi="Arial"/>
          <w:sz w:val="22"/>
          <w:szCs w:val="22"/>
        </w:rPr>
        <w:t>It can also include other spaces that might generally be open to the public but where there may be an element of control e.g. leisure centres and parks.</w:t>
      </w:r>
    </w:p>
    <w:p w14:paraId="3906446F" w14:textId="77777777" w:rsidR="002F0771" w:rsidRDefault="002F0771">
      <w:pPr>
        <w:rPr>
          <w:rFonts w:ascii="Arial" w:eastAsia="Arial" w:hAnsi="Arial" w:cs="Arial"/>
          <w:sz w:val="22"/>
          <w:szCs w:val="22"/>
        </w:rPr>
      </w:pPr>
    </w:p>
    <w:p w14:paraId="407C2633" w14:textId="77777777" w:rsidR="002F0771" w:rsidRDefault="006E31A2">
      <w:pPr>
        <w:rPr>
          <w:rFonts w:ascii="Arial" w:eastAsia="Arial" w:hAnsi="Arial" w:cs="Arial"/>
          <w:sz w:val="22"/>
          <w:szCs w:val="22"/>
        </w:rPr>
      </w:pPr>
      <w:r>
        <w:rPr>
          <w:rFonts w:ascii="Arial" w:hAnsi="Arial"/>
          <w:sz w:val="22"/>
          <w:szCs w:val="22"/>
        </w:rPr>
        <w:t>For the purposes of this guidance, it does not include public roads and pavements. It also excludes Council premises that are, in effect, an individual’s home – such as Council houses, sheltered housing complexes, residential/care homes or hostels.</w:t>
      </w:r>
      <w:r w:rsidRPr="00D92D4A">
        <w:rPr>
          <w:rFonts w:ascii="Arial" w:hAnsi="Arial" w:cs="Arial"/>
          <w:sz w:val="28"/>
          <w:szCs w:val="22"/>
        </w:rPr>
        <w:t xml:space="preserve"> </w:t>
      </w:r>
      <w:r w:rsidR="00D92D4A" w:rsidRPr="00D92D4A">
        <w:rPr>
          <w:rFonts w:ascii="Arial" w:hAnsi="Arial" w:cs="Arial"/>
          <w:sz w:val="22"/>
        </w:rPr>
        <w:t>During the COVID-19 pandemic, visits to a person’s home are not permitted for these purposes. On-line or virtual meetings are allowed.</w:t>
      </w:r>
    </w:p>
    <w:p w14:paraId="75D23E21" w14:textId="77777777" w:rsidR="002F0771" w:rsidRDefault="002F0771">
      <w:pPr>
        <w:rPr>
          <w:rFonts w:ascii="Arial" w:eastAsia="Arial" w:hAnsi="Arial" w:cs="Arial"/>
          <w:sz w:val="22"/>
          <w:szCs w:val="22"/>
        </w:rPr>
      </w:pPr>
    </w:p>
    <w:p w14:paraId="1DA65C65" w14:textId="77777777" w:rsidR="002F0771" w:rsidRDefault="002F0771">
      <w:pPr>
        <w:rPr>
          <w:rFonts w:ascii="Arial" w:eastAsia="Arial" w:hAnsi="Arial" w:cs="Arial"/>
          <w:sz w:val="22"/>
          <w:szCs w:val="22"/>
        </w:rPr>
      </w:pPr>
    </w:p>
    <w:p w14:paraId="12335175" w14:textId="77777777" w:rsidR="002F0771" w:rsidRDefault="006E31A2">
      <w:pPr>
        <w:rPr>
          <w:rFonts w:ascii="Arial" w:eastAsia="Arial" w:hAnsi="Arial" w:cs="Arial"/>
        </w:rPr>
      </w:pPr>
      <w:r>
        <w:rPr>
          <w:rFonts w:ascii="Arial" w:hAnsi="Arial"/>
          <w:b/>
          <w:bCs/>
          <w:sz w:val="24"/>
          <w:szCs w:val="24"/>
        </w:rPr>
        <w:t>Use as offices and for public meetings</w:t>
      </w:r>
    </w:p>
    <w:p w14:paraId="55C8A2E9" w14:textId="77777777" w:rsidR="002F0771" w:rsidRDefault="006E31A2">
      <w:pPr>
        <w:rPr>
          <w:rFonts w:ascii="Arial" w:eastAsia="Arial" w:hAnsi="Arial" w:cs="Arial"/>
          <w:sz w:val="16"/>
          <w:szCs w:val="16"/>
        </w:rPr>
      </w:pPr>
      <w:r>
        <w:rPr>
          <w:rFonts w:ascii="Arial" w:hAnsi="Arial"/>
          <w:sz w:val="16"/>
          <w:szCs w:val="16"/>
        </w:rPr>
        <w:t xml:space="preserve">(Back to </w:t>
      </w:r>
      <w:hyperlink w:anchor="Contents" w:history="1">
        <w:r>
          <w:rPr>
            <w:rStyle w:val="Hyperlink2"/>
            <w:rFonts w:eastAsia="Arial Unicode MS" w:cs="Arial Unicode MS"/>
          </w:rPr>
          <w:t>contents</w:t>
        </w:r>
      </w:hyperlink>
      <w:r>
        <w:rPr>
          <w:rFonts w:ascii="Arial" w:hAnsi="Arial"/>
          <w:sz w:val="16"/>
          <w:szCs w:val="16"/>
        </w:rPr>
        <w:t>)</w:t>
      </w:r>
    </w:p>
    <w:p w14:paraId="0D1EA156" w14:textId="77777777" w:rsidR="002F0771" w:rsidRDefault="002F0771">
      <w:pPr>
        <w:rPr>
          <w:rFonts w:ascii="Arial" w:eastAsia="Arial" w:hAnsi="Arial" w:cs="Arial"/>
          <w:sz w:val="22"/>
          <w:szCs w:val="22"/>
        </w:rPr>
      </w:pPr>
    </w:p>
    <w:p w14:paraId="6B2007CD" w14:textId="77777777" w:rsidR="002F0771" w:rsidRDefault="006E31A2">
      <w:pPr>
        <w:rPr>
          <w:rFonts w:ascii="Arial" w:eastAsia="Arial" w:hAnsi="Arial" w:cs="Arial"/>
          <w:sz w:val="22"/>
          <w:szCs w:val="22"/>
        </w:rPr>
      </w:pPr>
      <w:r>
        <w:rPr>
          <w:rFonts w:ascii="Arial" w:hAnsi="Arial"/>
          <w:sz w:val="22"/>
          <w:szCs w:val="22"/>
        </w:rPr>
        <w:t>The Local Government Act 1986 definition of publicity prevents the Council from allowing its premises and other resources to be used in a manner that could be perceived to give support to a particular political party. However, there are some exceptions.</w:t>
      </w:r>
    </w:p>
    <w:p w14:paraId="46D84014" w14:textId="77777777" w:rsidR="002F0771" w:rsidRDefault="002F0771">
      <w:pPr>
        <w:rPr>
          <w:rFonts w:ascii="Arial" w:eastAsia="Arial" w:hAnsi="Arial" w:cs="Arial"/>
          <w:sz w:val="22"/>
          <w:szCs w:val="22"/>
        </w:rPr>
      </w:pPr>
    </w:p>
    <w:p w14:paraId="711F1BCD" w14:textId="77777777" w:rsidR="002F0771" w:rsidRDefault="006E31A2">
      <w:pPr>
        <w:numPr>
          <w:ilvl w:val="0"/>
          <w:numId w:val="16"/>
        </w:numPr>
        <w:rPr>
          <w:rFonts w:ascii="Arial" w:hAnsi="Arial"/>
          <w:sz w:val="22"/>
          <w:szCs w:val="22"/>
        </w:rPr>
      </w:pPr>
      <w:r>
        <w:rPr>
          <w:rFonts w:ascii="Arial" w:hAnsi="Arial"/>
          <w:sz w:val="22"/>
          <w:szCs w:val="22"/>
        </w:rPr>
        <w:t xml:space="preserve">The Council will allow political parties to </w:t>
      </w:r>
      <w:r w:rsidR="00990925">
        <w:rPr>
          <w:rFonts w:ascii="Arial" w:hAnsi="Arial"/>
          <w:sz w:val="22"/>
          <w:szCs w:val="22"/>
        </w:rPr>
        <w:t xml:space="preserve">temporarily </w:t>
      </w:r>
      <w:r>
        <w:rPr>
          <w:rFonts w:ascii="Arial" w:hAnsi="Arial"/>
          <w:sz w:val="22"/>
          <w:szCs w:val="22"/>
        </w:rPr>
        <w:t>use its</w:t>
      </w:r>
      <w:r w:rsidR="00AE353C">
        <w:rPr>
          <w:rFonts w:ascii="Arial" w:hAnsi="Arial"/>
          <w:sz w:val="22"/>
          <w:szCs w:val="22"/>
        </w:rPr>
        <w:t xml:space="preserve"> vacant</w:t>
      </w:r>
      <w:r>
        <w:rPr>
          <w:rFonts w:ascii="Arial" w:hAnsi="Arial"/>
          <w:sz w:val="22"/>
          <w:szCs w:val="22"/>
        </w:rPr>
        <w:t xml:space="preserve"> premises as offices, where such facilities are provided, on a first-come, first-served basis on normal commercial terms.</w:t>
      </w:r>
    </w:p>
    <w:p w14:paraId="517A6DD3" w14:textId="77777777" w:rsidR="002F0771" w:rsidRDefault="002F0771">
      <w:pPr>
        <w:rPr>
          <w:rFonts w:ascii="Arial" w:eastAsia="Arial" w:hAnsi="Arial" w:cs="Arial"/>
          <w:sz w:val="22"/>
          <w:szCs w:val="22"/>
        </w:rPr>
      </w:pPr>
    </w:p>
    <w:p w14:paraId="60D41649" w14:textId="77777777" w:rsidR="002F0771" w:rsidRDefault="006E31A2">
      <w:pPr>
        <w:numPr>
          <w:ilvl w:val="0"/>
          <w:numId w:val="16"/>
        </w:numPr>
        <w:rPr>
          <w:rFonts w:ascii="Arial" w:hAnsi="Arial"/>
          <w:sz w:val="22"/>
          <w:szCs w:val="22"/>
        </w:rPr>
      </w:pPr>
      <w:r>
        <w:rPr>
          <w:rFonts w:ascii="Arial" w:hAnsi="Arial"/>
          <w:sz w:val="22"/>
          <w:szCs w:val="22"/>
        </w:rPr>
        <w:t>Politicians, parties or candidates may use a school room or other listed ‘meeting rooms’ for a public meeting within the appropriate constituency. The let will be free of charge, but the Council is entitled to be reimbursed for heating, lighting and other utilities, as well for any damage caused to the room by the let.</w:t>
      </w:r>
      <w:r>
        <w:rPr>
          <w:rFonts w:ascii="Arial" w:eastAsia="Arial" w:hAnsi="Arial" w:cs="Arial"/>
          <w:sz w:val="22"/>
          <w:szCs w:val="22"/>
          <w:vertAlign w:val="superscript"/>
        </w:rPr>
        <w:footnoteReference w:id="3"/>
      </w:r>
    </w:p>
    <w:p w14:paraId="4367D82B" w14:textId="77777777" w:rsidR="002F0771" w:rsidRDefault="002F0771">
      <w:pPr>
        <w:rPr>
          <w:rFonts w:ascii="Arial" w:eastAsia="Arial" w:hAnsi="Arial" w:cs="Arial"/>
          <w:sz w:val="22"/>
          <w:szCs w:val="22"/>
        </w:rPr>
      </w:pPr>
    </w:p>
    <w:p w14:paraId="01DCC7CF" w14:textId="77777777" w:rsidR="002F0771" w:rsidRDefault="006E31A2">
      <w:pPr>
        <w:rPr>
          <w:rFonts w:ascii="Arial" w:hAnsi="Arial"/>
          <w:sz w:val="22"/>
          <w:szCs w:val="22"/>
        </w:rPr>
      </w:pPr>
      <w:r>
        <w:rPr>
          <w:rFonts w:ascii="Arial" w:hAnsi="Arial"/>
          <w:sz w:val="22"/>
          <w:szCs w:val="22"/>
        </w:rPr>
        <w:t>Politicians, candidates or agents are required to give reasonable notice in booking a room and any booking should not interfere with existing arrangements such as prior bookings or school opening hours.</w:t>
      </w:r>
    </w:p>
    <w:p w14:paraId="0DEA100B" w14:textId="77777777" w:rsidR="00990925" w:rsidRDefault="00990925">
      <w:pPr>
        <w:rPr>
          <w:rFonts w:ascii="Arial" w:eastAsia="Arial" w:hAnsi="Arial" w:cs="Arial"/>
          <w:sz w:val="22"/>
          <w:szCs w:val="22"/>
        </w:rPr>
      </w:pPr>
    </w:p>
    <w:p w14:paraId="6776202E" w14:textId="77777777" w:rsidR="00990925" w:rsidRDefault="00990925">
      <w:pPr>
        <w:rPr>
          <w:rFonts w:ascii="Arial" w:eastAsia="Arial" w:hAnsi="Arial" w:cs="Arial"/>
          <w:sz w:val="22"/>
          <w:szCs w:val="22"/>
        </w:rPr>
      </w:pPr>
      <w:r w:rsidRPr="00990925">
        <w:rPr>
          <w:rFonts w:ascii="Arial" w:eastAsia="Arial" w:hAnsi="Arial" w:cs="Arial"/>
          <w:sz w:val="22"/>
          <w:szCs w:val="22"/>
        </w:rPr>
        <w:t>Due to the COVID</w:t>
      </w:r>
      <w:r>
        <w:rPr>
          <w:rFonts w:ascii="Arial" w:eastAsia="Arial" w:hAnsi="Arial" w:cs="Arial"/>
          <w:sz w:val="22"/>
          <w:szCs w:val="22"/>
        </w:rPr>
        <w:t>-19</w:t>
      </w:r>
      <w:r w:rsidRPr="00990925">
        <w:rPr>
          <w:rFonts w:ascii="Arial" w:eastAsia="Arial" w:hAnsi="Arial" w:cs="Arial"/>
          <w:sz w:val="22"/>
          <w:szCs w:val="22"/>
        </w:rPr>
        <w:t xml:space="preserve"> pandemic, there are legal restrictions on any gatherings involving more than two persons</w:t>
      </w:r>
      <w:r>
        <w:rPr>
          <w:rFonts w:ascii="Arial" w:eastAsia="Arial" w:hAnsi="Arial" w:cs="Arial"/>
          <w:sz w:val="22"/>
          <w:szCs w:val="22"/>
        </w:rPr>
        <w:t>,</w:t>
      </w:r>
      <w:r w:rsidRPr="00990925">
        <w:rPr>
          <w:rFonts w:ascii="Arial" w:eastAsia="Arial" w:hAnsi="Arial" w:cs="Arial"/>
          <w:sz w:val="22"/>
          <w:szCs w:val="22"/>
        </w:rPr>
        <w:t xml:space="preserve"> and as a result public meetings cannot take place should this change, this guidance will be updated</w:t>
      </w:r>
      <w:r>
        <w:rPr>
          <w:rFonts w:ascii="Arial" w:eastAsia="Arial" w:hAnsi="Arial" w:cs="Arial"/>
          <w:sz w:val="22"/>
          <w:szCs w:val="22"/>
        </w:rPr>
        <w:t>.</w:t>
      </w:r>
    </w:p>
    <w:p w14:paraId="39BD7FAB" w14:textId="77777777" w:rsidR="00990925" w:rsidRDefault="00990925">
      <w:pPr>
        <w:rPr>
          <w:rFonts w:ascii="Arial" w:eastAsia="Arial" w:hAnsi="Arial" w:cs="Arial"/>
          <w:sz w:val="22"/>
          <w:szCs w:val="22"/>
        </w:rPr>
      </w:pPr>
    </w:p>
    <w:p w14:paraId="35D79FBC" w14:textId="77777777" w:rsidR="002F0771" w:rsidRDefault="002F0771">
      <w:pPr>
        <w:rPr>
          <w:rFonts w:ascii="Arial" w:eastAsia="Arial" w:hAnsi="Arial" w:cs="Arial"/>
          <w:sz w:val="22"/>
          <w:szCs w:val="22"/>
        </w:rPr>
      </w:pPr>
    </w:p>
    <w:p w14:paraId="2C17B641" w14:textId="77777777" w:rsidR="002F0771" w:rsidRDefault="002F0771">
      <w:pPr>
        <w:rPr>
          <w:rFonts w:ascii="Arial" w:eastAsia="Arial" w:hAnsi="Arial" w:cs="Arial"/>
          <w:b/>
          <w:bCs/>
          <w:sz w:val="22"/>
          <w:szCs w:val="22"/>
        </w:rPr>
      </w:pPr>
    </w:p>
    <w:p w14:paraId="24B7B5FB" w14:textId="77777777" w:rsidR="002F0771" w:rsidRDefault="006E31A2">
      <w:pPr>
        <w:rPr>
          <w:rFonts w:ascii="Arial" w:eastAsia="Arial" w:hAnsi="Arial" w:cs="Arial"/>
          <w:b/>
          <w:bCs/>
          <w:sz w:val="24"/>
          <w:szCs w:val="24"/>
        </w:rPr>
      </w:pPr>
      <w:r>
        <w:rPr>
          <w:rFonts w:ascii="Arial" w:hAnsi="Arial"/>
          <w:b/>
          <w:bCs/>
          <w:sz w:val="24"/>
          <w:szCs w:val="24"/>
        </w:rPr>
        <w:t>Visits to Council premises by candidates</w:t>
      </w:r>
    </w:p>
    <w:p w14:paraId="36CD13E8" w14:textId="77777777" w:rsidR="002F0771" w:rsidRDefault="006E31A2">
      <w:pPr>
        <w:rPr>
          <w:rFonts w:ascii="Arial" w:eastAsia="Arial" w:hAnsi="Arial" w:cs="Arial"/>
          <w:sz w:val="16"/>
          <w:szCs w:val="16"/>
        </w:rPr>
      </w:pPr>
      <w:r>
        <w:rPr>
          <w:rFonts w:ascii="Arial" w:hAnsi="Arial"/>
          <w:sz w:val="16"/>
          <w:szCs w:val="16"/>
        </w:rPr>
        <w:t xml:space="preserve">(Back to </w:t>
      </w:r>
      <w:hyperlink w:anchor="Contents" w:history="1">
        <w:r>
          <w:rPr>
            <w:rStyle w:val="Hyperlink2"/>
            <w:rFonts w:eastAsia="Arial Unicode MS" w:cs="Arial Unicode MS"/>
          </w:rPr>
          <w:t>contents</w:t>
        </w:r>
      </w:hyperlink>
      <w:r>
        <w:rPr>
          <w:rFonts w:ascii="Arial" w:hAnsi="Arial"/>
          <w:sz w:val="16"/>
          <w:szCs w:val="16"/>
        </w:rPr>
        <w:t>)</w:t>
      </w:r>
    </w:p>
    <w:p w14:paraId="74818E2F" w14:textId="77777777" w:rsidR="002F0771" w:rsidRDefault="002F0771">
      <w:pPr>
        <w:rPr>
          <w:rFonts w:ascii="Arial" w:eastAsia="Arial" w:hAnsi="Arial" w:cs="Arial"/>
          <w:sz w:val="22"/>
          <w:szCs w:val="22"/>
        </w:rPr>
      </w:pPr>
    </w:p>
    <w:p w14:paraId="29389849" w14:textId="77777777" w:rsidR="002F0771" w:rsidRDefault="006E31A2">
      <w:pPr>
        <w:rPr>
          <w:rFonts w:ascii="Arial" w:eastAsia="Arial" w:hAnsi="Arial" w:cs="Arial"/>
          <w:sz w:val="22"/>
          <w:szCs w:val="22"/>
        </w:rPr>
      </w:pPr>
      <w:r>
        <w:rPr>
          <w:rFonts w:ascii="Arial" w:hAnsi="Arial"/>
          <w:sz w:val="22"/>
          <w:szCs w:val="22"/>
        </w:rPr>
        <w:t>As the election approaches, politicians and candidates may wish to visit Council premises to meet residents and potential voters and to be seen within the area, or to become more familiar with Council premises. The following procedure will apply in relation to these visits during the pre-election period:</w:t>
      </w:r>
    </w:p>
    <w:p w14:paraId="7B37020E" w14:textId="77777777" w:rsidR="002F0771" w:rsidRDefault="002F0771">
      <w:pPr>
        <w:rPr>
          <w:rFonts w:ascii="Arial" w:eastAsia="Arial" w:hAnsi="Arial" w:cs="Arial"/>
          <w:sz w:val="22"/>
          <w:szCs w:val="22"/>
        </w:rPr>
      </w:pPr>
    </w:p>
    <w:p w14:paraId="0856D59D" w14:textId="77777777" w:rsidR="002F0771" w:rsidRDefault="006E31A2">
      <w:pPr>
        <w:numPr>
          <w:ilvl w:val="0"/>
          <w:numId w:val="18"/>
        </w:numPr>
        <w:rPr>
          <w:rFonts w:ascii="Arial" w:hAnsi="Arial"/>
          <w:sz w:val="22"/>
          <w:szCs w:val="22"/>
        </w:rPr>
      </w:pPr>
      <w:r>
        <w:rPr>
          <w:rFonts w:ascii="Arial" w:hAnsi="Arial"/>
          <w:sz w:val="22"/>
          <w:szCs w:val="22"/>
        </w:rPr>
        <w:t xml:space="preserve">Visits to any Council premise must be arranged in advance with the relevant </w:t>
      </w:r>
      <w:r w:rsidR="00990925">
        <w:rPr>
          <w:rFonts w:ascii="Arial" w:hAnsi="Arial"/>
          <w:sz w:val="22"/>
          <w:szCs w:val="22"/>
        </w:rPr>
        <w:t xml:space="preserve">member of the ELT </w:t>
      </w:r>
      <w:r>
        <w:rPr>
          <w:rFonts w:ascii="Arial" w:hAnsi="Arial"/>
          <w:sz w:val="22"/>
          <w:szCs w:val="22"/>
        </w:rPr>
        <w:t>and, through them, with the manager of the premise concerned.</w:t>
      </w:r>
    </w:p>
    <w:p w14:paraId="064DABB3" w14:textId="77777777" w:rsidR="002F0771" w:rsidRDefault="002F0771">
      <w:pPr>
        <w:rPr>
          <w:rFonts w:ascii="Arial" w:eastAsia="Arial" w:hAnsi="Arial" w:cs="Arial"/>
          <w:sz w:val="22"/>
          <w:szCs w:val="22"/>
        </w:rPr>
      </w:pPr>
    </w:p>
    <w:p w14:paraId="6CC0A653" w14:textId="77777777" w:rsidR="002F0771" w:rsidRDefault="006E31A2">
      <w:pPr>
        <w:numPr>
          <w:ilvl w:val="0"/>
          <w:numId w:val="18"/>
        </w:numPr>
        <w:rPr>
          <w:rFonts w:ascii="Arial" w:hAnsi="Arial"/>
          <w:sz w:val="22"/>
          <w:szCs w:val="22"/>
        </w:rPr>
      </w:pPr>
      <w:r>
        <w:rPr>
          <w:rFonts w:ascii="Arial" w:hAnsi="Arial"/>
          <w:sz w:val="22"/>
          <w:szCs w:val="22"/>
        </w:rPr>
        <w:t>Visits must be of short duration – no more than two hours.</w:t>
      </w:r>
    </w:p>
    <w:p w14:paraId="35B9B61D" w14:textId="77777777" w:rsidR="002F0771" w:rsidRDefault="002F0771">
      <w:pPr>
        <w:rPr>
          <w:rFonts w:ascii="Arial" w:eastAsia="Arial" w:hAnsi="Arial" w:cs="Arial"/>
          <w:sz w:val="22"/>
          <w:szCs w:val="22"/>
        </w:rPr>
      </w:pPr>
    </w:p>
    <w:p w14:paraId="308C4908" w14:textId="77777777" w:rsidR="002F0771" w:rsidRDefault="006E31A2">
      <w:pPr>
        <w:numPr>
          <w:ilvl w:val="0"/>
          <w:numId w:val="18"/>
        </w:numPr>
        <w:rPr>
          <w:rFonts w:ascii="Arial" w:hAnsi="Arial"/>
          <w:sz w:val="22"/>
          <w:szCs w:val="22"/>
        </w:rPr>
      </w:pPr>
      <w:r>
        <w:rPr>
          <w:rFonts w:ascii="Arial" w:hAnsi="Arial"/>
          <w:sz w:val="22"/>
          <w:szCs w:val="22"/>
        </w:rPr>
        <w:t>Visits must not interfere with the efficient and proper running of the service or the premise, taking into account the best interests of the residents/users at the premise.</w:t>
      </w:r>
    </w:p>
    <w:p w14:paraId="10DA9139" w14:textId="77777777" w:rsidR="002F0771" w:rsidRDefault="002F0771">
      <w:pPr>
        <w:rPr>
          <w:rFonts w:ascii="Arial" w:eastAsia="Arial" w:hAnsi="Arial" w:cs="Arial"/>
          <w:sz w:val="22"/>
          <w:szCs w:val="22"/>
        </w:rPr>
      </w:pPr>
    </w:p>
    <w:p w14:paraId="2C01FEF7" w14:textId="77777777" w:rsidR="002F0771" w:rsidRDefault="006E31A2">
      <w:pPr>
        <w:numPr>
          <w:ilvl w:val="0"/>
          <w:numId w:val="18"/>
        </w:numPr>
        <w:rPr>
          <w:rFonts w:ascii="Arial" w:hAnsi="Arial"/>
          <w:sz w:val="22"/>
          <w:szCs w:val="22"/>
        </w:rPr>
      </w:pPr>
      <w:r>
        <w:rPr>
          <w:rFonts w:ascii="Arial" w:hAnsi="Arial"/>
          <w:sz w:val="22"/>
          <w:szCs w:val="22"/>
        </w:rPr>
        <w:t xml:space="preserve">If, during a visit, it becomes apparent to the manager of a premise that the visit is interfering with the running of the service, then the manager has the right to immediately terminate the visit and will advise the relevant </w:t>
      </w:r>
      <w:r w:rsidR="00990925">
        <w:rPr>
          <w:rFonts w:ascii="Arial" w:hAnsi="Arial"/>
          <w:sz w:val="22"/>
          <w:szCs w:val="22"/>
        </w:rPr>
        <w:t xml:space="preserve">member of the ELT.  </w:t>
      </w:r>
    </w:p>
    <w:p w14:paraId="639F199A" w14:textId="77777777" w:rsidR="002F0771" w:rsidRDefault="002F0771">
      <w:pPr>
        <w:rPr>
          <w:rFonts w:ascii="Arial" w:eastAsia="Arial" w:hAnsi="Arial" w:cs="Arial"/>
          <w:sz w:val="22"/>
          <w:szCs w:val="22"/>
        </w:rPr>
      </w:pPr>
    </w:p>
    <w:p w14:paraId="69A61AE9" w14:textId="77777777" w:rsidR="002F0771" w:rsidRDefault="006E31A2">
      <w:pPr>
        <w:numPr>
          <w:ilvl w:val="0"/>
          <w:numId w:val="18"/>
        </w:numPr>
        <w:rPr>
          <w:rFonts w:ascii="Arial" w:hAnsi="Arial"/>
          <w:sz w:val="22"/>
          <w:szCs w:val="22"/>
        </w:rPr>
      </w:pPr>
      <w:r>
        <w:rPr>
          <w:rFonts w:ascii="Arial" w:hAnsi="Arial"/>
          <w:sz w:val="22"/>
          <w:szCs w:val="22"/>
        </w:rPr>
        <w:t>A fair and consistent approach must be taken to such visits to ensure politicians and candidates from all parties, or who are independent, have the same or similar opportunities, at their request.</w:t>
      </w:r>
    </w:p>
    <w:p w14:paraId="2463410D" w14:textId="77777777" w:rsidR="002F0771" w:rsidRDefault="002F0771">
      <w:pPr>
        <w:pStyle w:val="ListParagraph"/>
        <w:rPr>
          <w:rFonts w:ascii="Arial" w:eastAsia="Arial" w:hAnsi="Arial" w:cs="Arial"/>
          <w:sz w:val="22"/>
          <w:szCs w:val="22"/>
        </w:rPr>
      </w:pPr>
    </w:p>
    <w:p w14:paraId="0EC3527D" w14:textId="77777777" w:rsidR="002F0771" w:rsidRDefault="006E31A2">
      <w:pPr>
        <w:rPr>
          <w:rFonts w:ascii="Arial" w:eastAsia="Arial" w:hAnsi="Arial" w:cs="Arial"/>
          <w:sz w:val="22"/>
          <w:szCs w:val="22"/>
        </w:rPr>
      </w:pPr>
      <w:r>
        <w:rPr>
          <w:rFonts w:ascii="Arial" w:hAnsi="Arial"/>
          <w:sz w:val="22"/>
          <w:szCs w:val="22"/>
        </w:rPr>
        <w:t>It is normal practice for elected representatives to visit Council premises as invited guests for organised events. Such events and visits should generally be avoided until after the close of poll, unless exceptional circumstances apply.</w:t>
      </w:r>
    </w:p>
    <w:p w14:paraId="764032D0" w14:textId="77777777" w:rsidR="002F0771" w:rsidRDefault="002F0771">
      <w:pPr>
        <w:pStyle w:val="ListParagraph"/>
        <w:rPr>
          <w:rFonts w:ascii="Arial" w:eastAsia="Arial" w:hAnsi="Arial" w:cs="Arial"/>
          <w:sz w:val="22"/>
          <w:szCs w:val="22"/>
        </w:rPr>
      </w:pPr>
    </w:p>
    <w:p w14:paraId="17EA589D" w14:textId="77777777" w:rsidR="002F0771" w:rsidRDefault="006E31A2">
      <w:pPr>
        <w:rPr>
          <w:rFonts w:ascii="Arial" w:eastAsia="Arial" w:hAnsi="Arial" w:cs="Arial"/>
          <w:sz w:val="22"/>
          <w:szCs w:val="22"/>
        </w:rPr>
      </w:pPr>
      <w:r>
        <w:rPr>
          <w:rFonts w:ascii="Arial" w:hAnsi="Arial"/>
          <w:sz w:val="22"/>
          <w:szCs w:val="22"/>
        </w:rPr>
        <w:t>‘Business as usual’ visits to Council premises from sitting politicians on constituency business (prior to dissolution of Parliament in the case of MPs/MSPs) will generally be permitted; however, these visits should not give rise to references to the election or be used to generate publicity related to the election.</w:t>
      </w:r>
    </w:p>
    <w:p w14:paraId="14564D0A" w14:textId="77777777" w:rsidR="002F0771" w:rsidRDefault="002F0771">
      <w:pPr>
        <w:ind w:left="360"/>
        <w:rPr>
          <w:rFonts w:ascii="Arial" w:eastAsia="Arial" w:hAnsi="Arial" w:cs="Arial"/>
          <w:sz w:val="22"/>
          <w:szCs w:val="22"/>
        </w:rPr>
      </w:pPr>
    </w:p>
    <w:p w14:paraId="4DD62F7B" w14:textId="77777777" w:rsidR="002F0771" w:rsidRDefault="006E31A2">
      <w:pPr>
        <w:rPr>
          <w:rFonts w:ascii="Arial" w:eastAsia="Arial" w:hAnsi="Arial" w:cs="Arial"/>
          <w:sz w:val="22"/>
          <w:szCs w:val="22"/>
        </w:rPr>
      </w:pPr>
      <w:r>
        <w:rPr>
          <w:rFonts w:ascii="Arial" w:hAnsi="Arial"/>
          <w:sz w:val="22"/>
          <w:szCs w:val="22"/>
        </w:rPr>
        <w:t>Visits by politicians or candidates to Council premises during the pre-election period cannot be used for publicity purposes and the media should not be involved in any approved visit.</w:t>
      </w:r>
    </w:p>
    <w:p w14:paraId="2CE85A07" w14:textId="77777777" w:rsidR="002F0771" w:rsidRDefault="002F0771">
      <w:pPr>
        <w:rPr>
          <w:rFonts w:ascii="Arial" w:eastAsia="Arial" w:hAnsi="Arial" w:cs="Arial"/>
          <w:sz w:val="22"/>
          <w:szCs w:val="22"/>
        </w:rPr>
      </w:pPr>
    </w:p>
    <w:p w14:paraId="68D277F0" w14:textId="77777777" w:rsidR="002F0771" w:rsidRDefault="006E31A2">
      <w:pPr>
        <w:rPr>
          <w:rFonts w:ascii="Arial" w:eastAsia="Arial" w:hAnsi="Arial" w:cs="Arial"/>
          <w:sz w:val="22"/>
          <w:szCs w:val="22"/>
        </w:rPr>
      </w:pPr>
      <w:r>
        <w:rPr>
          <w:rFonts w:ascii="Arial" w:hAnsi="Arial"/>
          <w:sz w:val="22"/>
          <w:szCs w:val="22"/>
        </w:rPr>
        <w:t xml:space="preserve">With the exception of any centrally-organised ‘hustings’ events for appropriate elections, candidates and their agents or representatives will not be allowed direct access to young voters in South Ayrshire schools during the pre-election period. This is to ensure balance and neutrality and minimise any potential disruption to learning. </w:t>
      </w:r>
    </w:p>
    <w:p w14:paraId="6D501145" w14:textId="77777777" w:rsidR="002F0771" w:rsidRDefault="002F0771">
      <w:pPr>
        <w:rPr>
          <w:rFonts w:ascii="Arial" w:eastAsia="Arial" w:hAnsi="Arial" w:cs="Arial"/>
          <w:sz w:val="22"/>
          <w:szCs w:val="22"/>
        </w:rPr>
      </w:pPr>
    </w:p>
    <w:p w14:paraId="33B3712A" w14:textId="77777777" w:rsidR="002F0771" w:rsidRDefault="006E31A2">
      <w:pPr>
        <w:rPr>
          <w:rFonts w:ascii="Arial" w:eastAsia="Arial" w:hAnsi="Arial" w:cs="Arial"/>
          <w:sz w:val="22"/>
          <w:szCs w:val="22"/>
        </w:rPr>
      </w:pPr>
      <w:r>
        <w:rPr>
          <w:rFonts w:ascii="Arial" w:hAnsi="Arial"/>
          <w:sz w:val="22"/>
          <w:szCs w:val="22"/>
        </w:rPr>
        <w:t>Exceptions where restrictions on visits to Council premises will not apply are set out below:</w:t>
      </w:r>
    </w:p>
    <w:p w14:paraId="06091DB8" w14:textId="77777777" w:rsidR="002F0771" w:rsidRDefault="002F0771">
      <w:pPr>
        <w:rPr>
          <w:rFonts w:ascii="Arial" w:eastAsia="Arial" w:hAnsi="Arial" w:cs="Arial"/>
          <w:sz w:val="22"/>
          <w:szCs w:val="22"/>
        </w:rPr>
      </w:pPr>
    </w:p>
    <w:p w14:paraId="26C5DDEF" w14:textId="77777777" w:rsidR="002F0771" w:rsidRDefault="006E31A2">
      <w:pPr>
        <w:numPr>
          <w:ilvl w:val="0"/>
          <w:numId w:val="20"/>
        </w:numPr>
        <w:rPr>
          <w:rFonts w:ascii="Arial" w:hAnsi="Arial"/>
          <w:sz w:val="22"/>
          <w:szCs w:val="22"/>
        </w:rPr>
      </w:pPr>
      <w:r>
        <w:rPr>
          <w:rFonts w:ascii="Arial" w:hAnsi="Arial"/>
          <w:sz w:val="22"/>
          <w:szCs w:val="22"/>
        </w:rPr>
        <w:t>Council premises rented or leased on a commercial basis, where entry is at the discretion of the tenant/leaseholder.</w:t>
      </w:r>
    </w:p>
    <w:p w14:paraId="0FDFD53F" w14:textId="77777777" w:rsidR="002F0771" w:rsidRDefault="006E31A2">
      <w:pPr>
        <w:numPr>
          <w:ilvl w:val="0"/>
          <w:numId w:val="20"/>
        </w:numPr>
        <w:rPr>
          <w:rFonts w:ascii="Arial" w:hAnsi="Arial"/>
          <w:sz w:val="22"/>
          <w:szCs w:val="22"/>
        </w:rPr>
      </w:pPr>
      <w:r>
        <w:rPr>
          <w:rFonts w:ascii="Arial" w:hAnsi="Arial"/>
          <w:sz w:val="22"/>
          <w:szCs w:val="22"/>
        </w:rPr>
        <w:t>School rooms and meeting rooms made available to designated organisations in line with legislation.</w:t>
      </w:r>
    </w:p>
    <w:p w14:paraId="190486F0" w14:textId="77777777" w:rsidR="002F0771" w:rsidRDefault="006E31A2">
      <w:pPr>
        <w:numPr>
          <w:ilvl w:val="0"/>
          <w:numId w:val="20"/>
        </w:numPr>
        <w:rPr>
          <w:rFonts w:ascii="Arial" w:hAnsi="Arial"/>
          <w:sz w:val="22"/>
          <w:szCs w:val="22"/>
        </w:rPr>
      </w:pPr>
      <w:r>
        <w:rPr>
          <w:rFonts w:ascii="Arial" w:hAnsi="Arial"/>
          <w:sz w:val="22"/>
          <w:szCs w:val="22"/>
        </w:rPr>
        <w:t>Visits at the direct request of an individual resident of a Council house or sheltered housing tenant, or resident of a Council residential home or hostel.</w:t>
      </w:r>
    </w:p>
    <w:p w14:paraId="5DB96FBD" w14:textId="77777777" w:rsidR="002F0771" w:rsidRDefault="006E31A2">
      <w:pPr>
        <w:numPr>
          <w:ilvl w:val="0"/>
          <w:numId w:val="20"/>
        </w:numPr>
        <w:rPr>
          <w:rFonts w:ascii="Arial" w:hAnsi="Arial"/>
          <w:sz w:val="22"/>
          <w:szCs w:val="22"/>
        </w:rPr>
      </w:pPr>
      <w:r>
        <w:rPr>
          <w:rFonts w:ascii="Arial" w:hAnsi="Arial"/>
          <w:sz w:val="22"/>
          <w:szCs w:val="22"/>
        </w:rPr>
        <w:t>Visits to Council premises for business and Council meetings.</w:t>
      </w:r>
    </w:p>
    <w:p w14:paraId="2E009B99" w14:textId="77777777" w:rsidR="002F0771" w:rsidRDefault="006E31A2">
      <w:pPr>
        <w:numPr>
          <w:ilvl w:val="0"/>
          <w:numId w:val="20"/>
        </w:numPr>
        <w:rPr>
          <w:rFonts w:ascii="Arial" w:hAnsi="Arial"/>
          <w:sz w:val="22"/>
          <w:szCs w:val="22"/>
        </w:rPr>
      </w:pPr>
      <w:r>
        <w:rPr>
          <w:rFonts w:ascii="Arial" w:hAnsi="Arial"/>
          <w:sz w:val="22"/>
          <w:szCs w:val="22"/>
        </w:rPr>
        <w:t>Any activity in a Council-managed public open space approved by the Chief Executive (or nominated depute).</w:t>
      </w:r>
    </w:p>
    <w:p w14:paraId="685E12AC" w14:textId="77777777" w:rsidR="00AE353C" w:rsidRDefault="00AE353C" w:rsidP="00AE353C">
      <w:pPr>
        <w:rPr>
          <w:rFonts w:ascii="Arial" w:hAnsi="Arial"/>
          <w:sz w:val="22"/>
          <w:szCs w:val="22"/>
        </w:rPr>
      </w:pPr>
    </w:p>
    <w:p w14:paraId="7BFF455F" w14:textId="77777777" w:rsidR="00990925" w:rsidRDefault="00990925" w:rsidP="00AE353C">
      <w:pPr>
        <w:rPr>
          <w:rFonts w:ascii="Arial" w:hAnsi="Arial"/>
          <w:sz w:val="22"/>
          <w:szCs w:val="22"/>
        </w:rPr>
      </w:pPr>
      <w:r w:rsidRPr="00990925">
        <w:rPr>
          <w:rFonts w:ascii="Arial" w:hAnsi="Arial"/>
          <w:sz w:val="22"/>
          <w:szCs w:val="22"/>
        </w:rPr>
        <w:t>Any physical visit cannot currently take place during the COVID</w:t>
      </w:r>
      <w:r>
        <w:rPr>
          <w:rFonts w:ascii="Arial" w:hAnsi="Arial"/>
          <w:sz w:val="22"/>
          <w:szCs w:val="22"/>
        </w:rPr>
        <w:t>-19</w:t>
      </w:r>
      <w:r w:rsidRPr="00990925">
        <w:rPr>
          <w:rFonts w:ascii="Arial" w:hAnsi="Arial"/>
          <w:sz w:val="22"/>
          <w:szCs w:val="22"/>
        </w:rPr>
        <w:t xml:space="preserve"> pandemic and virtual/online alternatives may be used.</w:t>
      </w:r>
    </w:p>
    <w:p w14:paraId="0B153524" w14:textId="77777777" w:rsidR="002F0771" w:rsidRDefault="002F0771">
      <w:pPr>
        <w:rPr>
          <w:rFonts w:ascii="Arial" w:eastAsia="Arial" w:hAnsi="Arial" w:cs="Arial"/>
          <w:sz w:val="22"/>
          <w:szCs w:val="22"/>
        </w:rPr>
      </w:pPr>
    </w:p>
    <w:p w14:paraId="47A461A5" w14:textId="77777777" w:rsidR="002F0771" w:rsidRDefault="002F0771">
      <w:pPr>
        <w:rPr>
          <w:rFonts w:ascii="Arial" w:eastAsia="Arial" w:hAnsi="Arial" w:cs="Arial"/>
          <w:b/>
          <w:bCs/>
          <w:sz w:val="22"/>
          <w:szCs w:val="22"/>
        </w:rPr>
      </w:pPr>
    </w:p>
    <w:p w14:paraId="0842E04B" w14:textId="77777777" w:rsidR="002F0771" w:rsidRDefault="006E31A2">
      <w:pPr>
        <w:rPr>
          <w:rFonts w:ascii="Arial" w:eastAsia="Arial" w:hAnsi="Arial" w:cs="Arial"/>
          <w:b/>
          <w:bCs/>
          <w:sz w:val="24"/>
          <w:szCs w:val="24"/>
        </w:rPr>
      </w:pPr>
      <w:r>
        <w:rPr>
          <w:rFonts w:ascii="Arial" w:hAnsi="Arial"/>
          <w:b/>
          <w:bCs/>
          <w:sz w:val="24"/>
          <w:szCs w:val="24"/>
        </w:rPr>
        <w:t>Use of Council premises for publicity</w:t>
      </w:r>
    </w:p>
    <w:p w14:paraId="08A35F90" w14:textId="77777777" w:rsidR="002F0771" w:rsidRDefault="006E31A2">
      <w:pPr>
        <w:rPr>
          <w:rFonts w:ascii="Arial" w:eastAsia="Arial" w:hAnsi="Arial" w:cs="Arial"/>
          <w:sz w:val="16"/>
          <w:szCs w:val="16"/>
        </w:rPr>
      </w:pPr>
      <w:r>
        <w:rPr>
          <w:rFonts w:ascii="Arial" w:hAnsi="Arial"/>
          <w:sz w:val="16"/>
          <w:szCs w:val="16"/>
        </w:rPr>
        <w:t xml:space="preserve">(Back to </w:t>
      </w:r>
      <w:hyperlink w:anchor="Contents" w:history="1">
        <w:r>
          <w:rPr>
            <w:rStyle w:val="Hyperlink2"/>
            <w:rFonts w:eastAsia="Arial Unicode MS" w:cs="Arial Unicode MS"/>
          </w:rPr>
          <w:t>contents</w:t>
        </w:r>
      </w:hyperlink>
      <w:r>
        <w:rPr>
          <w:rFonts w:ascii="Arial" w:hAnsi="Arial"/>
          <w:sz w:val="16"/>
          <w:szCs w:val="16"/>
        </w:rPr>
        <w:t>)</w:t>
      </w:r>
    </w:p>
    <w:p w14:paraId="7E95C145" w14:textId="77777777" w:rsidR="002F0771" w:rsidRDefault="002F0771">
      <w:pPr>
        <w:rPr>
          <w:rFonts w:ascii="Arial" w:eastAsia="Arial" w:hAnsi="Arial" w:cs="Arial"/>
          <w:b/>
          <w:bCs/>
          <w:sz w:val="22"/>
          <w:szCs w:val="22"/>
        </w:rPr>
      </w:pPr>
    </w:p>
    <w:p w14:paraId="5224697A" w14:textId="77777777" w:rsidR="002F0771" w:rsidRDefault="006E31A2">
      <w:pPr>
        <w:rPr>
          <w:rFonts w:ascii="Arial" w:eastAsia="Arial" w:hAnsi="Arial" w:cs="Arial"/>
          <w:sz w:val="22"/>
          <w:szCs w:val="22"/>
        </w:rPr>
      </w:pPr>
      <w:r>
        <w:rPr>
          <w:rFonts w:ascii="Arial" w:hAnsi="Arial"/>
          <w:sz w:val="22"/>
          <w:szCs w:val="22"/>
        </w:rPr>
        <w:t xml:space="preserve">In general, no visits by politicians or candidates to Council premises during the pre-election period can be used for publicity purposes and the media will not be allowed access during any permitted visits. </w:t>
      </w:r>
    </w:p>
    <w:p w14:paraId="59EF5F6F" w14:textId="77777777" w:rsidR="002F0771" w:rsidRDefault="002F0771">
      <w:pPr>
        <w:rPr>
          <w:rFonts w:ascii="Arial" w:eastAsia="Arial" w:hAnsi="Arial" w:cs="Arial"/>
          <w:sz w:val="22"/>
          <w:szCs w:val="22"/>
        </w:rPr>
      </w:pPr>
    </w:p>
    <w:p w14:paraId="4F2D17AA" w14:textId="77777777" w:rsidR="002F0771" w:rsidRDefault="006E31A2">
      <w:pPr>
        <w:rPr>
          <w:rFonts w:ascii="Arial" w:eastAsia="Arial" w:hAnsi="Arial" w:cs="Arial"/>
          <w:sz w:val="22"/>
          <w:szCs w:val="22"/>
        </w:rPr>
      </w:pPr>
      <w:r>
        <w:rPr>
          <w:rFonts w:ascii="Arial" w:hAnsi="Arial"/>
          <w:sz w:val="22"/>
          <w:szCs w:val="22"/>
        </w:rPr>
        <w:t>Exceptions may apply in very particular circumstances. However, any such media requests should be directed to the public affairs team, as per standard practice. The decision will be taken by the Public Affairs Manager, in conjunction with the relevant Director and in consultation with the Chief Executive. The decision will apply equally to all political parties and candidates.</w:t>
      </w:r>
    </w:p>
    <w:p w14:paraId="0FF1B5A5" w14:textId="77777777" w:rsidR="002F0771" w:rsidRDefault="002F0771">
      <w:pPr>
        <w:rPr>
          <w:rFonts w:ascii="Arial" w:eastAsia="Arial" w:hAnsi="Arial" w:cs="Arial"/>
          <w:sz w:val="22"/>
          <w:szCs w:val="22"/>
        </w:rPr>
      </w:pPr>
    </w:p>
    <w:p w14:paraId="46D22919" w14:textId="77777777" w:rsidR="002F0771" w:rsidRDefault="006E31A2">
      <w:pPr>
        <w:rPr>
          <w:rFonts w:ascii="Arial" w:eastAsia="Arial" w:hAnsi="Arial" w:cs="Arial"/>
          <w:sz w:val="22"/>
          <w:szCs w:val="22"/>
        </w:rPr>
      </w:pPr>
      <w:r>
        <w:rPr>
          <w:rFonts w:ascii="Arial" w:hAnsi="Arial"/>
          <w:sz w:val="22"/>
          <w:szCs w:val="22"/>
        </w:rPr>
        <w:t>If the media is involved in an approved visit, Council employees must not be photographed, recorded or televised with politicians or candidates. Any queries regarding this should be directed to the Public Affairs team in the first instance.</w:t>
      </w:r>
    </w:p>
    <w:p w14:paraId="077F79BB" w14:textId="77777777" w:rsidR="002F0771" w:rsidRDefault="002F0771">
      <w:pPr>
        <w:rPr>
          <w:rFonts w:ascii="Arial" w:eastAsia="Arial" w:hAnsi="Arial" w:cs="Arial"/>
          <w:sz w:val="22"/>
          <w:szCs w:val="22"/>
        </w:rPr>
      </w:pPr>
    </w:p>
    <w:p w14:paraId="406D9FA6" w14:textId="77777777" w:rsidR="002F0771" w:rsidRDefault="006E31A2">
      <w:pPr>
        <w:rPr>
          <w:rFonts w:ascii="Arial" w:eastAsia="Arial" w:hAnsi="Arial" w:cs="Arial"/>
          <w:sz w:val="22"/>
          <w:szCs w:val="22"/>
        </w:rPr>
      </w:pPr>
      <w:r>
        <w:rPr>
          <w:rFonts w:ascii="Arial" w:hAnsi="Arial"/>
          <w:sz w:val="22"/>
          <w:szCs w:val="22"/>
        </w:rPr>
        <w:t xml:space="preserve">It should be noted that an individual who lives in a Council residential home or hostel has the right, as a voter, to invite politicians, campaigners and the media into their own room – their ‘home’ – and can, if they wish, be photographed or recorded by the media. In such cases, Council employees must not facilitate or be involved with any publicity.  </w:t>
      </w:r>
    </w:p>
    <w:p w14:paraId="48927D4B" w14:textId="77777777" w:rsidR="002F0771" w:rsidRDefault="002F0771">
      <w:pPr>
        <w:rPr>
          <w:rFonts w:ascii="Arial" w:eastAsia="Arial" w:hAnsi="Arial" w:cs="Arial"/>
          <w:b/>
          <w:bCs/>
          <w:sz w:val="22"/>
          <w:szCs w:val="22"/>
        </w:rPr>
      </w:pPr>
    </w:p>
    <w:p w14:paraId="36DD85DB" w14:textId="77777777" w:rsidR="002F0771" w:rsidRDefault="006E31A2">
      <w:pPr>
        <w:pStyle w:val="Header"/>
        <w:tabs>
          <w:tab w:val="clear" w:pos="4153"/>
          <w:tab w:val="clear" w:pos="8306"/>
        </w:tabs>
        <w:rPr>
          <w:rFonts w:ascii="Arial" w:eastAsia="Arial" w:hAnsi="Arial" w:cs="Arial"/>
          <w:sz w:val="22"/>
          <w:szCs w:val="22"/>
        </w:rPr>
      </w:pPr>
      <w:r>
        <w:rPr>
          <w:rFonts w:ascii="Arial" w:hAnsi="Arial"/>
          <w:sz w:val="22"/>
          <w:szCs w:val="22"/>
        </w:rPr>
        <w:t>At no time can Council premises be used for the filming of party political broadcasts.</w:t>
      </w:r>
    </w:p>
    <w:p w14:paraId="6B64F3B4" w14:textId="77777777" w:rsidR="002F0771" w:rsidRDefault="002F0771">
      <w:pPr>
        <w:rPr>
          <w:rFonts w:ascii="Arial" w:eastAsia="Arial" w:hAnsi="Arial" w:cs="Arial"/>
          <w:b/>
          <w:bCs/>
          <w:sz w:val="22"/>
          <w:szCs w:val="22"/>
        </w:rPr>
      </w:pPr>
    </w:p>
    <w:p w14:paraId="1AE635BB" w14:textId="77777777" w:rsidR="002F0771" w:rsidRDefault="006E31A2">
      <w:pPr>
        <w:rPr>
          <w:rFonts w:ascii="Arial" w:eastAsia="Arial" w:hAnsi="Arial" w:cs="Arial"/>
          <w:sz w:val="22"/>
          <w:szCs w:val="22"/>
        </w:rPr>
      </w:pPr>
      <w:r>
        <w:rPr>
          <w:rFonts w:ascii="Arial" w:hAnsi="Arial"/>
          <w:sz w:val="22"/>
          <w:szCs w:val="22"/>
        </w:rPr>
        <w:t>Sitting politicians, as outlined above, may continue to visit Council premises as part of their usual constituency business; however, these visits must not be used for publicity purposes.</w:t>
      </w:r>
    </w:p>
    <w:p w14:paraId="0CA80BCC" w14:textId="77777777" w:rsidR="002F0771" w:rsidRDefault="002F0771">
      <w:pPr>
        <w:rPr>
          <w:rFonts w:ascii="Arial" w:eastAsia="Arial" w:hAnsi="Arial" w:cs="Arial"/>
          <w:b/>
          <w:bCs/>
          <w:sz w:val="22"/>
          <w:szCs w:val="22"/>
        </w:rPr>
      </w:pPr>
    </w:p>
    <w:p w14:paraId="25D941D1" w14:textId="77777777" w:rsidR="002F0771" w:rsidRDefault="002F0771">
      <w:pPr>
        <w:rPr>
          <w:rFonts w:ascii="Arial" w:eastAsia="Arial" w:hAnsi="Arial" w:cs="Arial"/>
          <w:b/>
          <w:bCs/>
          <w:sz w:val="22"/>
          <w:szCs w:val="22"/>
        </w:rPr>
      </w:pPr>
    </w:p>
    <w:p w14:paraId="1ABEA4F4" w14:textId="77777777" w:rsidR="002F0771" w:rsidRDefault="006E31A2">
      <w:pPr>
        <w:rPr>
          <w:rFonts w:ascii="Arial" w:eastAsia="Arial" w:hAnsi="Arial" w:cs="Arial"/>
          <w:b/>
          <w:bCs/>
          <w:sz w:val="24"/>
          <w:szCs w:val="24"/>
        </w:rPr>
      </w:pPr>
      <w:r>
        <w:rPr>
          <w:rFonts w:ascii="Arial" w:hAnsi="Arial"/>
          <w:b/>
          <w:bCs/>
          <w:sz w:val="24"/>
          <w:szCs w:val="24"/>
        </w:rPr>
        <w:t>Candidates’ posters and campaign materials</w:t>
      </w:r>
    </w:p>
    <w:p w14:paraId="1ECAD6B2" w14:textId="77777777" w:rsidR="002F0771" w:rsidRDefault="006E31A2">
      <w:pPr>
        <w:rPr>
          <w:rFonts w:ascii="Arial" w:eastAsia="Arial" w:hAnsi="Arial" w:cs="Arial"/>
          <w:sz w:val="16"/>
          <w:szCs w:val="16"/>
        </w:rPr>
      </w:pPr>
      <w:r>
        <w:rPr>
          <w:rFonts w:ascii="Arial" w:hAnsi="Arial"/>
          <w:sz w:val="16"/>
          <w:szCs w:val="16"/>
        </w:rPr>
        <w:t xml:space="preserve">(Back to </w:t>
      </w:r>
      <w:hyperlink w:anchor="Contents" w:history="1">
        <w:r>
          <w:rPr>
            <w:rStyle w:val="Hyperlink2"/>
            <w:rFonts w:eastAsia="Arial Unicode MS" w:cs="Arial Unicode MS"/>
          </w:rPr>
          <w:t>contents</w:t>
        </w:r>
      </w:hyperlink>
      <w:r>
        <w:rPr>
          <w:rFonts w:ascii="Arial" w:hAnsi="Arial"/>
          <w:sz w:val="16"/>
          <w:szCs w:val="16"/>
        </w:rPr>
        <w:t>)</w:t>
      </w:r>
    </w:p>
    <w:p w14:paraId="669B2B07" w14:textId="77777777" w:rsidR="002F0771" w:rsidRDefault="002F0771">
      <w:pPr>
        <w:rPr>
          <w:rFonts w:ascii="Arial" w:eastAsia="Arial" w:hAnsi="Arial" w:cs="Arial"/>
          <w:sz w:val="22"/>
          <w:szCs w:val="22"/>
        </w:rPr>
      </w:pPr>
    </w:p>
    <w:p w14:paraId="69CE8681" w14:textId="77777777" w:rsidR="002F0771" w:rsidRDefault="006E31A2">
      <w:pPr>
        <w:rPr>
          <w:rFonts w:ascii="Arial" w:eastAsia="Arial" w:hAnsi="Arial" w:cs="Arial"/>
          <w:sz w:val="22"/>
          <w:szCs w:val="22"/>
        </w:rPr>
      </w:pPr>
      <w:r>
        <w:rPr>
          <w:rFonts w:ascii="Arial" w:hAnsi="Arial"/>
          <w:sz w:val="22"/>
          <w:szCs w:val="22"/>
        </w:rPr>
        <w:t xml:space="preserve">Political posters and election campaign publicity material are not permitted on any Council property, including lighting columns, traffic sign poles and street furniture. Materials breaching this will be removed as a priority in line with agreed practice. </w:t>
      </w:r>
    </w:p>
    <w:p w14:paraId="330AF056" w14:textId="77777777" w:rsidR="002F0771" w:rsidRDefault="002F0771">
      <w:pPr>
        <w:rPr>
          <w:rFonts w:ascii="Arial" w:eastAsia="Arial" w:hAnsi="Arial" w:cs="Arial"/>
          <w:sz w:val="22"/>
          <w:szCs w:val="22"/>
        </w:rPr>
      </w:pPr>
    </w:p>
    <w:p w14:paraId="45B2D52E" w14:textId="77777777" w:rsidR="002F0771" w:rsidRDefault="006E31A2">
      <w:pPr>
        <w:rPr>
          <w:rFonts w:ascii="Arial" w:eastAsia="Arial" w:hAnsi="Arial" w:cs="Arial"/>
          <w:sz w:val="22"/>
          <w:szCs w:val="22"/>
        </w:rPr>
      </w:pPr>
      <w:r>
        <w:rPr>
          <w:rFonts w:ascii="Arial" w:hAnsi="Arial"/>
          <w:sz w:val="22"/>
          <w:szCs w:val="22"/>
        </w:rPr>
        <w:t xml:space="preserve">No party political material – or material that could be perceived to be party political – can be placed on Council notice boards or displayed in Council buildings and any such materials will be removed as a priority. </w:t>
      </w:r>
    </w:p>
    <w:p w14:paraId="78A9198D" w14:textId="77777777" w:rsidR="002F0771" w:rsidRDefault="002F0771">
      <w:pPr>
        <w:rPr>
          <w:rFonts w:ascii="Arial" w:eastAsia="Arial" w:hAnsi="Arial" w:cs="Arial"/>
          <w:sz w:val="22"/>
          <w:szCs w:val="22"/>
        </w:rPr>
      </w:pPr>
    </w:p>
    <w:p w14:paraId="0A46403F" w14:textId="77777777" w:rsidR="002F0771" w:rsidRDefault="006E31A2">
      <w:pPr>
        <w:rPr>
          <w:rFonts w:ascii="Arial" w:eastAsia="Arial" w:hAnsi="Arial" w:cs="Arial"/>
          <w:sz w:val="22"/>
          <w:szCs w:val="22"/>
        </w:rPr>
      </w:pPr>
      <w:r>
        <w:rPr>
          <w:rFonts w:ascii="Arial" w:hAnsi="Arial"/>
          <w:sz w:val="22"/>
          <w:szCs w:val="22"/>
        </w:rPr>
        <w:t>In addition, vehicles displaying election or party political materials will not be permitted to park within the courtyard of County Buildings. Drivers will be asked to park vehicles displaying such materials elsewhere.</w:t>
      </w:r>
    </w:p>
    <w:p w14:paraId="441B547A" w14:textId="77777777" w:rsidR="002F0771" w:rsidRDefault="002F0771">
      <w:pPr>
        <w:rPr>
          <w:rFonts w:ascii="Arial" w:eastAsia="Arial" w:hAnsi="Arial" w:cs="Arial"/>
          <w:sz w:val="22"/>
          <w:szCs w:val="22"/>
        </w:rPr>
      </w:pPr>
    </w:p>
    <w:p w14:paraId="6784B0DF" w14:textId="77777777" w:rsidR="002F0771" w:rsidRDefault="006E31A2">
      <w:pPr>
        <w:rPr>
          <w:rFonts w:ascii="Arial" w:eastAsia="Arial" w:hAnsi="Arial" w:cs="Arial"/>
          <w:sz w:val="22"/>
          <w:szCs w:val="22"/>
        </w:rPr>
      </w:pPr>
      <w:r>
        <w:rPr>
          <w:rFonts w:ascii="Arial" w:hAnsi="Arial"/>
          <w:sz w:val="22"/>
          <w:szCs w:val="22"/>
        </w:rPr>
        <w:t>The taking of photographs of politicians, candidates, party officials and other staff in or beside any part of any Council building is discouraged and must not be facilitated by Council employees. Photography in and around schools is strictly prohibited.</w:t>
      </w:r>
    </w:p>
    <w:p w14:paraId="68825212" w14:textId="77777777" w:rsidR="002F0771" w:rsidRDefault="002F0771">
      <w:pPr>
        <w:rPr>
          <w:rFonts w:ascii="Arial" w:eastAsia="Arial" w:hAnsi="Arial" w:cs="Arial"/>
          <w:sz w:val="22"/>
          <w:szCs w:val="22"/>
        </w:rPr>
      </w:pPr>
    </w:p>
    <w:p w14:paraId="6A936E6E" w14:textId="77777777" w:rsidR="002F0771" w:rsidRDefault="006E31A2">
      <w:pPr>
        <w:rPr>
          <w:rFonts w:ascii="Arial" w:eastAsia="Arial" w:hAnsi="Arial" w:cs="Arial"/>
          <w:sz w:val="22"/>
          <w:szCs w:val="22"/>
        </w:rPr>
      </w:pPr>
      <w:r>
        <w:rPr>
          <w:rFonts w:ascii="Arial" w:hAnsi="Arial"/>
          <w:sz w:val="22"/>
          <w:szCs w:val="22"/>
        </w:rPr>
        <w:t>Council employees must not provide written materials or images for use in election materials.</w:t>
      </w:r>
    </w:p>
    <w:p w14:paraId="35004F66" w14:textId="77777777" w:rsidR="002F0771" w:rsidRDefault="002F0771">
      <w:pPr>
        <w:rPr>
          <w:rFonts w:ascii="Arial" w:eastAsia="Arial" w:hAnsi="Arial" w:cs="Arial"/>
          <w:sz w:val="22"/>
          <w:szCs w:val="22"/>
        </w:rPr>
      </w:pPr>
    </w:p>
    <w:p w14:paraId="67F2C2EF" w14:textId="77777777" w:rsidR="002F0771" w:rsidRDefault="002F0771">
      <w:pPr>
        <w:rPr>
          <w:rFonts w:ascii="Arial" w:eastAsia="Arial" w:hAnsi="Arial" w:cs="Arial"/>
          <w:sz w:val="22"/>
          <w:szCs w:val="22"/>
        </w:rPr>
      </w:pPr>
    </w:p>
    <w:p w14:paraId="672D4495" w14:textId="77777777" w:rsidR="002F0771" w:rsidRDefault="006E31A2">
      <w:pPr>
        <w:rPr>
          <w:rFonts w:ascii="Arial" w:eastAsia="Arial" w:hAnsi="Arial" w:cs="Arial"/>
          <w:b/>
          <w:bCs/>
          <w:sz w:val="22"/>
          <w:szCs w:val="22"/>
        </w:rPr>
      </w:pPr>
      <w:r>
        <w:rPr>
          <w:rFonts w:ascii="Arial" w:hAnsi="Arial"/>
          <w:b/>
          <w:bCs/>
          <w:sz w:val="22"/>
          <w:szCs w:val="22"/>
        </w:rPr>
        <w:t>Surgery notices</w:t>
      </w:r>
    </w:p>
    <w:p w14:paraId="4EACE856" w14:textId="77777777" w:rsidR="002F0771" w:rsidRDefault="002F0771">
      <w:pPr>
        <w:rPr>
          <w:rFonts w:ascii="Arial" w:eastAsia="Arial" w:hAnsi="Arial" w:cs="Arial"/>
          <w:sz w:val="22"/>
          <w:szCs w:val="22"/>
        </w:rPr>
      </w:pPr>
    </w:p>
    <w:p w14:paraId="5A5A0DC6" w14:textId="77777777" w:rsidR="002F0771" w:rsidRDefault="006E31A2">
      <w:pPr>
        <w:rPr>
          <w:rFonts w:ascii="Arial" w:eastAsia="Arial" w:hAnsi="Arial" w:cs="Arial"/>
          <w:sz w:val="22"/>
          <w:szCs w:val="22"/>
        </w:rPr>
      </w:pPr>
      <w:r>
        <w:rPr>
          <w:rFonts w:ascii="Arial" w:hAnsi="Arial"/>
          <w:sz w:val="22"/>
          <w:szCs w:val="22"/>
        </w:rPr>
        <w:t>Sitting Councillors, MPs</w:t>
      </w:r>
      <w:r w:rsidR="00990925">
        <w:rPr>
          <w:rFonts w:ascii="Arial" w:hAnsi="Arial"/>
          <w:sz w:val="22"/>
          <w:szCs w:val="22"/>
        </w:rPr>
        <w:t xml:space="preserve"> and</w:t>
      </w:r>
      <w:r>
        <w:rPr>
          <w:rFonts w:ascii="Arial" w:hAnsi="Arial"/>
          <w:sz w:val="22"/>
          <w:szCs w:val="22"/>
        </w:rPr>
        <w:t xml:space="preserve"> MSPs</w:t>
      </w:r>
      <w:r w:rsidR="00990925">
        <w:rPr>
          <w:rFonts w:ascii="Arial" w:hAnsi="Arial"/>
          <w:sz w:val="22"/>
          <w:szCs w:val="22"/>
        </w:rPr>
        <w:t xml:space="preserve"> </w:t>
      </w:r>
      <w:r>
        <w:rPr>
          <w:rFonts w:ascii="Arial" w:hAnsi="Arial"/>
          <w:sz w:val="22"/>
          <w:szCs w:val="22"/>
        </w:rPr>
        <w:t xml:space="preserve">may continue to display surgery notices in Council premises during a pre-election period provided the usual notice is being displayed. </w:t>
      </w:r>
      <w:r w:rsidR="00AE353C" w:rsidRPr="00AE353C">
        <w:rPr>
          <w:rFonts w:ascii="Arial" w:hAnsi="Arial" w:cs="Arial"/>
          <w:sz w:val="22"/>
        </w:rPr>
        <w:t>Following the dissolution of Parliament, MPs and MSPs surgery notices should be removed.</w:t>
      </w:r>
    </w:p>
    <w:p w14:paraId="4BCF394C" w14:textId="77777777" w:rsidR="002F0771" w:rsidRDefault="002F0771">
      <w:pPr>
        <w:rPr>
          <w:rFonts w:ascii="Arial" w:eastAsia="Arial" w:hAnsi="Arial" w:cs="Arial"/>
          <w:sz w:val="22"/>
          <w:szCs w:val="22"/>
        </w:rPr>
      </w:pPr>
    </w:p>
    <w:p w14:paraId="67D606AD" w14:textId="77777777" w:rsidR="002F0771" w:rsidRDefault="006E31A2">
      <w:pPr>
        <w:rPr>
          <w:rFonts w:ascii="Arial" w:eastAsia="Arial" w:hAnsi="Arial" w:cs="Arial"/>
          <w:sz w:val="22"/>
          <w:szCs w:val="22"/>
        </w:rPr>
      </w:pPr>
      <w:r>
        <w:rPr>
          <w:rFonts w:ascii="Arial" w:hAnsi="Arial"/>
          <w:sz w:val="22"/>
          <w:szCs w:val="22"/>
        </w:rPr>
        <w:t>Councillors are permitted to advertise their surgeries in Council premises during the pre-election period provided the usual notices are displayed. This is because sitting Councillors remain in office until the day of the Council election.</w:t>
      </w:r>
    </w:p>
    <w:p w14:paraId="18CB1489" w14:textId="77777777" w:rsidR="002F0771" w:rsidRDefault="002F0771">
      <w:pPr>
        <w:rPr>
          <w:rFonts w:ascii="Arial" w:eastAsia="Arial" w:hAnsi="Arial" w:cs="Arial"/>
          <w:sz w:val="22"/>
          <w:szCs w:val="22"/>
        </w:rPr>
      </w:pPr>
    </w:p>
    <w:p w14:paraId="41DF7EA5" w14:textId="77777777" w:rsidR="002F0771" w:rsidRDefault="006E31A2">
      <w:pPr>
        <w:rPr>
          <w:rFonts w:ascii="Arial" w:eastAsia="Arial" w:hAnsi="Arial" w:cs="Arial"/>
          <w:sz w:val="22"/>
          <w:szCs w:val="22"/>
        </w:rPr>
      </w:pPr>
      <w:r>
        <w:rPr>
          <w:rFonts w:ascii="Arial" w:hAnsi="Arial"/>
          <w:sz w:val="22"/>
          <w:szCs w:val="22"/>
        </w:rPr>
        <w:t>In premises used as polling places, surgery posters will not be displayed on polling day itself.</w:t>
      </w:r>
    </w:p>
    <w:p w14:paraId="360A6698" w14:textId="77777777" w:rsidR="002F0771" w:rsidRDefault="002F0771">
      <w:pPr>
        <w:rPr>
          <w:rFonts w:ascii="Arial" w:eastAsia="Arial" w:hAnsi="Arial" w:cs="Arial"/>
          <w:sz w:val="22"/>
          <w:szCs w:val="22"/>
        </w:rPr>
      </w:pPr>
    </w:p>
    <w:p w14:paraId="480EA937" w14:textId="77777777" w:rsidR="002F0771" w:rsidRDefault="006E31A2">
      <w:r>
        <w:rPr>
          <w:rFonts w:ascii="Arial Unicode MS" w:eastAsia="Arial Unicode MS" w:hAnsi="Arial Unicode MS" w:cs="Arial Unicode MS"/>
          <w:sz w:val="22"/>
          <w:szCs w:val="22"/>
        </w:rPr>
        <w:br w:type="page"/>
      </w:r>
    </w:p>
    <w:p w14:paraId="757E6E35" w14:textId="77777777" w:rsidR="002F0771" w:rsidRDefault="006E31A2">
      <w:pPr>
        <w:rPr>
          <w:rFonts w:ascii="Arial" w:eastAsia="Arial" w:hAnsi="Arial" w:cs="Arial"/>
          <w:b/>
          <w:bCs/>
          <w:sz w:val="28"/>
          <w:szCs w:val="28"/>
        </w:rPr>
      </w:pPr>
      <w:bookmarkStart w:id="6" w:name="Publicity"/>
      <w:r>
        <w:rPr>
          <w:rFonts w:ascii="Arial" w:hAnsi="Arial"/>
          <w:b/>
          <w:bCs/>
          <w:sz w:val="28"/>
          <w:szCs w:val="28"/>
        </w:rPr>
        <w:t>5. Publicity</w:t>
      </w:r>
      <w:bookmarkEnd w:id="6"/>
    </w:p>
    <w:p w14:paraId="0E56CF2F" w14:textId="77777777" w:rsidR="002F0771" w:rsidRDefault="006E31A2">
      <w:pPr>
        <w:rPr>
          <w:rFonts w:ascii="Arial" w:eastAsia="Arial" w:hAnsi="Arial" w:cs="Arial"/>
          <w:sz w:val="16"/>
          <w:szCs w:val="16"/>
        </w:rPr>
      </w:pPr>
      <w:r>
        <w:rPr>
          <w:rFonts w:ascii="Arial" w:hAnsi="Arial"/>
          <w:sz w:val="16"/>
          <w:szCs w:val="16"/>
        </w:rPr>
        <w:t xml:space="preserve">(Back to </w:t>
      </w:r>
      <w:hyperlink w:anchor="Contents" w:history="1">
        <w:r>
          <w:rPr>
            <w:rStyle w:val="Hyperlink2"/>
            <w:rFonts w:eastAsia="Arial Unicode MS" w:cs="Arial Unicode MS"/>
          </w:rPr>
          <w:t>contents</w:t>
        </w:r>
      </w:hyperlink>
      <w:r>
        <w:rPr>
          <w:rFonts w:ascii="Arial" w:hAnsi="Arial"/>
          <w:sz w:val="16"/>
          <w:szCs w:val="16"/>
        </w:rPr>
        <w:t>)</w:t>
      </w:r>
    </w:p>
    <w:p w14:paraId="3356EF27" w14:textId="77777777" w:rsidR="002F0771" w:rsidRDefault="002F0771">
      <w:pPr>
        <w:rPr>
          <w:rFonts w:ascii="Arial" w:eastAsia="Arial" w:hAnsi="Arial" w:cs="Arial"/>
          <w:sz w:val="22"/>
          <w:szCs w:val="22"/>
        </w:rPr>
      </w:pPr>
    </w:p>
    <w:p w14:paraId="29218409" w14:textId="77777777" w:rsidR="002F0771" w:rsidRDefault="006E31A2">
      <w:pPr>
        <w:rPr>
          <w:rFonts w:ascii="Arial" w:eastAsia="Arial" w:hAnsi="Arial" w:cs="Arial"/>
          <w:b/>
          <w:bCs/>
          <w:sz w:val="22"/>
          <w:szCs w:val="22"/>
        </w:rPr>
      </w:pPr>
      <w:r>
        <w:rPr>
          <w:rFonts w:ascii="Arial" w:hAnsi="Arial"/>
          <w:b/>
          <w:bCs/>
          <w:sz w:val="22"/>
          <w:szCs w:val="22"/>
        </w:rPr>
        <w:t>General</w:t>
      </w:r>
    </w:p>
    <w:p w14:paraId="05D31115" w14:textId="77777777" w:rsidR="002F0771" w:rsidRDefault="002F0771">
      <w:pPr>
        <w:rPr>
          <w:rFonts w:ascii="Arial" w:eastAsia="Arial" w:hAnsi="Arial" w:cs="Arial"/>
          <w:sz w:val="22"/>
          <w:szCs w:val="22"/>
        </w:rPr>
      </w:pPr>
    </w:p>
    <w:p w14:paraId="0D4314DE" w14:textId="77777777" w:rsidR="002F0771" w:rsidRDefault="006E31A2">
      <w:pPr>
        <w:rPr>
          <w:rFonts w:ascii="Arial" w:eastAsia="Arial" w:hAnsi="Arial" w:cs="Arial"/>
          <w:sz w:val="22"/>
          <w:szCs w:val="22"/>
        </w:rPr>
      </w:pPr>
      <w:r>
        <w:rPr>
          <w:rFonts w:ascii="Arial" w:hAnsi="Arial"/>
          <w:sz w:val="22"/>
          <w:szCs w:val="22"/>
        </w:rPr>
        <w:t>The Council will continue to publicise and promote its activities and services during the pre-election period. This will include news releases, media statements, publications, events, photos and videos, online and social media – including Twitter and Facebook, which are the main social media channels used by the Council.</w:t>
      </w:r>
    </w:p>
    <w:p w14:paraId="61845200" w14:textId="77777777" w:rsidR="002F0771" w:rsidRDefault="002F0771">
      <w:pPr>
        <w:rPr>
          <w:rFonts w:ascii="Arial" w:eastAsia="Arial" w:hAnsi="Arial" w:cs="Arial"/>
          <w:sz w:val="22"/>
          <w:szCs w:val="22"/>
        </w:rPr>
      </w:pPr>
    </w:p>
    <w:p w14:paraId="2C4AC389" w14:textId="77777777" w:rsidR="002F0771" w:rsidRDefault="006E31A2">
      <w:pPr>
        <w:rPr>
          <w:rFonts w:ascii="Arial" w:eastAsia="Arial" w:hAnsi="Arial" w:cs="Arial"/>
          <w:sz w:val="22"/>
          <w:szCs w:val="22"/>
        </w:rPr>
      </w:pPr>
      <w:r>
        <w:rPr>
          <w:rFonts w:ascii="Arial" w:hAnsi="Arial"/>
          <w:sz w:val="22"/>
          <w:szCs w:val="22"/>
        </w:rPr>
        <w:t xml:space="preserve">However, this has to be balanced against the requirements for sensitivity during a pre-election period. The key test is whether a particular communication can be perceived as seeking to influence public opinion or to promote the public image of a particular politician, political party, candidate, or group of candidates (whether or not they are existing members). </w:t>
      </w:r>
    </w:p>
    <w:p w14:paraId="4B3C2A12" w14:textId="77777777" w:rsidR="002F0771" w:rsidRDefault="002F0771">
      <w:pPr>
        <w:rPr>
          <w:rFonts w:ascii="Arial" w:eastAsia="Arial" w:hAnsi="Arial" w:cs="Arial"/>
          <w:sz w:val="22"/>
          <w:szCs w:val="22"/>
        </w:rPr>
      </w:pPr>
    </w:p>
    <w:p w14:paraId="5E26E36E" w14:textId="77777777" w:rsidR="002F0771" w:rsidRDefault="006E31A2">
      <w:pPr>
        <w:rPr>
          <w:rFonts w:ascii="Arial" w:eastAsia="Arial" w:hAnsi="Arial" w:cs="Arial"/>
          <w:sz w:val="22"/>
          <w:szCs w:val="22"/>
        </w:rPr>
      </w:pPr>
      <w:r>
        <w:rPr>
          <w:rFonts w:ascii="Arial" w:hAnsi="Arial"/>
          <w:sz w:val="22"/>
          <w:szCs w:val="22"/>
        </w:rPr>
        <w:t>The main factors to take into account are:</w:t>
      </w:r>
    </w:p>
    <w:p w14:paraId="14EFEC93" w14:textId="77777777" w:rsidR="002F0771" w:rsidRDefault="002F0771">
      <w:pPr>
        <w:rPr>
          <w:rFonts w:ascii="Arial" w:eastAsia="Arial" w:hAnsi="Arial" w:cs="Arial"/>
          <w:sz w:val="22"/>
          <w:szCs w:val="22"/>
        </w:rPr>
      </w:pPr>
    </w:p>
    <w:p w14:paraId="53536F4F" w14:textId="77777777" w:rsidR="002F0771" w:rsidRDefault="006E31A2">
      <w:pPr>
        <w:numPr>
          <w:ilvl w:val="0"/>
          <w:numId w:val="22"/>
        </w:numPr>
        <w:rPr>
          <w:rFonts w:ascii="Arial" w:hAnsi="Arial"/>
          <w:sz w:val="22"/>
          <w:szCs w:val="22"/>
        </w:rPr>
      </w:pPr>
      <w:r>
        <w:rPr>
          <w:rFonts w:ascii="Arial" w:hAnsi="Arial"/>
          <w:sz w:val="22"/>
          <w:szCs w:val="22"/>
        </w:rPr>
        <w:t>The content and style of the material in question.</w:t>
      </w:r>
    </w:p>
    <w:p w14:paraId="42E21479" w14:textId="77777777" w:rsidR="002F0771" w:rsidRDefault="006E31A2">
      <w:pPr>
        <w:numPr>
          <w:ilvl w:val="0"/>
          <w:numId w:val="22"/>
        </w:numPr>
        <w:rPr>
          <w:rFonts w:ascii="Arial" w:hAnsi="Arial"/>
          <w:sz w:val="22"/>
          <w:szCs w:val="22"/>
        </w:rPr>
      </w:pPr>
      <w:r>
        <w:rPr>
          <w:rFonts w:ascii="Arial" w:hAnsi="Arial"/>
          <w:sz w:val="22"/>
          <w:szCs w:val="22"/>
        </w:rPr>
        <w:t>The time and circumstances of the publication.</w:t>
      </w:r>
    </w:p>
    <w:p w14:paraId="76383993" w14:textId="77777777" w:rsidR="002F0771" w:rsidRDefault="006E31A2">
      <w:pPr>
        <w:numPr>
          <w:ilvl w:val="0"/>
          <w:numId w:val="22"/>
        </w:numPr>
        <w:rPr>
          <w:rFonts w:ascii="Arial" w:hAnsi="Arial"/>
          <w:sz w:val="22"/>
          <w:szCs w:val="22"/>
        </w:rPr>
      </w:pPr>
      <w:r>
        <w:rPr>
          <w:rFonts w:ascii="Arial" w:hAnsi="Arial"/>
          <w:sz w:val="22"/>
          <w:szCs w:val="22"/>
        </w:rPr>
        <w:t>The likely effect of the material on those to whom it is directed.</w:t>
      </w:r>
    </w:p>
    <w:p w14:paraId="6605B183" w14:textId="77777777" w:rsidR="002F0771" w:rsidRDefault="006E31A2">
      <w:pPr>
        <w:numPr>
          <w:ilvl w:val="0"/>
          <w:numId w:val="22"/>
        </w:numPr>
        <w:rPr>
          <w:rFonts w:ascii="Arial" w:hAnsi="Arial"/>
          <w:sz w:val="22"/>
          <w:szCs w:val="22"/>
        </w:rPr>
      </w:pPr>
      <w:r>
        <w:rPr>
          <w:rFonts w:ascii="Arial" w:hAnsi="Arial"/>
          <w:sz w:val="22"/>
          <w:szCs w:val="22"/>
        </w:rPr>
        <w:t>Whether the material promotes or opposes a point of view which could be identified as the view of one political party but not another.</w:t>
      </w:r>
    </w:p>
    <w:p w14:paraId="0377EB33" w14:textId="77777777" w:rsidR="002F0771" w:rsidRDefault="006E31A2">
      <w:pPr>
        <w:numPr>
          <w:ilvl w:val="0"/>
          <w:numId w:val="22"/>
        </w:numPr>
        <w:rPr>
          <w:rFonts w:ascii="Arial" w:hAnsi="Arial"/>
          <w:sz w:val="22"/>
          <w:szCs w:val="22"/>
        </w:rPr>
      </w:pPr>
      <w:r>
        <w:rPr>
          <w:rFonts w:ascii="Arial" w:hAnsi="Arial"/>
          <w:sz w:val="22"/>
          <w:szCs w:val="22"/>
        </w:rPr>
        <w:t>Whether or not the material contains references to any political party or to a person identified with a political party.</w:t>
      </w:r>
    </w:p>
    <w:p w14:paraId="2A86B9A1" w14:textId="77777777" w:rsidR="002F0771" w:rsidRDefault="006E31A2">
      <w:pPr>
        <w:numPr>
          <w:ilvl w:val="0"/>
          <w:numId w:val="22"/>
        </w:numPr>
        <w:rPr>
          <w:rFonts w:ascii="Arial" w:hAnsi="Arial"/>
          <w:sz w:val="22"/>
          <w:szCs w:val="22"/>
        </w:rPr>
      </w:pPr>
      <w:r>
        <w:rPr>
          <w:rFonts w:ascii="Arial" w:hAnsi="Arial"/>
          <w:sz w:val="22"/>
          <w:szCs w:val="22"/>
        </w:rPr>
        <w:t>Where the material is part of a campaign, the effect that the campaign appears to be designed to achieve.</w:t>
      </w:r>
    </w:p>
    <w:p w14:paraId="0D8C0E83" w14:textId="77777777" w:rsidR="002F0771" w:rsidRDefault="006E31A2">
      <w:pPr>
        <w:numPr>
          <w:ilvl w:val="0"/>
          <w:numId w:val="22"/>
        </w:numPr>
        <w:rPr>
          <w:rFonts w:ascii="Arial" w:hAnsi="Arial"/>
          <w:sz w:val="22"/>
          <w:szCs w:val="22"/>
        </w:rPr>
      </w:pPr>
      <w:r>
        <w:rPr>
          <w:rFonts w:ascii="Arial" w:hAnsi="Arial"/>
          <w:sz w:val="22"/>
          <w:szCs w:val="22"/>
        </w:rPr>
        <w:t>The extent to which any activity is ‘business as usual’ or where the timing might be beyond the reasonable control of the authority.</w:t>
      </w:r>
    </w:p>
    <w:p w14:paraId="511573D5" w14:textId="77777777" w:rsidR="002F0771" w:rsidRDefault="002F0771">
      <w:pPr>
        <w:rPr>
          <w:rFonts w:ascii="Arial" w:eastAsia="Arial" w:hAnsi="Arial" w:cs="Arial"/>
          <w:sz w:val="22"/>
          <w:szCs w:val="22"/>
        </w:rPr>
      </w:pPr>
    </w:p>
    <w:p w14:paraId="3F098DB8" w14:textId="77777777" w:rsidR="002F0771" w:rsidRDefault="006E31A2">
      <w:pPr>
        <w:rPr>
          <w:rFonts w:ascii="Arial" w:eastAsia="Arial" w:hAnsi="Arial" w:cs="Arial"/>
          <w:sz w:val="22"/>
          <w:szCs w:val="22"/>
        </w:rPr>
      </w:pPr>
      <w:r>
        <w:rPr>
          <w:rFonts w:ascii="Arial" w:hAnsi="Arial"/>
          <w:sz w:val="22"/>
          <w:szCs w:val="22"/>
        </w:rPr>
        <w:t>Advice should be sought from the Public Affairs Manager in the first instance, and any final decision will be made in conjunction with the Chief Executive.</w:t>
      </w:r>
    </w:p>
    <w:p w14:paraId="6C8E8F6D" w14:textId="77777777" w:rsidR="002F0771" w:rsidRDefault="002F0771">
      <w:pPr>
        <w:rPr>
          <w:rFonts w:ascii="Arial" w:eastAsia="Arial" w:hAnsi="Arial" w:cs="Arial"/>
          <w:sz w:val="22"/>
          <w:szCs w:val="22"/>
        </w:rPr>
      </w:pPr>
    </w:p>
    <w:p w14:paraId="342142A8" w14:textId="77777777" w:rsidR="002F0771" w:rsidRDefault="002F0771">
      <w:pPr>
        <w:rPr>
          <w:rFonts w:ascii="Arial" w:eastAsia="Arial" w:hAnsi="Arial" w:cs="Arial"/>
          <w:b/>
          <w:bCs/>
          <w:sz w:val="22"/>
          <w:szCs w:val="22"/>
        </w:rPr>
      </w:pPr>
    </w:p>
    <w:p w14:paraId="7B06FCD2" w14:textId="77777777" w:rsidR="002F0771" w:rsidRDefault="006E31A2">
      <w:pPr>
        <w:rPr>
          <w:rFonts w:ascii="Arial" w:eastAsia="Arial" w:hAnsi="Arial" w:cs="Arial"/>
          <w:b/>
          <w:bCs/>
          <w:sz w:val="22"/>
          <w:szCs w:val="22"/>
        </w:rPr>
      </w:pPr>
      <w:r>
        <w:rPr>
          <w:rFonts w:ascii="Arial" w:hAnsi="Arial"/>
          <w:b/>
          <w:bCs/>
          <w:sz w:val="22"/>
          <w:szCs w:val="22"/>
        </w:rPr>
        <w:t>Specific points on publicity</w:t>
      </w:r>
    </w:p>
    <w:p w14:paraId="561E03AB" w14:textId="77777777" w:rsidR="002F0771" w:rsidRDefault="002F0771">
      <w:pPr>
        <w:rPr>
          <w:rFonts w:ascii="Arial" w:eastAsia="Arial" w:hAnsi="Arial" w:cs="Arial"/>
          <w:sz w:val="22"/>
          <w:szCs w:val="22"/>
        </w:rPr>
      </w:pPr>
    </w:p>
    <w:p w14:paraId="587F88DE" w14:textId="77777777" w:rsidR="002F0771" w:rsidRDefault="006E31A2">
      <w:pPr>
        <w:rPr>
          <w:rFonts w:ascii="Arial" w:eastAsia="Arial" w:hAnsi="Arial" w:cs="Arial"/>
          <w:sz w:val="22"/>
          <w:szCs w:val="22"/>
        </w:rPr>
      </w:pPr>
      <w:r>
        <w:rPr>
          <w:rFonts w:ascii="Arial" w:hAnsi="Arial"/>
          <w:sz w:val="22"/>
          <w:szCs w:val="22"/>
        </w:rPr>
        <w:t>Public and media statements (reactive and proactive) will continue to be made by the Council during the pre-election period – these will</w:t>
      </w:r>
      <w:r w:rsidR="00211E05">
        <w:rPr>
          <w:rFonts w:ascii="Arial" w:hAnsi="Arial"/>
          <w:sz w:val="22"/>
          <w:szCs w:val="22"/>
        </w:rPr>
        <w:t xml:space="preserve"> be</w:t>
      </w:r>
      <w:r>
        <w:rPr>
          <w:rFonts w:ascii="Arial" w:hAnsi="Arial"/>
          <w:sz w:val="22"/>
          <w:szCs w:val="22"/>
        </w:rPr>
        <w:t xml:space="preserve"> issue</w:t>
      </w:r>
      <w:r w:rsidR="00211E05">
        <w:rPr>
          <w:rFonts w:ascii="Arial" w:hAnsi="Arial"/>
          <w:sz w:val="22"/>
          <w:szCs w:val="22"/>
        </w:rPr>
        <w:t xml:space="preserve">d by </w:t>
      </w:r>
      <w:r>
        <w:rPr>
          <w:rFonts w:ascii="Arial" w:hAnsi="Arial"/>
          <w:sz w:val="22"/>
          <w:szCs w:val="22"/>
        </w:rPr>
        <w:t>the Public Affairs team, in accordance with standard practice. Care will be taken to ensure that any content is clearly and directly relevant to the service or issue being discussed and reflects the Council’s agreed position. Unless exceptional circumstances apply, statements will generally be attributed to or delivered by the relevant Director (or nominated chief officer) rather than elected members during the pre-election period. Any exceptions to this will be agreed with the Chief Executive.</w:t>
      </w:r>
    </w:p>
    <w:p w14:paraId="2FB28D02" w14:textId="77777777" w:rsidR="002F0771" w:rsidRDefault="002F0771">
      <w:pPr>
        <w:rPr>
          <w:rFonts w:ascii="Arial" w:eastAsia="Arial" w:hAnsi="Arial" w:cs="Arial"/>
          <w:sz w:val="22"/>
          <w:szCs w:val="22"/>
        </w:rPr>
      </w:pPr>
    </w:p>
    <w:p w14:paraId="6FD84FD4" w14:textId="77777777" w:rsidR="002F0771" w:rsidRDefault="006E31A2">
      <w:pPr>
        <w:rPr>
          <w:rFonts w:ascii="Arial" w:eastAsia="Arial" w:hAnsi="Arial" w:cs="Arial"/>
          <w:sz w:val="22"/>
          <w:szCs w:val="22"/>
        </w:rPr>
      </w:pPr>
      <w:r>
        <w:rPr>
          <w:rFonts w:ascii="Arial" w:hAnsi="Arial"/>
          <w:sz w:val="22"/>
          <w:szCs w:val="22"/>
        </w:rPr>
        <w:t>Council newsletters and publications should not be published during the pre-election period. Routine publications advising on Council services may be published during the pre-election period but cannot feature photography of or comments from any politicians or candidates. If you are unsure of what this means for your service, please contact the Public Affairs team in the first instance.</w:t>
      </w:r>
    </w:p>
    <w:p w14:paraId="587B6A81" w14:textId="77777777" w:rsidR="002F0771" w:rsidRDefault="002F0771">
      <w:pPr>
        <w:rPr>
          <w:rFonts w:ascii="Arial" w:eastAsia="Arial" w:hAnsi="Arial" w:cs="Arial"/>
          <w:sz w:val="22"/>
          <w:szCs w:val="22"/>
        </w:rPr>
      </w:pPr>
    </w:p>
    <w:p w14:paraId="11B1C5AF" w14:textId="77777777" w:rsidR="002F0771" w:rsidRDefault="002F0771">
      <w:pPr>
        <w:rPr>
          <w:rFonts w:ascii="Arial" w:eastAsia="Arial" w:hAnsi="Arial" w:cs="Arial"/>
          <w:b/>
          <w:bCs/>
          <w:sz w:val="22"/>
          <w:szCs w:val="22"/>
        </w:rPr>
      </w:pPr>
    </w:p>
    <w:p w14:paraId="6BF996D9" w14:textId="77777777" w:rsidR="002F0771" w:rsidRDefault="006E31A2">
      <w:pPr>
        <w:rPr>
          <w:rFonts w:ascii="Arial" w:eastAsia="Arial" w:hAnsi="Arial" w:cs="Arial"/>
          <w:b/>
          <w:bCs/>
          <w:sz w:val="22"/>
          <w:szCs w:val="22"/>
        </w:rPr>
      </w:pPr>
      <w:r>
        <w:rPr>
          <w:rFonts w:ascii="Arial" w:hAnsi="Arial"/>
          <w:b/>
          <w:bCs/>
          <w:sz w:val="22"/>
          <w:szCs w:val="22"/>
        </w:rPr>
        <w:t>Opening ceremonies or other events</w:t>
      </w:r>
    </w:p>
    <w:p w14:paraId="611CFF96" w14:textId="77777777" w:rsidR="002F0771" w:rsidRDefault="002F0771">
      <w:pPr>
        <w:rPr>
          <w:rFonts w:ascii="Arial" w:eastAsia="Arial" w:hAnsi="Arial" w:cs="Arial"/>
          <w:sz w:val="22"/>
          <w:szCs w:val="22"/>
        </w:rPr>
      </w:pPr>
    </w:p>
    <w:p w14:paraId="308607F7" w14:textId="77777777" w:rsidR="002F0771" w:rsidRDefault="006E31A2">
      <w:pPr>
        <w:rPr>
          <w:rFonts w:ascii="Arial" w:eastAsia="Arial" w:hAnsi="Arial" w:cs="Arial"/>
          <w:sz w:val="22"/>
          <w:szCs w:val="22"/>
        </w:rPr>
      </w:pPr>
      <w:r>
        <w:rPr>
          <w:rFonts w:ascii="Arial" w:hAnsi="Arial"/>
          <w:sz w:val="22"/>
          <w:szCs w:val="22"/>
        </w:rPr>
        <w:t>Official openings, events or major announcements – whether or not specifically designed to attract publicity – should not take place during the pre-election period. However, on the agreement of the relevant Director, in consultation with the Chief Executive, such events can be considered ‘business as usual’ if they can be justified on the grounds of exceptional, unavoidable and/or unforeseen circumstances.</w:t>
      </w:r>
    </w:p>
    <w:p w14:paraId="20EC6CD8" w14:textId="77777777" w:rsidR="002F0771" w:rsidRDefault="002F0771">
      <w:pPr>
        <w:rPr>
          <w:rFonts w:ascii="Arial" w:eastAsia="Arial" w:hAnsi="Arial" w:cs="Arial"/>
          <w:sz w:val="22"/>
          <w:szCs w:val="22"/>
        </w:rPr>
      </w:pPr>
    </w:p>
    <w:p w14:paraId="29185357" w14:textId="77777777" w:rsidR="002F0771" w:rsidRDefault="006E31A2">
      <w:pPr>
        <w:rPr>
          <w:rFonts w:ascii="Arial" w:eastAsia="Arial" w:hAnsi="Arial" w:cs="Arial"/>
          <w:sz w:val="22"/>
          <w:szCs w:val="22"/>
        </w:rPr>
      </w:pPr>
      <w:r>
        <w:rPr>
          <w:rFonts w:ascii="Arial" w:hAnsi="Arial"/>
          <w:sz w:val="22"/>
          <w:szCs w:val="22"/>
        </w:rPr>
        <w:t xml:space="preserve">Any approved events will generally not include formal roles for politicians and candidates and they will not feature in the related publicity. </w:t>
      </w:r>
    </w:p>
    <w:p w14:paraId="25420547" w14:textId="77777777" w:rsidR="002F0771" w:rsidRDefault="002F0771">
      <w:pPr>
        <w:rPr>
          <w:rFonts w:ascii="Arial" w:eastAsia="Arial" w:hAnsi="Arial" w:cs="Arial"/>
          <w:sz w:val="22"/>
          <w:szCs w:val="22"/>
        </w:rPr>
      </w:pPr>
    </w:p>
    <w:p w14:paraId="70D13202" w14:textId="77777777" w:rsidR="002F0771" w:rsidRDefault="006E31A2">
      <w:pPr>
        <w:rPr>
          <w:rFonts w:ascii="Arial" w:eastAsia="Arial" w:hAnsi="Arial" w:cs="Arial"/>
          <w:sz w:val="22"/>
          <w:szCs w:val="22"/>
        </w:rPr>
      </w:pPr>
      <w:r>
        <w:rPr>
          <w:rFonts w:ascii="Arial" w:hAnsi="Arial"/>
          <w:sz w:val="22"/>
          <w:szCs w:val="22"/>
        </w:rPr>
        <w:t>Photocalls should generally be avoided during the pre-election period, unless exceptional circumstances apply or the materials will not be issued or put into circulation until after the close of poll.</w:t>
      </w:r>
    </w:p>
    <w:p w14:paraId="24785FEE" w14:textId="77777777" w:rsidR="002F0771" w:rsidRDefault="002F0771">
      <w:pPr>
        <w:rPr>
          <w:rFonts w:ascii="Arial" w:eastAsia="Arial" w:hAnsi="Arial" w:cs="Arial"/>
          <w:sz w:val="22"/>
          <w:szCs w:val="22"/>
        </w:rPr>
      </w:pPr>
    </w:p>
    <w:p w14:paraId="3904E1D6" w14:textId="77777777" w:rsidR="002F0771" w:rsidRDefault="006E31A2">
      <w:pPr>
        <w:rPr>
          <w:rFonts w:ascii="Arial" w:eastAsia="Arial" w:hAnsi="Arial" w:cs="Arial"/>
          <w:sz w:val="22"/>
          <w:szCs w:val="22"/>
        </w:rPr>
      </w:pPr>
      <w:r>
        <w:rPr>
          <w:rFonts w:ascii="Arial" w:hAnsi="Arial"/>
          <w:sz w:val="22"/>
          <w:szCs w:val="22"/>
        </w:rPr>
        <w:t>Any photocalls taking place during the pre-election period must be approved by the Public Affairs Manager. If approved, any photography issued during a pre-election period will not feature politicians, candidates or campaigners.</w:t>
      </w:r>
    </w:p>
    <w:p w14:paraId="0B58A750" w14:textId="77777777" w:rsidR="002F0771" w:rsidRDefault="002F0771">
      <w:pPr>
        <w:rPr>
          <w:rFonts w:ascii="Arial" w:eastAsia="Arial" w:hAnsi="Arial" w:cs="Arial"/>
          <w:b/>
          <w:bCs/>
          <w:sz w:val="22"/>
          <w:szCs w:val="22"/>
        </w:rPr>
      </w:pPr>
    </w:p>
    <w:p w14:paraId="63174FFF" w14:textId="77777777" w:rsidR="002F0771" w:rsidRDefault="002F0771">
      <w:pPr>
        <w:rPr>
          <w:rFonts w:ascii="Arial" w:eastAsia="Arial" w:hAnsi="Arial" w:cs="Arial"/>
          <w:b/>
          <w:bCs/>
          <w:sz w:val="22"/>
          <w:szCs w:val="22"/>
        </w:rPr>
      </w:pPr>
    </w:p>
    <w:p w14:paraId="1064E2B9" w14:textId="77777777" w:rsidR="002F0771" w:rsidRDefault="006E31A2">
      <w:pPr>
        <w:rPr>
          <w:rFonts w:ascii="Arial" w:eastAsia="Arial" w:hAnsi="Arial" w:cs="Arial"/>
          <w:b/>
          <w:bCs/>
          <w:sz w:val="22"/>
          <w:szCs w:val="22"/>
        </w:rPr>
      </w:pPr>
      <w:r>
        <w:rPr>
          <w:rFonts w:ascii="Arial" w:hAnsi="Arial"/>
          <w:b/>
          <w:bCs/>
          <w:sz w:val="22"/>
          <w:szCs w:val="22"/>
        </w:rPr>
        <w:t>Media requests</w:t>
      </w:r>
    </w:p>
    <w:p w14:paraId="095A9B11" w14:textId="77777777" w:rsidR="002F0771" w:rsidRDefault="002F0771">
      <w:pPr>
        <w:rPr>
          <w:rFonts w:ascii="Arial" w:eastAsia="Arial" w:hAnsi="Arial" w:cs="Arial"/>
          <w:b/>
          <w:bCs/>
          <w:sz w:val="22"/>
          <w:szCs w:val="22"/>
        </w:rPr>
      </w:pPr>
    </w:p>
    <w:p w14:paraId="73FB9611" w14:textId="77777777" w:rsidR="002F0771" w:rsidRDefault="006E31A2">
      <w:pPr>
        <w:rPr>
          <w:rFonts w:ascii="Arial" w:eastAsia="Arial" w:hAnsi="Arial" w:cs="Arial"/>
          <w:sz w:val="22"/>
          <w:szCs w:val="22"/>
        </w:rPr>
      </w:pPr>
      <w:r>
        <w:rPr>
          <w:rFonts w:ascii="Arial" w:hAnsi="Arial"/>
          <w:sz w:val="22"/>
          <w:szCs w:val="22"/>
        </w:rPr>
        <w:t xml:space="preserve">In general, media requests for general filming or photo opportunities during the pre-election period will be treated as they would normally, in line with existing practice. The only issue that would arise is if there is any question of the media outlet taking a particular stance that may be, or may perceived to be, in favour of a politician, political party or candidate. </w:t>
      </w:r>
    </w:p>
    <w:p w14:paraId="15B9018A" w14:textId="77777777" w:rsidR="002F0771" w:rsidRDefault="002F0771">
      <w:pPr>
        <w:rPr>
          <w:rFonts w:ascii="Arial" w:eastAsia="Arial" w:hAnsi="Arial" w:cs="Arial"/>
          <w:sz w:val="22"/>
          <w:szCs w:val="22"/>
        </w:rPr>
      </w:pPr>
    </w:p>
    <w:p w14:paraId="757CCC3E" w14:textId="77777777" w:rsidR="002F0771" w:rsidRDefault="006E31A2">
      <w:pPr>
        <w:rPr>
          <w:rFonts w:ascii="Arial" w:eastAsia="Arial" w:hAnsi="Arial" w:cs="Arial"/>
          <w:sz w:val="22"/>
          <w:szCs w:val="22"/>
        </w:rPr>
      </w:pPr>
      <w:r>
        <w:rPr>
          <w:rFonts w:ascii="Arial" w:hAnsi="Arial"/>
          <w:sz w:val="22"/>
          <w:szCs w:val="22"/>
        </w:rPr>
        <w:t>Requests to cover hustings events will generally be permitted on the basis that they are open to all relevant candidates.</w:t>
      </w:r>
    </w:p>
    <w:p w14:paraId="4FB460CE" w14:textId="77777777" w:rsidR="002F0771" w:rsidRDefault="002F0771">
      <w:pPr>
        <w:rPr>
          <w:rFonts w:ascii="Arial" w:eastAsia="Arial" w:hAnsi="Arial" w:cs="Arial"/>
          <w:sz w:val="22"/>
          <w:szCs w:val="22"/>
        </w:rPr>
      </w:pPr>
    </w:p>
    <w:p w14:paraId="55F2A975" w14:textId="77777777" w:rsidR="002F0771" w:rsidRDefault="006E31A2">
      <w:pPr>
        <w:rPr>
          <w:rFonts w:ascii="Arial" w:eastAsia="Arial" w:hAnsi="Arial" w:cs="Arial"/>
          <w:sz w:val="22"/>
          <w:szCs w:val="22"/>
        </w:rPr>
      </w:pPr>
      <w:r>
        <w:rPr>
          <w:rFonts w:ascii="Arial" w:hAnsi="Arial"/>
          <w:sz w:val="22"/>
          <w:szCs w:val="22"/>
        </w:rPr>
        <w:t>Broadcasters will be expected to meet their own obligations in relation to political neutrality.</w:t>
      </w:r>
    </w:p>
    <w:p w14:paraId="595BD98D" w14:textId="77777777" w:rsidR="002F0771" w:rsidRDefault="002F0771">
      <w:pPr>
        <w:rPr>
          <w:rFonts w:ascii="Arial" w:eastAsia="Arial" w:hAnsi="Arial" w:cs="Arial"/>
          <w:sz w:val="22"/>
          <w:szCs w:val="22"/>
        </w:rPr>
      </w:pPr>
    </w:p>
    <w:p w14:paraId="33B5CD37" w14:textId="77777777" w:rsidR="002F0771" w:rsidRDefault="006E31A2">
      <w:pPr>
        <w:rPr>
          <w:rFonts w:ascii="Arial" w:eastAsia="Arial" w:hAnsi="Arial" w:cs="Arial"/>
          <w:b/>
          <w:bCs/>
          <w:sz w:val="22"/>
          <w:szCs w:val="22"/>
        </w:rPr>
      </w:pPr>
      <w:r>
        <w:rPr>
          <w:rFonts w:ascii="Arial" w:hAnsi="Arial"/>
          <w:sz w:val="22"/>
          <w:szCs w:val="22"/>
        </w:rPr>
        <w:t>All media enquiries should be directed to the Public Affairs team, as per standard practice at all times.</w:t>
      </w:r>
    </w:p>
    <w:p w14:paraId="608E8C66" w14:textId="77777777" w:rsidR="002F0771" w:rsidRDefault="002F0771">
      <w:pPr>
        <w:rPr>
          <w:rFonts w:ascii="Arial" w:eastAsia="Arial" w:hAnsi="Arial" w:cs="Arial"/>
          <w:sz w:val="22"/>
          <w:szCs w:val="22"/>
        </w:rPr>
      </w:pPr>
    </w:p>
    <w:p w14:paraId="57AD0197" w14:textId="77777777" w:rsidR="002F0771" w:rsidRDefault="002F0771">
      <w:pPr>
        <w:rPr>
          <w:rFonts w:ascii="Arial" w:eastAsia="Arial" w:hAnsi="Arial" w:cs="Arial"/>
          <w:b/>
          <w:bCs/>
          <w:sz w:val="22"/>
          <w:szCs w:val="22"/>
        </w:rPr>
      </w:pPr>
    </w:p>
    <w:p w14:paraId="2322E436" w14:textId="77777777" w:rsidR="002F0771" w:rsidRDefault="006E31A2">
      <w:pPr>
        <w:rPr>
          <w:rFonts w:ascii="Arial" w:eastAsia="Arial" w:hAnsi="Arial" w:cs="Arial"/>
          <w:b/>
          <w:bCs/>
          <w:sz w:val="24"/>
          <w:szCs w:val="24"/>
        </w:rPr>
      </w:pPr>
      <w:r>
        <w:rPr>
          <w:rFonts w:ascii="Arial" w:hAnsi="Arial"/>
          <w:b/>
          <w:bCs/>
          <w:sz w:val="24"/>
          <w:szCs w:val="24"/>
        </w:rPr>
        <w:t>Electoral registration</w:t>
      </w:r>
    </w:p>
    <w:p w14:paraId="0C99A3BE" w14:textId="77777777" w:rsidR="002F0771" w:rsidRDefault="002F0771">
      <w:pPr>
        <w:rPr>
          <w:rFonts w:ascii="Arial" w:eastAsia="Arial" w:hAnsi="Arial" w:cs="Arial"/>
          <w:b/>
          <w:bCs/>
          <w:sz w:val="22"/>
          <w:szCs w:val="22"/>
        </w:rPr>
      </w:pPr>
    </w:p>
    <w:p w14:paraId="7D2B655E" w14:textId="2509429D" w:rsidR="002F0771" w:rsidRDefault="006E31A2">
      <w:pPr>
        <w:rPr>
          <w:rFonts w:ascii="Arial" w:eastAsia="Arial" w:hAnsi="Arial" w:cs="Arial"/>
          <w:sz w:val="22"/>
          <w:szCs w:val="22"/>
        </w:rPr>
      </w:pPr>
      <w:r>
        <w:rPr>
          <w:rFonts w:ascii="Arial" w:hAnsi="Arial"/>
          <w:sz w:val="22"/>
          <w:szCs w:val="22"/>
        </w:rPr>
        <w:t xml:space="preserve">It’s important that all those who are eligible to vote in an election have the opportunity to do so. Politicians, candidates and agents – as well as Council employees – can encourage people who are not on the electoral register to apply for registration. </w:t>
      </w:r>
    </w:p>
    <w:p w14:paraId="04DCD3F1" w14:textId="77777777" w:rsidR="002F0771" w:rsidRDefault="002F0771">
      <w:pPr>
        <w:rPr>
          <w:rFonts w:ascii="Arial" w:eastAsia="Arial" w:hAnsi="Arial" w:cs="Arial"/>
          <w:sz w:val="22"/>
          <w:szCs w:val="22"/>
        </w:rPr>
      </w:pPr>
    </w:p>
    <w:p w14:paraId="26BB83B8" w14:textId="77777777" w:rsidR="002F0771" w:rsidRDefault="006E31A2">
      <w:r>
        <w:rPr>
          <w:rFonts w:ascii="Arial" w:hAnsi="Arial"/>
          <w:sz w:val="22"/>
          <w:szCs w:val="22"/>
        </w:rPr>
        <w:t xml:space="preserve">Information on electoral registration is available on the Council website at </w:t>
      </w:r>
      <w:hyperlink r:id="rId14" w:history="1">
        <w:r>
          <w:rPr>
            <w:rStyle w:val="Hyperlink0"/>
            <w:rFonts w:eastAsia="Arial Unicode MS" w:cs="Arial Unicode MS"/>
          </w:rPr>
          <w:t>www.south-ayrshire.gov.uk/elections</w:t>
        </w:r>
      </w:hyperlink>
      <w:r>
        <w:rPr>
          <w:rFonts w:ascii="Arial" w:hAnsi="Arial"/>
          <w:sz w:val="22"/>
          <w:szCs w:val="22"/>
        </w:rPr>
        <w:t xml:space="preserve">. </w:t>
      </w:r>
      <w:r>
        <w:rPr>
          <w:rFonts w:ascii="Arial Unicode MS" w:eastAsia="Arial Unicode MS" w:hAnsi="Arial Unicode MS" w:cs="Arial Unicode MS"/>
          <w:sz w:val="22"/>
          <w:szCs w:val="22"/>
        </w:rPr>
        <w:br w:type="page"/>
      </w:r>
    </w:p>
    <w:p w14:paraId="02B8E20B" w14:textId="77777777" w:rsidR="002F0771" w:rsidRDefault="006E31A2">
      <w:pPr>
        <w:rPr>
          <w:rFonts w:ascii="Arial" w:eastAsia="Arial" w:hAnsi="Arial" w:cs="Arial"/>
          <w:b/>
          <w:bCs/>
          <w:sz w:val="28"/>
          <w:szCs w:val="28"/>
        </w:rPr>
      </w:pPr>
      <w:r>
        <w:rPr>
          <w:rFonts w:ascii="Arial" w:hAnsi="Arial"/>
          <w:b/>
          <w:bCs/>
          <w:sz w:val="28"/>
          <w:szCs w:val="28"/>
        </w:rPr>
        <w:t xml:space="preserve">6. </w:t>
      </w:r>
      <w:bookmarkStart w:id="7" w:name="Other"/>
      <w:r>
        <w:rPr>
          <w:rFonts w:ascii="Arial" w:hAnsi="Arial"/>
          <w:b/>
          <w:bCs/>
          <w:sz w:val="28"/>
          <w:szCs w:val="28"/>
        </w:rPr>
        <w:t>Other issues</w:t>
      </w:r>
      <w:bookmarkEnd w:id="7"/>
    </w:p>
    <w:p w14:paraId="09C47C51" w14:textId="77777777" w:rsidR="002F0771" w:rsidRDefault="006E31A2">
      <w:pPr>
        <w:rPr>
          <w:rFonts w:ascii="Arial" w:eastAsia="Arial" w:hAnsi="Arial" w:cs="Arial"/>
          <w:sz w:val="16"/>
          <w:szCs w:val="16"/>
        </w:rPr>
      </w:pPr>
      <w:r>
        <w:rPr>
          <w:rFonts w:ascii="Arial" w:hAnsi="Arial"/>
          <w:sz w:val="16"/>
          <w:szCs w:val="16"/>
        </w:rPr>
        <w:t xml:space="preserve">(Back to </w:t>
      </w:r>
      <w:hyperlink w:anchor="Contents" w:history="1">
        <w:r>
          <w:rPr>
            <w:rStyle w:val="Hyperlink2"/>
            <w:rFonts w:eastAsia="Arial Unicode MS" w:cs="Arial Unicode MS"/>
          </w:rPr>
          <w:t>contents</w:t>
        </w:r>
      </w:hyperlink>
      <w:r>
        <w:rPr>
          <w:rFonts w:ascii="Arial" w:hAnsi="Arial"/>
          <w:sz w:val="16"/>
          <w:szCs w:val="16"/>
        </w:rPr>
        <w:t>)</w:t>
      </w:r>
    </w:p>
    <w:p w14:paraId="51E1EB5F" w14:textId="77777777" w:rsidR="002F0771" w:rsidRDefault="002F0771">
      <w:pPr>
        <w:rPr>
          <w:rFonts w:ascii="Arial" w:eastAsia="Arial" w:hAnsi="Arial" w:cs="Arial"/>
          <w:b/>
          <w:bCs/>
          <w:sz w:val="22"/>
          <w:szCs w:val="22"/>
        </w:rPr>
      </w:pPr>
    </w:p>
    <w:p w14:paraId="630F71F8" w14:textId="77777777" w:rsidR="002F0771" w:rsidRDefault="006E31A2">
      <w:pPr>
        <w:rPr>
          <w:rFonts w:ascii="Arial" w:eastAsia="Arial" w:hAnsi="Arial" w:cs="Arial"/>
          <w:b/>
          <w:bCs/>
          <w:sz w:val="22"/>
          <w:szCs w:val="22"/>
        </w:rPr>
      </w:pPr>
      <w:r>
        <w:rPr>
          <w:rFonts w:ascii="Arial" w:hAnsi="Arial"/>
          <w:b/>
          <w:bCs/>
          <w:sz w:val="22"/>
          <w:szCs w:val="22"/>
        </w:rPr>
        <w:t>Employee candidature</w:t>
      </w:r>
    </w:p>
    <w:p w14:paraId="6294192C" w14:textId="77777777" w:rsidR="002F0771" w:rsidRDefault="002F0771">
      <w:pPr>
        <w:rPr>
          <w:rFonts w:ascii="Arial" w:eastAsia="Arial" w:hAnsi="Arial" w:cs="Arial"/>
          <w:b/>
          <w:bCs/>
          <w:sz w:val="22"/>
          <w:szCs w:val="22"/>
        </w:rPr>
      </w:pPr>
    </w:p>
    <w:p w14:paraId="6696A445" w14:textId="77777777" w:rsidR="002F0771" w:rsidRDefault="006E31A2">
      <w:pPr>
        <w:rPr>
          <w:rFonts w:ascii="Arial" w:eastAsia="Arial" w:hAnsi="Arial" w:cs="Arial"/>
          <w:sz w:val="22"/>
          <w:szCs w:val="22"/>
        </w:rPr>
      </w:pPr>
      <w:r>
        <w:rPr>
          <w:rFonts w:ascii="Arial" w:hAnsi="Arial"/>
          <w:sz w:val="22"/>
          <w:szCs w:val="22"/>
        </w:rPr>
        <w:t>If a Council employee in a politically-restricted post wishes to stand for election (whether to the Council for which he or she works, or another Council, Scottish Parliament or UK Parliament), he or she must resign their post prior to submitting their nomination.</w:t>
      </w:r>
    </w:p>
    <w:p w14:paraId="3C28CB80" w14:textId="77777777" w:rsidR="002F0771" w:rsidRDefault="002F0771">
      <w:pPr>
        <w:rPr>
          <w:rFonts w:ascii="Arial" w:eastAsia="Arial" w:hAnsi="Arial" w:cs="Arial"/>
          <w:sz w:val="22"/>
          <w:szCs w:val="22"/>
        </w:rPr>
      </w:pPr>
    </w:p>
    <w:p w14:paraId="0413BE94" w14:textId="77777777" w:rsidR="002F0771" w:rsidRDefault="006E31A2">
      <w:pPr>
        <w:rPr>
          <w:rFonts w:ascii="Arial" w:eastAsia="Arial" w:hAnsi="Arial" w:cs="Arial"/>
          <w:sz w:val="22"/>
          <w:szCs w:val="22"/>
        </w:rPr>
      </w:pPr>
      <w:r>
        <w:rPr>
          <w:rFonts w:ascii="Arial" w:hAnsi="Arial"/>
          <w:sz w:val="22"/>
          <w:szCs w:val="22"/>
        </w:rPr>
        <w:t xml:space="preserve">Council employees not in politically-restricted posts may stand for election to the Council that employs them without resigning their post, but must resign within one day of the declaration of the result should they be elected, otherwise they cease to be a Councillor and will cause a by-election. </w:t>
      </w:r>
    </w:p>
    <w:p w14:paraId="0482D56A" w14:textId="77777777" w:rsidR="002F0771" w:rsidRDefault="002F0771">
      <w:pPr>
        <w:rPr>
          <w:rFonts w:ascii="Arial" w:eastAsia="Arial" w:hAnsi="Arial" w:cs="Arial"/>
          <w:sz w:val="22"/>
          <w:szCs w:val="22"/>
        </w:rPr>
      </w:pPr>
    </w:p>
    <w:p w14:paraId="2A41E5FA" w14:textId="77777777" w:rsidR="002F0771" w:rsidRDefault="002F0771">
      <w:pPr>
        <w:rPr>
          <w:rFonts w:ascii="Arial" w:eastAsia="Arial" w:hAnsi="Arial" w:cs="Arial"/>
          <w:b/>
          <w:bCs/>
          <w:sz w:val="22"/>
          <w:szCs w:val="22"/>
        </w:rPr>
      </w:pPr>
    </w:p>
    <w:p w14:paraId="3D207094" w14:textId="77777777" w:rsidR="002F0771" w:rsidRDefault="006E31A2">
      <w:pPr>
        <w:rPr>
          <w:rFonts w:ascii="Arial" w:eastAsia="Arial" w:hAnsi="Arial" w:cs="Arial"/>
          <w:b/>
          <w:bCs/>
          <w:sz w:val="22"/>
          <w:szCs w:val="22"/>
        </w:rPr>
      </w:pPr>
      <w:r>
        <w:rPr>
          <w:rFonts w:ascii="Arial" w:hAnsi="Arial"/>
          <w:b/>
          <w:bCs/>
          <w:sz w:val="22"/>
          <w:szCs w:val="22"/>
        </w:rPr>
        <w:t>Employees – other political activity</w:t>
      </w:r>
    </w:p>
    <w:p w14:paraId="208B9F8E" w14:textId="77777777" w:rsidR="002F0771" w:rsidRDefault="002F0771">
      <w:pPr>
        <w:rPr>
          <w:rFonts w:ascii="Arial" w:eastAsia="Arial" w:hAnsi="Arial" w:cs="Arial"/>
          <w:b/>
          <w:bCs/>
          <w:sz w:val="22"/>
          <w:szCs w:val="22"/>
        </w:rPr>
      </w:pPr>
    </w:p>
    <w:p w14:paraId="2774D07F" w14:textId="77777777" w:rsidR="002F0771" w:rsidRDefault="006E31A2">
      <w:pPr>
        <w:rPr>
          <w:rFonts w:ascii="Arial" w:eastAsia="Arial" w:hAnsi="Arial" w:cs="Arial"/>
          <w:sz w:val="22"/>
          <w:szCs w:val="22"/>
        </w:rPr>
      </w:pPr>
      <w:r>
        <w:rPr>
          <w:rFonts w:ascii="Arial" w:hAnsi="Arial"/>
          <w:sz w:val="22"/>
          <w:szCs w:val="22"/>
        </w:rPr>
        <w:t>Employees in politically-restricted posts must not undertake any political or campaigning activity at any time.</w:t>
      </w:r>
    </w:p>
    <w:p w14:paraId="476F5DAC" w14:textId="77777777" w:rsidR="002F0771" w:rsidRDefault="002F0771">
      <w:pPr>
        <w:rPr>
          <w:rFonts w:ascii="Arial" w:eastAsia="Arial" w:hAnsi="Arial" w:cs="Arial"/>
          <w:sz w:val="22"/>
          <w:szCs w:val="22"/>
        </w:rPr>
      </w:pPr>
    </w:p>
    <w:p w14:paraId="1669588B" w14:textId="77777777" w:rsidR="002F0771" w:rsidRDefault="006E31A2">
      <w:pPr>
        <w:rPr>
          <w:rFonts w:ascii="Arial" w:eastAsia="Arial" w:hAnsi="Arial" w:cs="Arial"/>
          <w:sz w:val="22"/>
          <w:szCs w:val="22"/>
        </w:rPr>
      </w:pPr>
      <w:r>
        <w:rPr>
          <w:rFonts w:ascii="Arial" w:hAnsi="Arial"/>
          <w:sz w:val="22"/>
          <w:szCs w:val="22"/>
        </w:rPr>
        <w:t xml:space="preserve">Employees in posts that are not politically-restricted may carry out political or campaigning activity </w:t>
      </w:r>
      <w:r>
        <w:rPr>
          <w:rFonts w:ascii="Arial" w:hAnsi="Arial"/>
          <w:b/>
          <w:bCs/>
          <w:sz w:val="22"/>
          <w:szCs w:val="22"/>
          <w:u w:val="single"/>
        </w:rPr>
        <w:t>in their own time</w:t>
      </w:r>
      <w:r>
        <w:rPr>
          <w:rFonts w:ascii="Arial" w:hAnsi="Arial"/>
          <w:sz w:val="22"/>
          <w:szCs w:val="22"/>
        </w:rPr>
        <w:t>. This means party political or election materials/emblems cannot be worn while in the workplace or displayed on employees’ vehicles while parked in a Council workplace.</w:t>
      </w:r>
    </w:p>
    <w:p w14:paraId="627683CB" w14:textId="77777777" w:rsidR="002F0771" w:rsidRDefault="002F0771">
      <w:pPr>
        <w:rPr>
          <w:rFonts w:ascii="Arial" w:eastAsia="Arial" w:hAnsi="Arial" w:cs="Arial"/>
          <w:sz w:val="22"/>
          <w:szCs w:val="22"/>
        </w:rPr>
      </w:pPr>
    </w:p>
    <w:p w14:paraId="77AADE88" w14:textId="77777777" w:rsidR="002F0771" w:rsidRDefault="006E31A2">
      <w:pPr>
        <w:rPr>
          <w:rFonts w:ascii="Arial" w:eastAsia="Arial" w:hAnsi="Arial" w:cs="Arial"/>
          <w:sz w:val="22"/>
          <w:szCs w:val="22"/>
        </w:rPr>
      </w:pPr>
      <w:r>
        <w:rPr>
          <w:rFonts w:ascii="Arial" w:hAnsi="Arial"/>
          <w:sz w:val="22"/>
          <w:szCs w:val="22"/>
        </w:rPr>
        <w:t>By law, any employees who are a witness for any election-related documents or otherwise personally involved in support for a particular party or candidate cannot be involved with polling or counting.</w:t>
      </w:r>
    </w:p>
    <w:p w14:paraId="7127F4CD" w14:textId="77777777" w:rsidR="002F0771" w:rsidRDefault="002F0771">
      <w:pPr>
        <w:rPr>
          <w:rFonts w:ascii="Arial" w:eastAsia="Arial" w:hAnsi="Arial" w:cs="Arial"/>
          <w:sz w:val="22"/>
          <w:szCs w:val="22"/>
        </w:rPr>
      </w:pPr>
    </w:p>
    <w:p w14:paraId="24E73DCE" w14:textId="77777777" w:rsidR="002F0771" w:rsidRDefault="006E31A2">
      <w:pPr>
        <w:rPr>
          <w:rFonts w:ascii="Arial" w:eastAsia="Arial" w:hAnsi="Arial" w:cs="Arial"/>
          <w:sz w:val="22"/>
          <w:szCs w:val="22"/>
        </w:rPr>
      </w:pPr>
      <w:r>
        <w:rPr>
          <w:rFonts w:ascii="Arial" w:hAnsi="Arial"/>
          <w:sz w:val="22"/>
          <w:szCs w:val="22"/>
        </w:rPr>
        <w:t>Employees who are appointed to work either as polling staff or at the election count – or in related activities – will be required, as a precondition of their appointment, to sign an official statement confirming they have not been employed by, or on behalf of, a candidate or political party or campaign in relation to the election.</w:t>
      </w:r>
    </w:p>
    <w:p w14:paraId="563ADFE0" w14:textId="77777777" w:rsidR="002F0771" w:rsidRDefault="002F0771">
      <w:pPr>
        <w:rPr>
          <w:rFonts w:ascii="Arial" w:eastAsia="Arial" w:hAnsi="Arial" w:cs="Arial"/>
          <w:sz w:val="22"/>
          <w:szCs w:val="22"/>
        </w:rPr>
      </w:pPr>
    </w:p>
    <w:p w14:paraId="2BAB7EA0" w14:textId="77777777" w:rsidR="002F0771" w:rsidRDefault="006E31A2">
      <w:pPr>
        <w:rPr>
          <w:rFonts w:ascii="Arial" w:eastAsia="Arial" w:hAnsi="Arial" w:cs="Arial"/>
          <w:sz w:val="22"/>
          <w:szCs w:val="22"/>
        </w:rPr>
      </w:pPr>
      <w:r>
        <w:rPr>
          <w:rFonts w:ascii="Arial" w:hAnsi="Arial"/>
          <w:sz w:val="22"/>
          <w:szCs w:val="22"/>
        </w:rPr>
        <w:t xml:space="preserve">If you are unsure how this applies to you, or a member of your team, please contact Wynne Carlaw, </w:t>
      </w:r>
      <w:r w:rsidR="00211E05">
        <w:rPr>
          <w:rFonts w:ascii="Arial" w:hAnsi="Arial"/>
          <w:sz w:val="22"/>
          <w:szCs w:val="22"/>
        </w:rPr>
        <w:t xml:space="preserve">Service Lead - </w:t>
      </w:r>
      <w:r>
        <w:rPr>
          <w:rFonts w:ascii="Arial" w:hAnsi="Arial"/>
          <w:sz w:val="22"/>
          <w:szCs w:val="22"/>
        </w:rPr>
        <w:t xml:space="preserve">Democratic and Governance, on 01292 612192 or </w:t>
      </w:r>
      <w:hyperlink r:id="rId15" w:history="1">
        <w:r>
          <w:rPr>
            <w:rStyle w:val="Hyperlink0"/>
            <w:rFonts w:eastAsia="Arial Unicode MS" w:cs="Arial Unicode MS"/>
          </w:rPr>
          <w:t>wynne.carlaw@south-ayrshire.gov.uk</w:t>
        </w:r>
      </w:hyperlink>
      <w:r>
        <w:rPr>
          <w:rFonts w:ascii="Arial" w:hAnsi="Arial"/>
          <w:sz w:val="22"/>
          <w:szCs w:val="22"/>
        </w:rPr>
        <w:t xml:space="preserve">. </w:t>
      </w:r>
    </w:p>
    <w:p w14:paraId="6D258954" w14:textId="77777777" w:rsidR="002F0771" w:rsidRDefault="002F0771">
      <w:pPr>
        <w:rPr>
          <w:rFonts w:ascii="Arial" w:eastAsia="Arial" w:hAnsi="Arial" w:cs="Arial"/>
          <w:sz w:val="22"/>
          <w:szCs w:val="22"/>
        </w:rPr>
      </w:pPr>
    </w:p>
    <w:p w14:paraId="5412471D" w14:textId="77777777" w:rsidR="002F0771" w:rsidRDefault="002F0771">
      <w:pPr>
        <w:rPr>
          <w:rFonts w:ascii="Arial" w:eastAsia="Arial" w:hAnsi="Arial" w:cs="Arial"/>
          <w:b/>
          <w:bCs/>
          <w:sz w:val="22"/>
          <w:szCs w:val="22"/>
        </w:rPr>
      </w:pPr>
    </w:p>
    <w:p w14:paraId="5C3EF714" w14:textId="77777777" w:rsidR="002F0771" w:rsidRDefault="006E31A2">
      <w:pPr>
        <w:rPr>
          <w:rFonts w:ascii="Arial" w:eastAsia="Arial" w:hAnsi="Arial" w:cs="Arial"/>
          <w:b/>
          <w:bCs/>
          <w:sz w:val="22"/>
          <w:szCs w:val="22"/>
        </w:rPr>
      </w:pPr>
      <w:r>
        <w:rPr>
          <w:rFonts w:ascii="Arial" w:hAnsi="Arial"/>
          <w:b/>
          <w:bCs/>
          <w:sz w:val="22"/>
          <w:szCs w:val="22"/>
        </w:rPr>
        <w:t>Working relationships between employees and Councillors</w:t>
      </w:r>
    </w:p>
    <w:p w14:paraId="7699A868" w14:textId="77777777" w:rsidR="002F0771" w:rsidRDefault="002F0771">
      <w:pPr>
        <w:rPr>
          <w:rFonts w:ascii="Arial" w:eastAsia="Arial" w:hAnsi="Arial" w:cs="Arial"/>
          <w:sz w:val="22"/>
          <w:szCs w:val="22"/>
        </w:rPr>
      </w:pPr>
    </w:p>
    <w:p w14:paraId="7FDE9E6E" w14:textId="77777777" w:rsidR="002F0771" w:rsidRDefault="006E31A2">
      <w:pPr>
        <w:rPr>
          <w:rFonts w:ascii="Arial" w:eastAsia="Arial" w:hAnsi="Arial" w:cs="Arial"/>
          <w:sz w:val="22"/>
          <w:szCs w:val="22"/>
        </w:rPr>
      </w:pPr>
      <w:r>
        <w:rPr>
          <w:rFonts w:ascii="Arial" w:hAnsi="Arial"/>
          <w:sz w:val="22"/>
          <w:szCs w:val="22"/>
        </w:rPr>
        <w:t xml:space="preserve">Some employees may have a close working relationship with Councillors. It is important that this close working relationship is not compromised in any way. If an employee is asked by a Councillor to provide assistance with a matter that is clearly party political or which does not have a clear link with the work of the Council, they should politely refuse and inform the Councillor they are referring the matter to the Head of </w:t>
      </w:r>
      <w:r w:rsidR="00211E05">
        <w:rPr>
          <w:rFonts w:ascii="Arial" w:hAnsi="Arial"/>
          <w:sz w:val="22"/>
          <w:szCs w:val="22"/>
        </w:rPr>
        <w:t xml:space="preserve">Legal, HR and </w:t>
      </w:r>
      <w:r>
        <w:rPr>
          <w:rFonts w:ascii="Arial" w:hAnsi="Arial"/>
          <w:sz w:val="22"/>
          <w:szCs w:val="22"/>
        </w:rPr>
        <w:t>Regulatory Services. This rule also applies if a Councillor seeks assistance on behalf of a candidate or a political party. This rule applies at all times – not just during the pre-election period.</w:t>
      </w:r>
    </w:p>
    <w:p w14:paraId="1A70DD85" w14:textId="77777777" w:rsidR="002F0771" w:rsidRDefault="002F0771">
      <w:pPr>
        <w:rPr>
          <w:rFonts w:ascii="Arial" w:eastAsia="Arial" w:hAnsi="Arial" w:cs="Arial"/>
          <w:sz w:val="22"/>
          <w:szCs w:val="22"/>
        </w:rPr>
      </w:pPr>
    </w:p>
    <w:p w14:paraId="76EEFF05" w14:textId="77777777" w:rsidR="002F0771" w:rsidRDefault="002F0771">
      <w:pPr>
        <w:rPr>
          <w:rFonts w:ascii="Arial" w:eastAsia="Arial" w:hAnsi="Arial" w:cs="Arial"/>
          <w:b/>
          <w:bCs/>
          <w:sz w:val="22"/>
          <w:szCs w:val="22"/>
        </w:rPr>
      </w:pPr>
    </w:p>
    <w:p w14:paraId="49BA5C80" w14:textId="77777777" w:rsidR="002F0771" w:rsidRDefault="006E31A2">
      <w:pPr>
        <w:rPr>
          <w:rFonts w:ascii="Arial" w:eastAsia="Arial" w:hAnsi="Arial" w:cs="Arial"/>
          <w:sz w:val="22"/>
          <w:szCs w:val="22"/>
        </w:rPr>
      </w:pPr>
      <w:r>
        <w:rPr>
          <w:rFonts w:ascii="Arial" w:hAnsi="Arial"/>
          <w:b/>
          <w:bCs/>
          <w:sz w:val="22"/>
          <w:szCs w:val="22"/>
        </w:rPr>
        <w:t>Use of Council facilities and resources by Councillors</w:t>
      </w:r>
    </w:p>
    <w:p w14:paraId="0D7B73BE" w14:textId="77777777" w:rsidR="002F0771" w:rsidRDefault="002F0771">
      <w:pPr>
        <w:rPr>
          <w:rFonts w:ascii="Arial" w:eastAsia="Arial" w:hAnsi="Arial" w:cs="Arial"/>
          <w:sz w:val="22"/>
          <w:szCs w:val="22"/>
        </w:rPr>
      </w:pPr>
    </w:p>
    <w:p w14:paraId="54140050" w14:textId="77777777" w:rsidR="002F0771" w:rsidRDefault="006E31A2">
      <w:pPr>
        <w:tabs>
          <w:tab w:val="left" w:pos="567"/>
        </w:tabs>
        <w:rPr>
          <w:rFonts w:ascii="Arial" w:eastAsia="Arial" w:hAnsi="Arial" w:cs="Arial"/>
          <w:sz w:val="22"/>
          <w:szCs w:val="22"/>
        </w:rPr>
      </w:pPr>
      <w:r>
        <w:rPr>
          <w:rFonts w:ascii="Arial" w:hAnsi="Arial"/>
          <w:sz w:val="22"/>
          <w:szCs w:val="22"/>
        </w:rPr>
        <w:t xml:space="preserve">Facilities and resources provided to Councillors to help them carry out their duties must never be used for party political or campaigning activities. This includes computer equipment, telephones, stationery, secretarial support and mailing facilities. This is not an exhaustive list and Councillors should check if they are not sure what is appropriate. </w:t>
      </w:r>
    </w:p>
    <w:p w14:paraId="1E5CD10F" w14:textId="77777777" w:rsidR="002F0771" w:rsidRDefault="002F0771">
      <w:pPr>
        <w:rPr>
          <w:rFonts w:ascii="Arial" w:eastAsia="Arial" w:hAnsi="Arial" w:cs="Arial"/>
          <w:sz w:val="22"/>
          <w:szCs w:val="22"/>
        </w:rPr>
      </w:pPr>
    </w:p>
    <w:p w14:paraId="69CCF7AD" w14:textId="77777777" w:rsidR="002F0771" w:rsidRDefault="002F0771">
      <w:pPr>
        <w:rPr>
          <w:rFonts w:ascii="Arial" w:eastAsia="Arial" w:hAnsi="Arial" w:cs="Arial"/>
          <w:b/>
          <w:bCs/>
          <w:sz w:val="22"/>
          <w:szCs w:val="22"/>
        </w:rPr>
      </w:pPr>
    </w:p>
    <w:p w14:paraId="77468FC5" w14:textId="77777777" w:rsidR="002F0771" w:rsidRDefault="006E31A2">
      <w:pPr>
        <w:rPr>
          <w:rFonts w:ascii="Arial" w:eastAsia="Arial" w:hAnsi="Arial" w:cs="Arial"/>
          <w:b/>
          <w:bCs/>
          <w:sz w:val="22"/>
          <w:szCs w:val="22"/>
        </w:rPr>
      </w:pPr>
      <w:r>
        <w:rPr>
          <w:rFonts w:ascii="Arial" w:hAnsi="Arial"/>
          <w:b/>
          <w:bCs/>
          <w:sz w:val="22"/>
          <w:szCs w:val="22"/>
        </w:rPr>
        <w:t>Freedom of Information requests</w:t>
      </w:r>
    </w:p>
    <w:p w14:paraId="6906764B" w14:textId="77777777" w:rsidR="002F0771" w:rsidRDefault="002F0771">
      <w:pPr>
        <w:rPr>
          <w:rFonts w:ascii="Arial" w:eastAsia="Arial" w:hAnsi="Arial" w:cs="Arial"/>
          <w:sz w:val="22"/>
          <w:szCs w:val="22"/>
        </w:rPr>
      </w:pPr>
    </w:p>
    <w:p w14:paraId="37F513A8" w14:textId="77777777" w:rsidR="002F0771" w:rsidRDefault="006E31A2">
      <w:r>
        <w:rPr>
          <w:rFonts w:ascii="Arial" w:hAnsi="Arial"/>
          <w:sz w:val="22"/>
          <w:szCs w:val="22"/>
        </w:rPr>
        <w:t>There are no implications for FOI or other information requests covered by legislation. These should be handled as normal.</w:t>
      </w:r>
      <w:r>
        <w:rPr>
          <w:rFonts w:ascii="Arial Unicode MS" w:eastAsia="Arial Unicode MS" w:hAnsi="Arial Unicode MS" w:cs="Arial Unicode MS"/>
          <w:sz w:val="22"/>
          <w:szCs w:val="22"/>
        </w:rPr>
        <w:br w:type="page"/>
      </w:r>
    </w:p>
    <w:p w14:paraId="4FFFE9E6" w14:textId="77777777" w:rsidR="002F0771" w:rsidRDefault="006E31A2">
      <w:pPr>
        <w:rPr>
          <w:rFonts w:ascii="Arial" w:eastAsia="Arial" w:hAnsi="Arial" w:cs="Arial"/>
          <w:b/>
          <w:bCs/>
          <w:sz w:val="28"/>
          <w:szCs w:val="28"/>
        </w:rPr>
      </w:pPr>
      <w:bookmarkStart w:id="8" w:name="Questions"/>
      <w:r>
        <w:rPr>
          <w:rFonts w:ascii="Arial" w:hAnsi="Arial"/>
          <w:sz w:val="28"/>
          <w:szCs w:val="28"/>
        </w:rPr>
        <w:t xml:space="preserve">7. </w:t>
      </w:r>
      <w:r>
        <w:rPr>
          <w:rFonts w:ascii="Arial" w:hAnsi="Arial"/>
          <w:b/>
          <w:bCs/>
          <w:sz w:val="28"/>
          <w:szCs w:val="28"/>
        </w:rPr>
        <w:t>Questions and answers</w:t>
      </w:r>
    </w:p>
    <w:bookmarkEnd w:id="8"/>
    <w:p w14:paraId="27BCFC8A" w14:textId="77777777" w:rsidR="002F0771" w:rsidRDefault="006E31A2">
      <w:pPr>
        <w:rPr>
          <w:rFonts w:ascii="Arial" w:eastAsia="Arial" w:hAnsi="Arial" w:cs="Arial"/>
          <w:sz w:val="16"/>
          <w:szCs w:val="16"/>
        </w:rPr>
      </w:pPr>
      <w:r>
        <w:rPr>
          <w:rFonts w:ascii="Arial" w:hAnsi="Arial"/>
          <w:sz w:val="16"/>
          <w:szCs w:val="16"/>
        </w:rPr>
        <w:t xml:space="preserve">(Back to </w:t>
      </w:r>
      <w:hyperlink w:anchor="Contents" w:history="1">
        <w:r>
          <w:rPr>
            <w:rStyle w:val="Hyperlink2"/>
            <w:rFonts w:eastAsia="Arial Unicode MS" w:cs="Arial Unicode MS"/>
          </w:rPr>
          <w:t>contents</w:t>
        </w:r>
      </w:hyperlink>
      <w:r>
        <w:rPr>
          <w:rFonts w:ascii="Arial" w:hAnsi="Arial"/>
          <w:sz w:val="16"/>
          <w:szCs w:val="16"/>
        </w:rPr>
        <w:t>)</w:t>
      </w:r>
    </w:p>
    <w:p w14:paraId="183107C3" w14:textId="77777777" w:rsidR="002F0771" w:rsidRDefault="002F0771">
      <w:pPr>
        <w:rPr>
          <w:rFonts w:ascii="Arial" w:eastAsia="Arial" w:hAnsi="Arial" w:cs="Arial"/>
        </w:rPr>
      </w:pPr>
    </w:p>
    <w:p w14:paraId="2C037E36" w14:textId="77777777" w:rsidR="002F0771" w:rsidRDefault="006E31A2">
      <w:pPr>
        <w:rPr>
          <w:rFonts w:ascii="Arial" w:eastAsia="Arial" w:hAnsi="Arial" w:cs="Arial"/>
          <w:sz w:val="22"/>
          <w:szCs w:val="22"/>
        </w:rPr>
      </w:pPr>
      <w:r>
        <w:rPr>
          <w:rFonts w:ascii="Arial" w:hAnsi="Arial"/>
          <w:sz w:val="22"/>
          <w:szCs w:val="22"/>
        </w:rPr>
        <w:t>The following are based on issues that have previously arisen during a pre-election period. Please note, final advice will depend on the exact circumstances and these FAQs are only given as an indicative response. They are not a substitute for specific, detailed advice, which should be sought as required.</w:t>
      </w:r>
    </w:p>
    <w:p w14:paraId="1D0DA434" w14:textId="77777777" w:rsidR="002F0771" w:rsidRDefault="002F0771">
      <w:pPr>
        <w:rPr>
          <w:rFonts w:ascii="Arial" w:eastAsia="Arial" w:hAnsi="Arial" w:cs="Arial"/>
          <w:sz w:val="22"/>
          <w:szCs w:val="22"/>
        </w:rPr>
      </w:pPr>
    </w:p>
    <w:p w14:paraId="2F61166A" w14:textId="77777777" w:rsidR="002F0771" w:rsidRDefault="006E31A2">
      <w:pPr>
        <w:numPr>
          <w:ilvl w:val="0"/>
          <w:numId w:val="24"/>
        </w:numPr>
        <w:rPr>
          <w:rFonts w:ascii="Arial" w:hAnsi="Arial"/>
          <w:b/>
          <w:bCs/>
          <w:sz w:val="22"/>
          <w:szCs w:val="22"/>
        </w:rPr>
      </w:pPr>
      <w:r>
        <w:rPr>
          <w:rFonts w:ascii="Arial" w:hAnsi="Arial"/>
          <w:b/>
          <w:bCs/>
          <w:sz w:val="22"/>
          <w:szCs w:val="22"/>
        </w:rPr>
        <w:t>A Council service proposes to hold a public meeting in the pre-election period. It is likely to attract interest from local politicians. Should the meeting be postponed?</w:t>
      </w:r>
      <w:r>
        <w:rPr>
          <w:rFonts w:ascii="Arial" w:eastAsia="Arial" w:hAnsi="Arial" w:cs="Arial"/>
          <w:sz w:val="22"/>
          <w:szCs w:val="22"/>
        </w:rPr>
        <w:br/>
      </w:r>
      <w:r>
        <w:rPr>
          <w:rFonts w:ascii="Arial" w:hAnsi="Arial"/>
          <w:sz w:val="22"/>
          <w:szCs w:val="22"/>
        </w:rPr>
        <w:t>Yes. Generally it would not be appropriate to hold such a meeting in the pre-election period, nor immediately before it officially begins. If unsure, advice should be sought from the Public Affairs Manager.</w:t>
      </w:r>
    </w:p>
    <w:p w14:paraId="3AA5AAD6" w14:textId="77777777" w:rsidR="002F0771" w:rsidRDefault="002F0771">
      <w:pPr>
        <w:rPr>
          <w:rFonts w:ascii="Arial" w:eastAsia="Arial" w:hAnsi="Arial" w:cs="Arial"/>
          <w:sz w:val="22"/>
          <w:szCs w:val="22"/>
        </w:rPr>
      </w:pPr>
    </w:p>
    <w:p w14:paraId="0097B4C7" w14:textId="77777777" w:rsidR="002F0771" w:rsidRDefault="006E31A2">
      <w:pPr>
        <w:numPr>
          <w:ilvl w:val="0"/>
          <w:numId w:val="24"/>
        </w:numPr>
        <w:rPr>
          <w:rFonts w:ascii="Arial" w:hAnsi="Arial"/>
          <w:b/>
          <w:bCs/>
          <w:sz w:val="22"/>
          <w:szCs w:val="22"/>
        </w:rPr>
      </w:pPr>
      <w:r>
        <w:rPr>
          <w:rFonts w:ascii="Arial" w:hAnsi="Arial"/>
          <w:b/>
          <w:bCs/>
          <w:sz w:val="22"/>
          <w:szCs w:val="22"/>
        </w:rPr>
        <w:t>A controversial item is on the agenda for a Panel or Council meeting scheduled during the pre-election period. Should consideration of the item be postponed until after the election?</w:t>
      </w:r>
      <w:r>
        <w:rPr>
          <w:rFonts w:ascii="Arial" w:eastAsia="Arial" w:hAnsi="Arial" w:cs="Arial"/>
          <w:b/>
          <w:bCs/>
          <w:sz w:val="22"/>
          <w:szCs w:val="22"/>
        </w:rPr>
        <w:br/>
      </w:r>
      <w:r>
        <w:rPr>
          <w:rFonts w:ascii="Arial" w:hAnsi="Arial"/>
          <w:sz w:val="22"/>
          <w:szCs w:val="22"/>
        </w:rPr>
        <w:t>Probably not. As a general rule, the work of the Council should continue as usual and the item should be considered. However, the relevant Director and/or Chief Executive may consider it is more appropriate to postpone the item until after the election. If the item is considered during the pre-election period, any related publicity will generally be fronted by the Director (or nominated chief officer) rather than a Councillor.</w:t>
      </w:r>
    </w:p>
    <w:p w14:paraId="56FEF262" w14:textId="77777777" w:rsidR="002F0771" w:rsidRDefault="002F0771">
      <w:pPr>
        <w:rPr>
          <w:rFonts w:ascii="Arial" w:eastAsia="Arial" w:hAnsi="Arial" w:cs="Arial"/>
          <w:sz w:val="22"/>
          <w:szCs w:val="22"/>
        </w:rPr>
      </w:pPr>
    </w:p>
    <w:p w14:paraId="0DA58D5F" w14:textId="77777777" w:rsidR="002F0771" w:rsidRDefault="006E31A2">
      <w:pPr>
        <w:numPr>
          <w:ilvl w:val="0"/>
          <w:numId w:val="24"/>
        </w:numPr>
        <w:rPr>
          <w:rFonts w:ascii="Arial" w:hAnsi="Arial"/>
          <w:b/>
          <w:bCs/>
          <w:sz w:val="22"/>
          <w:szCs w:val="22"/>
        </w:rPr>
      </w:pPr>
      <w:r>
        <w:rPr>
          <w:rFonts w:ascii="Arial" w:hAnsi="Arial"/>
          <w:b/>
          <w:bCs/>
          <w:sz w:val="22"/>
          <w:szCs w:val="22"/>
        </w:rPr>
        <w:t>A school has been approached by a candidate in the forthcoming election who wishes to meet pupils and have a general discussion with them about topics of concern to them. Is it okay to allow the visit?</w:t>
      </w:r>
      <w:r>
        <w:rPr>
          <w:rFonts w:ascii="Arial" w:eastAsia="Arial" w:hAnsi="Arial" w:cs="Arial"/>
          <w:b/>
          <w:bCs/>
          <w:sz w:val="22"/>
          <w:szCs w:val="22"/>
        </w:rPr>
        <w:br/>
      </w:r>
      <w:r>
        <w:rPr>
          <w:rFonts w:ascii="Arial" w:hAnsi="Arial"/>
          <w:sz w:val="22"/>
          <w:szCs w:val="22"/>
        </w:rPr>
        <w:t xml:space="preserve">No. With the exception of any centrally-organised ‘hustings’ events, candidates and their agents or representatives will not be allowed direct access to young voters in South Ayrshire schools during the pre-election period. This is to ensure balance and neutrality and minimise any potential disruption to learning. </w:t>
      </w:r>
    </w:p>
    <w:p w14:paraId="232D2671" w14:textId="77777777" w:rsidR="002F0771" w:rsidRDefault="002F0771">
      <w:pPr>
        <w:pStyle w:val="ListParagraph"/>
        <w:rPr>
          <w:rFonts w:ascii="Arial" w:eastAsia="Arial" w:hAnsi="Arial" w:cs="Arial"/>
          <w:b/>
          <w:bCs/>
          <w:sz w:val="22"/>
          <w:szCs w:val="22"/>
        </w:rPr>
      </w:pPr>
    </w:p>
    <w:p w14:paraId="162887FB" w14:textId="77777777" w:rsidR="002F0771" w:rsidRDefault="006E31A2">
      <w:pPr>
        <w:numPr>
          <w:ilvl w:val="0"/>
          <w:numId w:val="24"/>
        </w:numPr>
        <w:rPr>
          <w:rFonts w:ascii="Arial" w:hAnsi="Arial"/>
          <w:b/>
          <w:bCs/>
          <w:sz w:val="22"/>
          <w:szCs w:val="22"/>
        </w:rPr>
      </w:pPr>
      <w:r>
        <w:rPr>
          <w:rFonts w:ascii="Arial" w:hAnsi="Arial"/>
          <w:b/>
          <w:bCs/>
          <w:sz w:val="22"/>
          <w:szCs w:val="22"/>
        </w:rPr>
        <w:t>A candidate wishes to visit a sheltered housing complex to meet with tenants and residents.  Can the visit go ahead?</w:t>
      </w:r>
    </w:p>
    <w:p w14:paraId="2BF5743D" w14:textId="77777777" w:rsidR="002F0771" w:rsidRDefault="006E31A2">
      <w:pPr>
        <w:ind w:left="360"/>
        <w:rPr>
          <w:rFonts w:ascii="Arial" w:hAnsi="Arial"/>
          <w:sz w:val="22"/>
          <w:szCs w:val="22"/>
        </w:rPr>
      </w:pPr>
      <w:r>
        <w:rPr>
          <w:rFonts w:ascii="Arial" w:hAnsi="Arial"/>
          <w:sz w:val="22"/>
          <w:szCs w:val="22"/>
        </w:rPr>
        <w:t xml:space="preserve">No. A visit like this – to someone’s home – can only go ahead at the request of an individual tenant or resident from the property concerned. Council employees must not facilitate or be involved with any publicity in relation to any such visit. </w:t>
      </w:r>
    </w:p>
    <w:p w14:paraId="027909A7" w14:textId="77777777" w:rsidR="00211E05" w:rsidRDefault="00211E05">
      <w:pPr>
        <w:ind w:left="360"/>
        <w:rPr>
          <w:rFonts w:ascii="Arial" w:eastAsia="Arial" w:hAnsi="Arial" w:cs="Arial"/>
          <w:sz w:val="22"/>
          <w:szCs w:val="22"/>
        </w:rPr>
      </w:pPr>
    </w:p>
    <w:p w14:paraId="7873F5B3" w14:textId="77777777" w:rsidR="00211E05" w:rsidRDefault="00211E05">
      <w:pPr>
        <w:ind w:left="360"/>
        <w:rPr>
          <w:rFonts w:ascii="Arial" w:eastAsia="Arial" w:hAnsi="Arial" w:cs="Arial"/>
          <w:sz w:val="22"/>
          <w:szCs w:val="22"/>
        </w:rPr>
      </w:pPr>
      <w:r>
        <w:rPr>
          <w:rFonts w:ascii="Arial" w:eastAsia="Arial" w:hAnsi="Arial" w:cs="Arial"/>
          <w:sz w:val="22"/>
          <w:szCs w:val="22"/>
        </w:rPr>
        <w:t>Any physical visit cannot currently take place during the COVID-19 pandemic.</w:t>
      </w:r>
    </w:p>
    <w:p w14:paraId="13A5D06A" w14:textId="77777777" w:rsidR="002F0771" w:rsidRDefault="002F0771">
      <w:pPr>
        <w:rPr>
          <w:rFonts w:ascii="Arial" w:eastAsia="Arial" w:hAnsi="Arial" w:cs="Arial"/>
          <w:sz w:val="22"/>
          <w:szCs w:val="22"/>
        </w:rPr>
      </w:pPr>
    </w:p>
    <w:p w14:paraId="5B392AC7" w14:textId="77777777" w:rsidR="002F0771" w:rsidRDefault="006E31A2">
      <w:pPr>
        <w:numPr>
          <w:ilvl w:val="0"/>
          <w:numId w:val="24"/>
        </w:numPr>
        <w:rPr>
          <w:rFonts w:ascii="Arial" w:hAnsi="Arial"/>
          <w:b/>
          <w:bCs/>
          <w:sz w:val="22"/>
          <w:szCs w:val="22"/>
        </w:rPr>
      </w:pPr>
      <w:r>
        <w:rPr>
          <w:rFonts w:ascii="Arial" w:hAnsi="Arial"/>
          <w:b/>
          <w:bCs/>
          <w:sz w:val="22"/>
          <w:szCs w:val="22"/>
        </w:rPr>
        <w:t>Officers have been asked to attend an event to give advice on Council services. Is this okay?</w:t>
      </w:r>
      <w:r>
        <w:rPr>
          <w:rFonts w:ascii="Arial" w:eastAsia="Arial" w:hAnsi="Arial" w:cs="Arial"/>
          <w:b/>
          <w:bCs/>
          <w:sz w:val="22"/>
          <w:szCs w:val="22"/>
        </w:rPr>
        <w:br/>
      </w:r>
      <w:r>
        <w:rPr>
          <w:rFonts w:ascii="Arial" w:hAnsi="Arial"/>
          <w:sz w:val="22"/>
          <w:szCs w:val="22"/>
        </w:rPr>
        <w:t xml:space="preserve">This would depend on the nature of the event and who was organising it. For example, if the event was associated with a particular political party, politician or candidate, and held during the pre-election period, officers should generally not attend. Any queries regarding this during the pre-election period should be directed to the Head of </w:t>
      </w:r>
      <w:r w:rsidR="00AE353C">
        <w:rPr>
          <w:rFonts w:ascii="Arial" w:hAnsi="Arial"/>
          <w:sz w:val="22"/>
          <w:szCs w:val="22"/>
        </w:rPr>
        <w:t xml:space="preserve"> Legal, HR and </w:t>
      </w:r>
      <w:r>
        <w:rPr>
          <w:rFonts w:ascii="Arial" w:hAnsi="Arial"/>
          <w:sz w:val="22"/>
          <w:szCs w:val="22"/>
        </w:rPr>
        <w:t xml:space="preserve">Regulatory Services in the first instance. </w:t>
      </w:r>
      <w:r w:rsidR="00AE353C" w:rsidRPr="00AE353C">
        <w:rPr>
          <w:rFonts w:ascii="Arial" w:hAnsi="Arial" w:cs="Arial"/>
          <w:sz w:val="22"/>
        </w:rPr>
        <w:t>Such physical events currently cannot take place during the COVID -19 pandemic and virtual/online alternatives may be used.</w:t>
      </w:r>
    </w:p>
    <w:p w14:paraId="3B2AFDF1" w14:textId="77777777" w:rsidR="002F0771" w:rsidRDefault="002F0771">
      <w:pPr>
        <w:rPr>
          <w:rFonts w:ascii="Arial" w:eastAsia="Arial" w:hAnsi="Arial" w:cs="Arial"/>
          <w:sz w:val="22"/>
          <w:szCs w:val="22"/>
        </w:rPr>
      </w:pPr>
    </w:p>
    <w:p w14:paraId="7B5CE4BB" w14:textId="77777777" w:rsidR="002F0771" w:rsidRDefault="006E31A2">
      <w:pPr>
        <w:pStyle w:val="Heading1"/>
        <w:numPr>
          <w:ilvl w:val="0"/>
          <w:numId w:val="24"/>
        </w:numPr>
        <w:jc w:val="left"/>
        <w:rPr>
          <w:rFonts w:ascii="Arial" w:hAnsi="Arial"/>
          <w:b w:val="0"/>
          <w:bCs w:val="0"/>
          <w:sz w:val="22"/>
          <w:szCs w:val="22"/>
        </w:rPr>
      </w:pPr>
      <w:r>
        <w:rPr>
          <w:rFonts w:ascii="Arial" w:hAnsi="Arial"/>
          <w:sz w:val="22"/>
          <w:szCs w:val="22"/>
        </w:rPr>
        <w:t>Is it okay for an election candidate to be photographed outside a Council premise?</w:t>
      </w:r>
      <w:r>
        <w:rPr>
          <w:rFonts w:ascii="Arial" w:eastAsia="Arial" w:hAnsi="Arial" w:cs="Arial"/>
          <w:sz w:val="22"/>
          <w:szCs w:val="22"/>
        </w:rPr>
        <w:br/>
      </w:r>
      <w:r>
        <w:rPr>
          <w:rFonts w:ascii="Arial" w:hAnsi="Arial"/>
          <w:b w:val="0"/>
          <w:bCs w:val="0"/>
          <w:sz w:val="22"/>
          <w:szCs w:val="22"/>
        </w:rPr>
        <w:t>The taking of photographs of politicians, candidates, party officials and other staff in or beside any part of any Council building should be discouraged and not facilitated by Council employees. Photography in and around schools is strictly prohibited.</w:t>
      </w:r>
    </w:p>
    <w:p w14:paraId="35BFE680" w14:textId="77777777" w:rsidR="002F0771" w:rsidRDefault="002F0771">
      <w:pPr>
        <w:rPr>
          <w:rFonts w:ascii="Arial" w:eastAsia="Arial" w:hAnsi="Arial" w:cs="Arial"/>
          <w:b/>
          <w:bCs/>
          <w:sz w:val="22"/>
          <w:szCs w:val="22"/>
          <w:u w:val="single"/>
        </w:rPr>
      </w:pPr>
    </w:p>
    <w:p w14:paraId="1DFA8D0D" w14:textId="775128B4" w:rsidR="002F0771" w:rsidRDefault="006E31A2">
      <w:pPr>
        <w:pStyle w:val="Heading1"/>
        <w:numPr>
          <w:ilvl w:val="0"/>
          <w:numId w:val="24"/>
        </w:numPr>
        <w:jc w:val="left"/>
        <w:rPr>
          <w:rFonts w:ascii="Arial" w:hAnsi="Arial"/>
          <w:b w:val="0"/>
          <w:bCs w:val="0"/>
          <w:sz w:val="22"/>
          <w:szCs w:val="22"/>
        </w:rPr>
      </w:pPr>
      <w:r>
        <w:rPr>
          <w:rFonts w:ascii="Arial" w:hAnsi="Arial"/>
          <w:sz w:val="22"/>
          <w:szCs w:val="22"/>
        </w:rPr>
        <w:t>What do I do if a politician/candidate/political party refuses to accept my decision?</w:t>
      </w:r>
      <w:r>
        <w:rPr>
          <w:rFonts w:ascii="Arial" w:eastAsia="Arial" w:hAnsi="Arial" w:cs="Arial"/>
          <w:sz w:val="22"/>
          <w:szCs w:val="22"/>
        </w:rPr>
        <w:br/>
      </w:r>
      <w:r>
        <w:rPr>
          <w:rFonts w:ascii="Arial" w:hAnsi="Arial"/>
          <w:b w:val="0"/>
          <w:bCs w:val="0"/>
          <w:sz w:val="22"/>
          <w:szCs w:val="22"/>
        </w:rPr>
        <w:t xml:space="preserve">Contact the Head of </w:t>
      </w:r>
      <w:r w:rsidR="00211E05">
        <w:rPr>
          <w:rFonts w:ascii="Arial" w:hAnsi="Arial"/>
          <w:b w:val="0"/>
          <w:bCs w:val="0"/>
          <w:sz w:val="22"/>
          <w:szCs w:val="22"/>
        </w:rPr>
        <w:t xml:space="preserve">Legal, HR and </w:t>
      </w:r>
      <w:r>
        <w:rPr>
          <w:rFonts w:ascii="Arial" w:hAnsi="Arial"/>
          <w:b w:val="0"/>
          <w:bCs w:val="0"/>
          <w:sz w:val="22"/>
          <w:szCs w:val="22"/>
        </w:rPr>
        <w:t>Regulatory Services who will discuss the issues raised with the Chief Executive as appropriate and let you and the politic</w:t>
      </w:r>
      <w:r w:rsidR="00F43E63">
        <w:rPr>
          <w:rFonts w:ascii="Arial" w:hAnsi="Arial"/>
          <w:b w:val="0"/>
          <w:bCs w:val="0"/>
          <w:sz w:val="22"/>
          <w:szCs w:val="22"/>
        </w:rPr>
        <w:t>i</w:t>
      </w:r>
      <w:r>
        <w:rPr>
          <w:rFonts w:ascii="Arial" w:hAnsi="Arial"/>
          <w:b w:val="0"/>
          <w:bCs w:val="0"/>
          <w:sz w:val="22"/>
          <w:szCs w:val="22"/>
        </w:rPr>
        <w:t>an/candidate/party know the outcome of these discussions.</w:t>
      </w:r>
    </w:p>
    <w:p w14:paraId="3001E951" w14:textId="77777777" w:rsidR="002F0771" w:rsidRDefault="002F0771">
      <w:pPr>
        <w:rPr>
          <w:rFonts w:ascii="Arial" w:eastAsia="Arial" w:hAnsi="Arial" w:cs="Arial"/>
          <w:sz w:val="22"/>
          <w:szCs w:val="22"/>
        </w:rPr>
      </w:pPr>
    </w:p>
    <w:p w14:paraId="546087BD" w14:textId="77777777" w:rsidR="002F0771" w:rsidRDefault="006E31A2">
      <w:pPr>
        <w:numPr>
          <w:ilvl w:val="0"/>
          <w:numId w:val="24"/>
        </w:numPr>
        <w:rPr>
          <w:rFonts w:ascii="Arial" w:hAnsi="Arial"/>
          <w:sz w:val="22"/>
          <w:szCs w:val="22"/>
        </w:rPr>
      </w:pPr>
      <w:r>
        <w:rPr>
          <w:rFonts w:ascii="Arial" w:hAnsi="Arial"/>
          <w:b/>
          <w:bCs/>
          <w:sz w:val="22"/>
          <w:szCs w:val="22"/>
        </w:rPr>
        <w:t>A politician or candidate turns up at a Council premise on an arranged visit during the pre-election period, but there are media following them. Should they be allowed in?</w:t>
      </w:r>
      <w:r>
        <w:rPr>
          <w:rFonts w:ascii="Arial" w:eastAsia="Arial" w:hAnsi="Arial" w:cs="Arial"/>
          <w:sz w:val="22"/>
          <w:szCs w:val="22"/>
        </w:rPr>
        <w:br/>
      </w:r>
      <w:r>
        <w:rPr>
          <w:rFonts w:ascii="Arial" w:hAnsi="Arial"/>
          <w:sz w:val="22"/>
          <w:szCs w:val="22"/>
        </w:rPr>
        <w:t>No, unless in exceptional circumstances or previously approved. If unsure, advice should be sought from the Public Affairs team.</w:t>
      </w:r>
    </w:p>
    <w:p w14:paraId="16444A29" w14:textId="77777777" w:rsidR="002F0771" w:rsidRDefault="002F0771">
      <w:pPr>
        <w:rPr>
          <w:rFonts w:ascii="Arial" w:eastAsia="Arial" w:hAnsi="Arial" w:cs="Arial"/>
          <w:sz w:val="22"/>
          <w:szCs w:val="22"/>
        </w:rPr>
      </w:pPr>
    </w:p>
    <w:p w14:paraId="54DDBAF8" w14:textId="77777777" w:rsidR="002F0771" w:rsidRDefault="006E31A2">
      <w:pPr>
        <w:numPr>
          <w:ilvl w:val="0"/>
          <w:numId w:val="24"/>
        </w:numPr>
        <w:rPr>
          <w:rFonts w:ascii="Arial" w:hAnsi="Arial"/>
          <w:sz w:val="22"/>
          <w:szCs w:val="22"/>
        </w:rPr>
      </w:pPr>
      <w:r>
        <w:rPr>
          <w:rFonts w:ascii="Arial" w:hAnsi="Arial"/>
          <w:b/>
          <w:bCs/>
          <w:sz w:val="22"/>
          <w:szCs w:val="22"/>
        </w:rPr>
        <w:t>A public consultation meeting is scheduled during the pre-election period as part of the formal planning process for a new school. Can it go ahead?</w:t>
      </w:r>
      <w:r>
        <w:rPr>
          <w:rFonts w:ascii="Arial" w:eastAsia="Arial" w:hAnsi="Arial" w:cs="Arial"/>
          <w:sz w:val="22"/>
          <w:szCs w:val="22"/>
        </w:rPr>
        <w:br/>
      </w:r>
      <w:r>
        <w:rPr>
          <w:rFonts w:ascii="Arial" w:hAnsi="Arial"/>
          <w:sz w:val="22"/>
          <w:szCs w:val="22"/>
        </w:rPr>
        <w:t xml:space="preserve">Yes. This is both normal business and there may be significant costs associated with any delay. </w:t>
      </w:r>
    </w:p>
    <w:p w14:paraId="595A9F26" w14:textId="77777777" w:rsidR="002F0771" w:rsidRDefault="002F0771">
      <w:pPr>
        <w:rPr>
          <w:rFonts w:ascii="Arial" w:eastAsia="Arial" w:hAnsi="Arial" w:cs="Arial"/>
          <w:sz w:val="22"/>
          <w:szCs w:val="22"/>
        </w:rPr>
      </w:pPr>
    </w:p>
    <w:p w14:paraId="04985398" w14:textId="77777777" w:rsidR="002F0771" w:rsidRDefault="006E31A2">
      <w:pPr>
        <w:numPr>
          <w:ilvl w:val="0"/>
          <w:numId w:val="24"/>
        </w:numPr>
        <w:rPr>
          <w:rFonts w:ascii="Arial" w:hAnsi="Arial"/>
          <w:sz w:val="22"/>
          <w:szCs w:val="22"/>
        </w:rPr>
      </w:pPr>
      <w:r>
        <w:rPr>
          <w:rFonts w:ascii="Arial" w:hAnsi="Arial"/>
          <w:b/>
          <w:bCs/>
          <w:sz w:val="22"/>
          <w:szCs w:val="22"/>
        </w:rPr>
        <w:t>A politician, political party or candidate wants to use a Council-managed public space/pavement area for a campaign launch. Should it be allowed?</w:t>
      </w:r>
      <w:r>
        <w:rPr>
          <w:rFonts w:ascii="Arial" w:eastAsia="Arial" w:hAnsi="Arial" w:cs="Arial"/>
          <w:sz w:val="22"/>
          <w:szCs w:val="22"/>
        </w:rPr>
        <w:br/>
      </w:r>
      <w:r>
        <w:rPr>
          <w:rFonts w:ascii="Arial" w:hAnsi="Arial"/>
          <w:sz w:val="22"/>
          <w:szCs w:val="22"/>
        </w:rPr>
        <w:t xml:space="preserve">General practice is that such activities will be allowed as long as the event is limited, e.g. around one hour and there are equal opportunities for all politicians, parties or candidates to use them. The Council resource/effort in facilitating such events will be minimal, e.g. enabling access to a space. All enquiries relating to such use should be directed to Licensing in the first instance on 01292 617682/3 or email </w:t>
      </w:r>
      <w:hyperlink r:id="rId16" w:history="1">
        <w:r>
          <w:rPr>
            <w:rStyle w:val="Link"/>
            <w:rFonts w:ascii="Arial" w:hAnsi="Arial"/>
            <w:sz w:val="22"/>
            <w:szCs w:val="22"/>
          </w:rPr>
          <w:t>licensing@south-ayrshire.gov.uk</w:t>
        </w:r>
      </w:hyperlink>
      <w:r>
        <w:rPr>
          <w:rFonts w:ascii="Arial" w:hAnsi="Arial"/>
          <w:sz w:val="22"/>
          <w:szCs w:val="22"/>
        </w:rPr>
        <w:t>.</w:t>
      </w:r>
    </w:p>
    <w:p w14:paraId="62CB9913" w14:textId="77777777" w:rsidR="00211E05" w:rsidRDefault="00211E05" w:rsidP="00211E05">
      <w:pPr>
        <w:pStyle w:val="ListParagraph"/>
        <w:rPr>
          <w:rFonts w:ascii="Arial" w:hAnsi="Arial"/>
          <w:sz w:val="22"/>
          <w:szCs w:val="22"/>
        </w:rPr>
      </w:pPr>
    </w:p>
    <w:p w14:paraId="37BC6A36" w14:textId="77777777" w:rsidR="00211E05" w:rsidRDefault="00211E05" w:rsidP="00211E05">
      <w:pPr>
        <w:ind w:left="360"/>
        <w:rPr>
          <w:rFonts w:ascii="Arial" w:hAnsi="Arial"/>
          <w:sz w:val="22"/>
          <w:szCs w:val="22"/>
        </w:rPr>
      </w:pPr>
      <w:r w:rsidRPr="00211E05">
        <w:rPr>
          <w:rFonts w:ascii="Arial" w:hAnsi="Arial"/>
          <w:sz w:val="22"/>
          <w:szCs w:val="22"/>
        </w:rPr>
        <w:t>During the current COVID</w:t>
      </w:r>
      <w:r>
        <w:rPr>
          <w:rFonts w:ascii="Arial" w:hAnsi="Arial"/>
          <w:sz w:val="22"/>
          <w:szCs w:val="22"/>
        </w:rPr>
        <w:t>-19</w:t>
      </w:r>
      <w:r w:rsidRPr="00211E05">
        <w:rPr>
          <w:rFonts w:ascii="Arial" w:hAnsi="Arial"/>
          <w:sz w:val="22"/>
          <w:szCs w:val="22"/>
        </w:rPr>
        <w:t xml:space="preserve"> pandemic, such events, if they involve more than two persons</w:t>
      </w:r>
      <w:r>
        <w:rPr>
          <w:rFonts w:ascii="Arial" w:hAnsi="Arial"/>
          <w:sz w:val="22"/>
          <w:szCs w:val="22"/>
        </w:rPr>
        <w:t>,</w:t>
      </w:r>
      <w:r w:rsidRPr="00211E05">
        <w:rPr>
          <w:rFonts w:ascii="Arial" w:hAnsi="Arial"/>
          <w:sz w:val="22"/>
          <w:szCs w:val="22"/>
        </w:rPr>
        <w:t xml:space="preserve"> are not permitted.</w:t>
      </w:r>
    </w:p>
    <w:p w14:paraId="52435A34" w14:textId="77777777" w:rsidR="002F0771" w:rsidRDefault="002F0771">
      <w:pPr>
        <w:rPr>
          <w:rFonts w:ascii="Arial" w:eastAsia="Arial" w:hAnsi="Arial" w:cs="Arial"/>
          <w:sz w:val="22"/>
          <w:szCs w:val="22"/>
        </w:rPr>
      </w:pPr>
    </w:p>
    <w:p w14:paraId="7CE86CC1" w14:textId="77777777" w:rsidR="002F0771" w:rsidRDefault="006E31A2">
      <w:pPr>
        <w:numPr>
          <w:ilvl w:val="0"/>
          <w:numId w:val="24"/>
        </w:numPr>
        <w:rPr>
          <w:rFonts w:ascii="Arial" w:hAnsi="Arial"/>
          <w:sz w:val="22"/>
          <w:szCs w:val="22"/>
        </w:rPr>
      </w:pPr>
      <w:r>
        <w:rPr>
          <w:rFonts w:ascii="Arial" w:hAnsi="Arial"/>
          <w:b/>
          <w:bCs/>
          <w:sz w:val="22"/>
          <w:szCs w:val="22"/>
        </w:rPr>
        <w:t>The Council was intending to facilitate a debate on an important issue. Should it be cancelled/postponed?</w:t>
      </w:r>
      <w:r>
        <w:rPr>
          <w:rFonts w:ascii="Arial" w:eastAsia="Arial" w:hAnsi="Arial" w:cs="Arial"/>
          <w:sz w:val="22"/>
          <w:szCs w:val="22"/>
        </w:rPr>
        <w:br/>
      </w:r>
      <w:r>
        <w:rPr>
          <w:rFonts w:ascii="Arial" w:hAnsi="Arial"/>
          <w:sz w:val="22"/>
          <w:szCs w:val="22"/>
        </w:rPr>
        <w:t xml:space="preserve">Where possible and where there would be minimal detrimental impact to any postponement or cancellation, this would be the recommended course of action – in agreement with the Head of </w:t>
      </w:r>
      <w:r w:rsidR="00AE353C">
        <w:rPr>
          <w:rFonts w:ascii="Arial" w:hAnsi="Arial"/>
          <w:sz w:val="22"/>
          <w:szCs w:val="22"/>
        </w:rPr>
        <w:t xml:space="preserve">Legal, HR and </w:t>
      </w:r>
      <w:r>
        <w:rPr>
          <w:rFonts w:ascii="Arial" w:hAnsi="Arial"/>
          <w:sz w:val="22"/>
          <w:szCs w:val="22"/>
        </w:rPr>
        <w:t>Regulatory Services. If any debate was to go ahead, it must be open to participation by all politicians, parties and candidates and care would need to be taken in relation to any publicity, which must be agreed with the Public Affairs team.</w:t>
      </w:r>
    </w:p>
    <w:p w14:paraId="7BA12F95" w14:textId="77777777" w:rsidR="00211E05" w:rsidRDefault="00211E05" w:rsidP="00211E05">
      <w:pPr>
        <w:rPr>
          <w:rFonts w:ascii="Arial" w:hAnsi="Arial"/>
          <w:sz w:val="22"/>
          <w:szCs w:val="22"/>
        </w:rPr>
      </w:pPr>
    </w:p>
    <w:p w14:paraId="71AB508D" w14:textId="77777777" w:rsidR="00211E05" w:rsidRDefault="00211E05" w:rsidP="00211E05">
      <w:pPr>
        <w:ind w:left="360"/>
        <w:rPr>
          <w:rFonts w:ascii="Arial" w:hAnsi="Arial"/>
          <w:sz w:val="22"/>
          <w:szCs w:val="22"/>
        </w:rPr>
      </w:pPr>
      <w:r w:rsidRPr="00211E05">
        <w:rPr>
          <w:rFonts w:ascii="Arial" w:hAnsi="Arial"/>
          <w:sz w:val="22"/>
          <w:szCs w:val="22"/>
        </w:rPr>
        <w:t>During the COVID</w:t>
      </w:r>
      <w:r>
        <w:rPr>
          <w:rFonts w:ascii="Arial" w:hAnsi="Arial"/>
          <w:sz w:val="22"/>
          <w:szCs w:val="22"/>
        </w:rPr>
        <w:t>-19</w:t>
      </w:r>
      <w:r w:rsidRPr="00211E05">
        <w:rPr>
          <w:rFonts w:ascii="Arial" w:hAnsi="Arial"/>
          <w:sz w:val="22"/>
          <w:szCs w:val="22"/>
        </w:rPr>
        <w:t xml:space="preserve"> pandemic this would require to be an online debate.</w:t>
      </w:r>
    </w:p>
    <w:p w14:paraId="543E20F1" w14:textId="77777777" w:rsidR="002F0771" w:rsidRDefault="002F0771">
      <w:pPr>
        <w:rPr>
          <w:rFonts w:ascii="Arial" w:eastAsia="Arial" w:hAnsi="Arial" w:cs="Arial"/>
          <w:sz w:val="22"/>
          <w:szCs w:val="22"/>
        </w:rPr>
      </w:pPr>
    </w:p>
    <w:p w14:paraId="6E8290CB" w14:textId="77777777" w:rsidR="002F0771" w:rsidRDefault="006E31A2">
      <w:pPr>
        <w:numPr>
          <w:ilvl w:val="0"/>
          <w:numId w:val="24"/>
        </w:numPr>
        <w:rPr>
          <w:rFonts w:ascii="Arial" w:hAnsi="Arial"/>
          <w:sz w:val="22"/>
          <w:szCs w:val="22"/>
        </w:rPr>
      </w:pPr>
      <w:r>
        <w:rPr>
          <w:rFonts w:ascii="Arial" w:hAnsi="Arial"/>
          <w:b/>
          <w:bCs/>
          <w:sz w:val="22"/>
          <w:szCs w:val="22"/>
        </w:rPr>
        <w:t>A partner organisation has asked to use a Council venue for the launch of an initiative. A government minister will be attending and significant media presence is expected. Can we facilitate this?</w:t>
      </w:r>
      <w:r>
        <w:rPr>
          <w:rFonts w:ascii="Arial" w:eastAsia="Arial" w:hAnsi="Arial" w:cs="Arial"/>
          <w:sz w:val="22"/>
          <w:szCs w:val="22"/>
        </w:rPr>
        <w:br/>
      </w:r>
      <w:r>
        <w:rPr>
          <w:rFonts w:ascii="Arial" w:hAnsi="Arial"/>
          <w:sz w:val="22"/>
          <w:szCs w:val="22"/>
        </w:rPr>
        <w:t>No. While the event would be hosted by a third party, the use of a Council venue for such an event could give rise to concerns regarding the Council’s political neutrality. There may be publicly accessible spaces that can be used instead (see question 10 above), but a Council venue should not be used to facilitate media coverage for such an event. A material consideration here is that other parties would not have the same opportunity to carry out such activity.</w:t>
      </w:r>
    </w:p>
    <w:p w14:paraId="21F9B462" w14:textId="77777777" w:rsidR="002F0771" w:rsidRDefault="002F0771">
      <w:pPr>
        <w:rPr>
          <w:rFonts w:ascii="Arial" w:eastAsia="Arial" w:hAnsi="Arial" w:cs="Arial"/>
          <w:sz w:val="22"/>
          <w:szCs w:val="22"/>
        </w:rPr>
      </w:pPr>
    </w:p>
    <w:p w14:paraId="0389D82A" w14:textId="77777777" w:rsidR="002F0771" w:rsidRDefault="006E31A2">
      <w:pPr>
        <w:numPr>
          <w:ilvl w:val="0"/>
          <w:numId w:val="24"/>
        </w:numPr>
        <w:rPr>
          <w:rFonts w:ascii="Arial" w:hAnsi="Arial"/>
          <w:sz w:val="22"/>
          <w:szCs w:val="22"/>
        </w:rPr>
      </w:pPr>
      <w:r>
        <w:rPr>
          <w:rFonts w:ascii="Arial" w:hAnsi="Arial"/>
          <w:b/>
          <w:bCs/>
          <w:sz w:val="22"/>
          <w:szCs w:val="22"/>
        </w:rPr>
        <w:t>A Councillor wants to give their view on a specific matter to the media. Is this allowed?</w:t>
      </w:r>
      <w:r>
        <w:rPr>
          <w:rFonts w:ascii="Arial" w:eastAsia="Arial" w:hAnsi="Arial" w:cs="Arial"/>
          <w:sz w:val="22"/>
          <w:szCs w:val="22"/>
        </w:rPr>
        <w:br/>
      </w:r>
      <w:r>
        <w:rPr>
          <w:rFonts w:ascii="Arial" w:hAnsi="Arial"/>
          <w:sz w:val="22"/>
          <w:szCs w:val="22"/>
        </w:rPr>
        <w:t xml:space="preserve">Councillors are at liberty to do this at any time. They must make it clear they are not speaking on behalf of the Council, </w:t>
      </w:r>
      <w:r w:rsidR="00211E05" w:rsidRPr="00211E05">
        <w:rPr>
          <w:rFonts w:ascii="Arial" w:hAnsi="Arial"/>
          <w:sz w:val="22"/>
          <w:szCs w:val="22"/>
        </w:rPr>
        <w:t>and must not use Council facilities for party political or campaigning purposes</w:t>
      </w:r>
      <w:r w:rsidR="00211E05">
        <w:rPr>
          <w:rFonts w:ascii="Arial" w:hAnsi="Arial"/>
          <w:sz w:val="22"/>
          <w:szCs w:val="22"/>
        </w:rPr>
        <w:t>.</w:t>
      </w:r>
    </w:p>
    <w:p w14:paraId="5A367E73" w14:textId="77777777" w:rsidR="002F0771" w:rsidRDefault="002F0771">
      <w:pPr>
        <w:rPr>
          <w:rFonts w:ascii="Arial" w:eastAsia="Arial" w:hAnsi="Arial" w:cs="Arial"/>
          <w:sz w:val="22"/>
          <w:szCs w:val="22"/>
        </w:rPr>
      </w:pPr>
    </w:p>
    <w:p w14:paraId="779DEEA5" w14:textId="77777777" w:rsidR="002F0771" w:rsidRDefault="006E31A2">
      <w:pPr>
        <w:numPr>
          <w:ilvl w:val="0"/>
          <w:numId w:val="24"/>
        </w:numPr>
        <w:rPr>
          <w:rFonts w:ascii="Arial" w:hAnsi="Arial"/>
          <w:sz w:val="22"/>
          <w:szCs w:val="22"/>
        </w:rPr>
      </w:pPr>
      <w:r>
        <w:rPr>
          <w:rFonts w:ascii="Arial" w:hAnsi="Arial"/>
          <w:b/>
          <w:bCs/>
          <w:sz w:val="22"/>
          <w:szCs w:val="22"/>
        </w:rPr>
        <w:t>An organisation that receives funding from the Council has taken an advert in a political party's newsletter. Is this allowed?</w:t>
      </w:r>
      <w:r>
        <w:rPr>
          <w:rFonts w:ascii="Arial" w:eastAsia="Arial" w:hAnsi="Arial" w:cs="Arial"/>
          <w:sz w:val="22"/>
          <w:szCs w:val="22"/>
        </w:rPr>
        <w:br/>
      </w:r>
      <w:r>
        <w:rPr>
          <w:rFonts w:ascii="Arial" w:hAnsi="Arial"/>
          <w:sz w:val="22"/>
          <w:szCs w:val="22"/>
        </w:rPr>
        <w:t>There are two relevant issues here: what is the Council's funding for (e.g. a general grant or for a specific purpose such as communications) and what is the advert for (e.g. notice of an event or self-promotion)? Generally, this is a low-risk activity as long as there is nothing overtly political about the organisation's activity or its advert, and will be dependent on the organisation’s grant conditions.</w:t>
      </w:r>
    </w:p>
    <w:p w14:paraId="00D92D3A" w14:textId="77777777" w:rsidR="002F0771" w:rsidRDefault="002F0771">
      <w:pPr>
        <w:pStyle w:val="ListParagraph"/>
        <w:rPr>
          <w:rFonts w:ascii="Arial" w:eastAsia="Arial" w:hAnsi="Arial" w:cs="Arial"/>
          <w:sz w:val="22"/>
          <w:szCs w:val="22"/>
        </w:rPr>
      </w:pPr>
    </w:p>
    <w:p w14:paraId="26A8B229" w14:textId="77777777" w:rsidR="002F0771" w:rsidRDefault="002F0771">
      <w:pPr>
        <w:ind w:left="360"/>
        <w:rPr>
          <w:rFonts w:ascii="Arial" w:eastAsia="Arial" w:hAnsi="Arial" w:cs="Arial"/>
          <w:sz w:val="22"/>
          <w:szCs w:val="22"/>
        </w:rPr>
      </w:pPr>
    </w:p>
    <w:p w14:paraId="30C78931" w14:textId="77777777" w:rsidR="002F0771" w:rsidRDefault="002F0771">
      <w:pPr>
        <w:rPr>
          <w:rFonts w:ascii="Arial" w:eastAsia="Arial" w:hAnsi="Arial" w:cs="Arial"/>
          <w:sz w:val="22"/>
          <w:szCs w:val="22"/>
        </w:rPr>
      </w:pPr>
    </w:p>
    <w:p w14:paraId="71E6E7EA" w14:textId="77777777" w:rsidR="002F0771" w:rsidRDefault="006E31A2">
      <w:pPr>
        <w:numPr>
          <w:ilvl w:val="0"/>
          <w:numId w:val="24"/>
        </w:numPr>
        <w:rPr>
          <w:rFonts w:ascii="Arial" w:hAnsi="Arial"/>
          <w:sz w:val="22"/>
          <w:szCs w:val="22"/>
        </w:rPr>
      </w:pPr>
      <w:r>
        <w:rPr>
          <w:rFonts w:ascii="Arial" w:hAnsi="Arial"/>
          <w:b/>
          <w:bCs/>
          <w:sz w:val="22"/>
          <w:szCs w:val="22"/>
        </w:rPr>
        <w:t>There is an event scheduled for the launch of a new service. Can elected members</w:t>
      </w:r>
      <w:r>
        <w:rPr>
          <w:rFonts w:ascii="Arial" w:hAnsi="Arial"/>
          <w:sz w:val="22"/>
          <w:szCs w:val="22"/>
        </w:rPr>
        <w:t xml:space="preserve"> </w:t>
      </w:r>
      <w:r>
        <w:rPr>
          <w:rFonts w:ascii="Arial" w:hAnsi="Arial"/>
          <w:b/>
          <w:bCs/>
          <w:sz w:val="22"/>
          <w:szCs w:val="22"/>
        </w:rPr>
        <w:t>be invited? And what about other politicians?</w:t>
      </w:r>
      <w:r>
        <w:rPr>
          <w:rFonts w:ascii="Arial" w:eastAsia="Arial" w:hAnsi="Arial" w:cs="Arial"/>
          <w:sz w:val="22"/>
          <w:szCs w:val="22"/>
        </w:rPr>
        <w:br/>
      </w:r>
      <w:r>
        <w:rPr>
          <w:rFonts w:ascii="Arial" w:hAnsi="Arial"/>
          <w:sz w:val="22"/>
          <w:szCs w:val="22"/>
        </w:rPr>
        <w:t>Such events should generally be avoided during the pre-election period, unless essential for service delivery purposes, and must be approved by the relevant Director, in consultation with the Chief Executive. If an event does go ahead, politicians or candidates can be invited as appropriate, but will not feature in any publicity produced by or on behalf of the Council.</w:t>
      </w:r>
      <w:r w:rsidR="00211E05">
        <w:rPr>
          <w:rFonts w:ascii="Arial" w:hAnsi="Arial"/>
          <w:sz w:val="22"/>
          <w:szCs w:val="22"/>
        </w:rPr>
        <w:t xml:space="preserve"> </w:t>
      </w:r>
      <w:r w:rsidR="00211E05" w:rsidRPr="00211E05">
        <w:rPr>
          <w:rFonts w:ascii="Arial" w:hAnsi="Arial"/>
          <w:sz w:val="22"/>
          <w:szCs w:val="22"/>
        </w:rPr>
        <w:t>During the COVID</w:t>
      </w:r>
      <w:r w:rsidR="00211E05">
        <w:rPr>
          <w:rFonts w:ascii="Arial" w:hAnsi="Arial"/>
          <w:sz w:val="22"/>
          <w:szCs w:val="22"/>
        </w:rPr>
        <w:t>-19</w:t>
      </w:r>
      <w:r w:rsidR="00211E05" w:rsidRPr="00211E05">
        <w:rPr>
          <w:rFonts w:ascii="Arial" w:hAnsi="Arial"/>
          <w:sz w:val="22"/>
          <w:szCs w:val="22"/>
        </w:rPr>
        <w:t xml:space="preserve"> pandemic this would almost certainly be an on-line/virtual event, as physical events are prohibited.</w:t>
      </w:r>
    </w:p>
    <w:p w14:paraId="425BECAA" w14:textId="77777777" w:rsidR="002F0771" w:rsidRDefault="002F0771">
      <w:pPr>
        <w:rPr>
          <w:rFonts w:ascii="Arial" w:eastAsia="Arial" w:hAnsi="Arial" w:cs="Arial"/>
          <w:sz w:val="22"/>
          <w:szCs w:val="22"/>
        </w:rPr>
      </w:pPr>
    </w:p>
    <w:p w14:paraId="5B930029" w14:textId="77777777" w:rsidR="002F0771" w:rsidRDefault="006E31A2">
      <w:pPr>
        <w:numPr>
          <w:ilvl w:val="0"/>
          <w:numId w:val="24"/>
        </w:numPr>
        <w:rPr>
          <w:rFonts w:ascii="Arial" w:hAnsi="Arial"/>
          <w:sz w:val="22"/>
          <w:szCs w:val="22"/>
        </w:rPr>
      </w:pPr>
      <w:r>
        <w:rPr>
          <w:rFonts w:ascii="Arial" w:hAnsi="Arial"/>
          <w:b/>
          <w:bCs/>
          <w:sz w:val="22"/>
          <w:szCs w:val="22"/>
        </w:rPr>
        <w:t>We want to highlight a new initiative. Can the relevant portfolio holder be involved?</w:t>
      </w:r>
      <w:r>
        <w:rPr>
          <w:rFonts w:ascii="Arial" w:eastAsia="Arial" w:hAnsi="Arial" w:cs="Arial"/>
          <w:sz w:val="22"/>
          <w:szCs w:val="22"/>
        </w:rPr>
        <w:br/>
      </w:r>
      <w:r>
        <w:rPr>
          <w:rFonts w:ascii="Arial" w:hAnsi="Arial"/>
          <w:sz w:val="22"/>
          <w:szCs w:val="22"/>
        </w:rPr>
        <w:t>Generally, new initiatives should not be announced during the pre-election period. However, where there are genuine reasons why it is taking place during the pre-election period, this will require to be approved by the Chief Executive, and the publicity will generally be fronted by the relevant Director (or nominated chief officer).</w:t>
      </w:r>
    </w:p>
    <w:p w14:paraId="317A0CE5" w14:textId="77777777" w:rsidR="002F0771" w:rsidRDefault="002F0771">
      <w:pPr>
        <w:rPr>
          <w:rFonts w:ascii="Arial" w:eastAsia="Arial" w:hAnsi="Arial" w:cs="Arial"/>
        </w:rPr>
      </w:pPr>
    </w:p>
    <w:p w14:paraId="324D8B87" w14:textId="77777777" w:rsidR="002F0771" w:rsidRDefault="006E31A2">
      <w:r>
        <w:rPr>
          <w:rFonts w:ascii="Arial Unicode MS" w:eastAsia="Arial Unicode MS" w:hAnsi="Arial Unicode MS" w:cs="Arial Unicode MS"/>
        </w:rPr>
        <w:br w:type="page"/>
      </w:r>
    </w:p>
    <w:p w14:paraId="63EE87D1" w14:textId="77777777" w:rsidR="002F0771" w:rsidRDefault="006E31A2">
      <w:pPr>
        <w:rPr>
          <w:rFonts w:ascii="Arial" w:eastAsia="Arial" w:hAnsi="Arial" w:cs="Arial"/>
          <w:b/>
          <w:bCs/>
          <w:sz w:val="28"/>
          <w:szCs w:val="28"/>
        </w:rPr>
      </w:pPr>
      <w:r>
        <w:rPr>
          <w:rFonts w:ascii="Arial" w:hAnsi="Arial"/>
          <w:sz w:val="28"/>
          <w:szCs w:val="28"/>
        </w:rPr>
        <w:t xml:space="preserve">8. </w:t>
      </w:r>
      <w:bookmarkStart w:id="9" w:name="Contacts"/>
      <w:r>
        <w:rPr>
          <w:rFonts w:ascii="Arial" w:hAnsi="Arial"/>
          <w:b/>
          <w:bCs/>
          <w:sz w:val="28"/>
          <w:szCs w:val="28"/>
        </w:rPr>
        <w:t>Contacts and further information</w:t>
      </w:r>
      <w:bookmarkEnd w:id="9"/>
    </w:p>
    <w:p w14:paraId="50DD4B98" w14:textId="77777777" w:rsidR="002F0771" w:rsidRDefault="006E31A2">
      <w:pPr>
        <w:rPr>
          <w:rFonts w:ascii="Arial" w:eastAsia="Arial" w:hAnsi="Arial" w:cs="Arial"/>
          <w:sz w:val="16"/>
          <w:szCs w:val="16"/>
        </w:rPr>
      </w:pPr>
      <w:r>
        <w:rPr>
          <w:rFonts w:ascii="Arial" w:hAnsi="Arial"/>
          <w:sz w:val="16"/>
          <w:szCs w:val="16"/>
        </w:rPr>
        <w:t xml:space="preserve">(Back to </w:t>
      </w:r>
      <w:hyperlink w:anchor="Contents" w:history="1">
        <w:r>
          <w:rPr>
            <w:rStyle w:val="Hyperlink2"/>
            <w:rFonts w:eastAsia="Arial Unicode MS" w:cs="Arial Unicode MS"/>
          </w:rPr>
          <w:t>contents</w:t>
        </w:r>
      </w:hyperlink>
      <w:r>
        <w:rPr>
          <w:rFonts w:ascii="Arial" w:hAnsi="Arial"/>
          <w:sz w:val="16"/>
          <w:szCs w:val="16"/>
        </w:rPr>
        <w:t>)</w:t>
      </w:r>
    </w:p>
    <w:p w14:paraId="54A9EAEC" w14:textId="77777777" w:rsidR="002F0771" w:rsidRDefault="002F0771">
      <w:pPr>
        <w:rPr>
          <w:rFonts w:ascii="Arial" w:eastAsia="Arial" w:hAnsi="Arial" w:cs="Arial"/>
        </w:rPr>
      </w:pPr>
    </w:p>
    <w:p w14:paraId="15A63E5F" w14:textId="77777777" w:rsidR="002F0771" w:rsidRDefault="006E31A2">
      <w:pPr>
        <w:rPr>
          <w:rFonts w:ascii="Arial" w:eastAsia="Arial" w:hAnsi="Arial" w:cs="Arial"/>
          <w:sz w:val="22"/>
          <w:szCs w:val="22"/>
        </w:rPr>
      </w:pPr>
      <w:r>
        <w:rPr>
          <w:rFonts w:ascii="Arial" w:hAnsi="Arial"/>
          <w:sz w:val="22"/>
          <w:szCs w:val="22"/>
        </w:rPr>
        <w:t>This guidance specifically applies to the period leading up to an election and includes polling day. Additional supporting guidance and information also applies for polling day itself.</w:t>
      </w:r>
    </w:p>
    <w:p w14:paraId="25B385CD" w14:textId="77777777" w:rsidR="002F0771" w:rsidRDefault="002F0771">
      <w:pPr>
        <w:rPr>
          <w:rFonts w:ascii="Arial" w:eastAsia="Arial" w:hAnsi="Arial" w:cs="Arial"/>
          <w:sz w:val="22"/>
          <w:szCs w:val="22"/>
        </w:rPr>
      </w:pPr>
    </w:p>
    <w:p w14:paraId="7320C14B" w14:textId="77777777" w:rsidR="002F0771" w:rsidRPr="00211E05" w:rsidRDefault="006E31A2">
      <w:pPr>
        <w:rPr>
          <w:rFonts w:ascii="Arial" w:eastAsia="Arial" w:hAnsi="Arial" w:cs="Arial"/>
          <w:color w:val="244061" w:themeColor="accent1" w:themeShade="80"/>
          <w:sz w:val="22"/>
          <w:szCs w:val="22"/>
        </w:rPr>
      </w:pPr>
      <w:r>
        <w:rPr>
          <w:rFonts w:ascii="Arial" w:hAnsi="Arial"/>
          <w:sz w:val="22"/>
          <w:szCs w:val="22"/>
        </w:rPr>
        <w:t xml:space="preserve">The Electoral Commission’s guidance for candidates and agents for the </w:t>
      </w:r>
      <w:r w:rsidR="00211E05">
        <w:rPr>
          <w:rFonts w:ascii="Arial" w:hAnsi="Arial"/>
          <w:sz w:val="22"/>
          <w:szCs w:val="22"/>
        </w:rPr>
        <w:t>Scottish</w:t>
      </w:r>
      <w:r>
        <w:rPr>
          <w:rFonts w:ascii="Arial" w:hAnsi="Arial"/>
          <w:sz w:val="22"/>
          <w:szCs w:val="22"/>
        </w:rPr>
        <w:t xml:space="preserve"> Parliamentary Election on Thursday </w:t>
      </w:r>
      <w:r w:rsidR="00211E05">
        <w:rPr>
          <w:rFonts w:ascii="Arial" w:hAnsi="Arial"/>
          <w:sz w:val="22"/>
          <w:szCs w:val="22"/>
        </w:rPr>
        <w:t>6 May 2021</w:t>
      </w:r>
      <w:r>
        <w:rPr>
          <w:rFonts w:ascii="Arial" w:hAnsi="Arial"/>
          <w:sz w:val="22"/>
          <w:szCs w:val="22"/>
        </w:rPr>
        <w:t xml:space="preserve"> is available at</w:t>
      </w:r>
      <w:r w:rsidR="00211E05">
        <w:rPr>
          <w:rFonts w:ascii="Arial" w:hAnsi="Arial"/>
          <w:sz w:val="22"/>
          <w:szCs w:val="22"/>
        </w:rPr>
        <w:t xml:space="preserve"> </w:t>
      </w:r>
      <w:hyperlink r:id="rId17" w:history="1">
        <w:r w:rsidR="00211E05" w:rsidRPr="00211E05">
          <w:rPr>
            <w:rStyle w:val="Hyperlink"/>
            <w:rFonts w:ascii="Arial" w:hAnsi="Arial"/>
            <w:color w:val="244061" w:themeColor="accent1" w:themeShade="80"/>
            <w:sz w:val="22"/>
            <w:szCs w:val="22"/>
          </w:rPr>
          <w:t>https://www.electoralcommission.org.uk/sites/default/files/2020-10/SP%20-%20Overview.pdf</w:t>
        </w:r>
      </w:hyperlink>
      <w:r w:rsidR="00211E05" w:rsidRPr="00211E05">
        <w:rPr>
          <w:rFonts w:ascii="Arial" w:hAnsi="Arial"/>
          <w:color w:val="244061" w:themeColor="accent1" w:themeShade="80"/>
          <w:sz w:val="22"/>
          <w:szCs w:val="22"/>
        </w:rPr>
        <w:t xml:space="preserve">   </w:t>
      </w:r>
      <w:r w:rsidRPr="00211E05">
        <w:rPr>
          <w:rFonts w:ascii="Arial" w:hAnsi="Arial"/>
          <w:color w:val="244061" w:themeColor="accent1" w:themeShade="80"/>
          <w:sz w:val="22"/>
          <w:szCs w:val="22"/>
        </w:rPr>
        <w:t>.</w:t>
      </w:r>
    </w:p>
    <w:p w14:paraId="4AA44073" w14:textId="77777777" w:rsidR="002F0771" w:rsidRPr="00211E05" w:rsidRDefault="002F0771">
      <w:pPr>
        <w:rPr>
          <w:rFonts w:ascii="Arial" w:eastAsia="Arial" w:hAnsi="Arial" w:cs="Arial"/>
          <w:color w:val="244061" w:themeColor="accent1" w:themeShade="80"/>
          <w:sz w:val="22"/>
          <w:szCs w:val="22"/>
        </w:rPr>
      </w:pPr>
    </w:p>
    <w:p w14:paraId="1A494C54" w14:textId="77777777" w:rsidR="002F0771" w:rsidRDefault="006E31A2">
      <w:pPr>
        <w:rPr>
          <w:rFonts w:ascii="Arial" w:eastAsia="Arial" w:hAnsi="Arial" w:cs="Arial"/>
          <w:sz w:val="22"/>
          <w:szCs w:val="22"/>
        </w:rPr>
      </w:pPr>
      <w:r>
        <w:rPr>
          <w:rFonts w:ascii="Arial" w:hAnsi="Arial"/>
          <w:sz w:val="22"/>
          <w:szCs w:val="22"/>
        </w:rPr>
        <w:t xml:space="preserve">Further information regarding the election is available at </w:t>
      </w:r>
      <w:hyperlink r:id="rId18" w:history="1">
        <w:r>
          <w:rPr>
            <w:rStyle w:val="Hyperlink0"/>
            <w:rFonts w:eastAsia="Arial Unicode MS" w:cs="Arial Unicode MS"/>
          </w:rPr>
          <w:t>www.south-ayrshire.gov.uk/uk-election</w:t>
        </w:r>
      </w:hyperlink>
      <w:r>
        <w:rPr>
          <w:rFonts w:ascii="Arial" w:hAnsi="Arial"/>
          <w:sz w:val="22"/>
          <w:szCs w:val="22"/>
        </w:rPr>
        <w:t xml:space="preserve">.  </w:t>
      </w:r>
    </w:p>
    <w:p w14:paraId="0901F01C" w14:textId="77777777" w:rsidR="002F0771" w:rsidRDefault="002F0771">
      <w:pPr>
        <w:rPr>
          <w:rFonts w:ascii="Arial" w:eastAsia="Arial" w:hAnsi="Arial" w:cs="Arial"/>
          <w:b/>
          <w:bCs/>
          <w:sz w:val="24"/>
          <w:szCs w:val="24"/>
        </w:rPr>
      </w:pPr>
    </w:p>
    <w:p w14:paraId="2A65217D" w14:textId="77777777" w:rsidR="002F0771" w:rsidRDefault="006E31A2">
      <w:pPr>
        <w:rPr>
          <w:rFonts w:ascii="Arial" w:eastAsia="Arial" w:hAnsi="Arial" w:cs="Arial"/>
          <w:b/>
          <w:bCs/>
          <w:sz w:val="24"/>
          <w:szCs w:val="24"/>
        </w:rPr>
      </w:pPr>
      <w:r>
        <w:rPr>
          <w:rFonts w:ascii="Arial" w:hAnsi="Arial"/>
          <w:b/>
          <w:bCs/>
          <w:sz w:val="24"/>
          <w:szCs w:val="24"/>
        </w:rPr>
        <w:t>General advice on elections</w:t>
      </w:r>
    </w:p>
    <w:p w14:paraId="04C27E8C" w14:textId="77777777" w:rsidR="002F0771" w:rsidRDefault="002F0771">
      <w:pPr>
        <w:rPr>
          <w:rFonts w:ascii="Arial" w:eastAsia="Arial" w:hAnsi="Arial" w:cs="Arial"/>
          <w:b/>
          <w:bCs/>
          <w:sz w:val="24"/>
          <w:szCs w:val="24"/>
        </w:rPr>
      </w:pPr>
    </w:p>
    <w:p w14:paraId="347D74F0" w14:textId="77777777" w:rsidR="002F0771" w:rsidRDefault="00E359D7">
      <w:pPr>
        <w:rPr>
          <w:rFonts w:ascii="Arial" w:eastAsia="Arial" w:hAnsi="Arial" w:cs="Arial"/>
          <w:sz w:val="22"/>
          <w:szCs w:val="22"/>
        </w:rPr>
      </w:pPr>
      <w:hyperlink r:id="rId19" w:history="1">
        <w:r w:rsidR="006E31A2">
          <w:rPr>
            <w:rStyle w:val="Hyperlink0"/>
            <w:rFonts w:eastAsia="Arial Unicode MS" w:cs="Arial Unicode MS"/>
          </w:rPr>
          <w:t>elections@south-ayrshire.gov.uk</w:t>
        </w:r>
      </w:hyperlink>
    </w:p>
    <w:p w14:paraId="4BFBD7E1" w14:textId="77777777" w:rsidR="002F0771" w:rsidRDefault="002F0771">
      <w:pPr>
        <w:rPr>
          <w:rFonts w:ascii="Arial" w:eastAsia="Arial" w:hAnsi="Arial" w:cs="Arial"/>
          <w:sz w:val="24"/>
          <w:szCs w:val="24"/>
        </w:rPr>
      </w:pPr>
    </w:p>
    <w:p w14:paraId="1795B186" w14:textId="77777777" w:rsidR="002F0771" w:rsidRDefault="00E359D7">
      <w:pPr>
        <w:rPr>
          <w:rFonts w:ascii="Arial" w:eastAsia="Arial" w:hAnsi="Arial" w:cs="Arial"/>
          <w:sz w:val="22"/>
          <w:szCs w:val="22"/>
        </w:rPr>
      </w:pPr>
      <w:hyperlink r:id="rId20" w:history="1">
        <w:r w:rsidR="006E31A2">
          <w:rPr>
            <w:rStyle w:val="Hyperlink0"/>
            <w:rFonts w:eastAsia="Arial Unicode MS" w:cs="Arial Unicode MS"/>
          </w:rPr>
          <w:t>Wynne Carlaw</w:t>
        </w:r>
      </w:hyperlink>
      <w:r w:rsidR="006E31A2">
        <w:rPr>
          <w:rFonts w:ascii="Arial" w:hAnsi="Arial"/>
          <w:sz w:val="22"/>
          <w:szCs w:val="22"/>
        </w:rPr>
        <w:t xml:space="preserve">, </w:t>
      </w:r>
      <w:r w:rsidR="00211E05">
        <w:rPr>
          <w:rFonts w:ascii="Arial" w:hAnsi="Arial"/>
          <w:sz w:val="22"/>
          <w:szCs w:val="22"/>
        </w:rPr>
        <w:t xml:space="preserve">Service Lead - </w:t>
      </w:r>
      <w:r w:rsidR="006E31A2">
        <w:rPr>
          <w:rFonts w:ascii="Arial" w:hAnsi="Arial"/>
          <w:sz w:val="22"/>
          <w:szCs w:val="22"/>
        </w:rPr>
        <w:t>Democratic Governance, 01292 612192</w:t>
      </w:r>
    </w:p>
    <w:p w14:paraId="64C832E6" w14:textId="77777777" w:rsidR="002F0771" w:rsidRDefault="002F0771">
      <w:pPr>
        <w:rPr>
          <w:rFonts w:ascii="Arial" w:eastAsia="Arial" w:hAnsi="Arial" w:cs="Arial"/>
          <w:b/>
          <w:bCs/>
          <w:sz w:val="24"/>
          <w:szCs w:val="24"/>
        </w:rPr>
      </w:pPr>
    </w:p>
    <w:p w14:paraId="6F559DDC" w14:textId="77777777" w:rsidR="002F0771" w:rsidRDefault="002F0771">
      <w:pPr>
        <w:rPr>
          <w:rFonts w:ascii="Arial" w:eastAsia="Arial" w:hAnsi="Arial" w:cs="Arial"/>
          <w:b/>
          <w:bCs/>
          <w:sz w:val="24"/>
          <w:szCs w:val="24"/>
        </w:rPr>
      </w:pPr>
    </w:p>
    <w:p w14:paraId="4295E7E0" w14:textId="77777777" w:rsidR="002F0771" w:rsidRDefault="006E31A2">
      <w:pPr>
        <w:rPr>
          <w:rFonts w:ascii="Arial" w:eastAsia="Arial" w:hAnsi="Arial" w:cs="Arial"/>
          <w:b/>
          <w:bCs/>
          <w:sz w:val="24"/>
          <w:szCs w:val="24"/>
        </w:rPr>
      </w:pPr>
      <w:r>
        <w:rPr>
          <w:rFonts w:ascii="Arial" w:hAnsi="Arial"/>
          <w:b/>
          <w:bCs/>
          <w:sz w:val="24"/>
          <w:szCs w:val="24"/>
        </w:rPr>
        <w:t>General advice on pre-election period guidance</w:t>
      </w:r>
    </w:p>
    <w:p w14:paraId="0BED4608" w14:textId="77777777" w:rsidR="002F0771" w:rsidRDefault="002F0771">
      <w:pPr>
        <w:rPr>
          <w:rFonts w:ascii="Arial" w:eastAsia="Arial" w:hAnsi="Arial" w:cs="Arial"/>
          <w:sz w:val="22"/>
          <w:szCs w:val="22"/>
        </w:rPr>
      </w:pPr>
    </w:p>
    <w:p w14:paraId="28A46997" w14:textId="77777777" w:rsidR="002F0771" w:rsidRDefault="00E359D7">
      <w:pPr>
        <w:rPr>
          <w:rFonts w:ascii="Arial" w:eastAsia="Arial" w:hAnsi="Arial" w:cs="Arial"/>
          <w:sz w:val="22"/>
          <w:szCs w:val="22"/>
        </w:rPr>
      </w:pPr>
      <w:hyperlink r:id="rId21" w:history="1">
        <w:r w:rsidR="006E31A2">
          <w:rPr>
            <w:rStyle w:val="Hyperlink0"/>
            <w:rFonts w:eastAsia="Arial Unicode MS" w:cs="Arial Unicode MS"/>
          </w:rPr>
          <w:t>Eileen Howat</w:t>
        </w:r>
      </w:hyperlink>
      <w:r w:rsidR="006E31A2">
        <w:rPr>
          <w:rFonts w:ascii="Arial" w:hAnsi="Arial"/>
          <w:sz w:val="22"/>
          <w:szCs w:val="22"/>
        </w:rPr>
        <w:t>, Chief Executive, 01292 612612</w:t>
      </w:r>
    </w:p>
    <w:p w14:paraId="467380AD" w14:textId="77777777" w:rsidR="002F0771" w:rsidRDefault="002F0771">
      <w:pPr>
        <w:rPr>
          <w:rFonts w:ascii="Arial" w:eastAsia="Arial" w:hAnsi="Arial" w:cs="Arial"/>
          <w:sz w:val="22"/>
          <w:szCs w:val="22"/>
        </w:rPr>
      </w:pPr>
    </w:p>
    <w:p w14:paraId="581C36E0" w14:textId="77777777" w:rsidR="002F0771" w:rsidRDefault="00E359D7">
      <w:pPr>
        <w:rPr>
          <w:rFonts w:ascii="Arial" w:eastAsia="Arial" w:hAnsi="Arial" w:cs="Arial"/>
          <w:sz w:val="22"/>
          <w:szCs w:val="22"/>
        </w:rPr>
      </w:pPr>
      <w:hyperlink r:id="rId22" w:history="1">
        <w:r w:rsidR="006E31A2">
          <w:rPr>
            <w:rStyle w:val="Hyperlink0"/>
            <w:rFonts w:eastAsia="Arial Unicode MS" w:cs="Arial Unicode MS"/>
          </w:rPr>
          <w:t>Catriona Caves</w:t>
        </w:r>
      </w:hyperlink>
      <w:r w:rsidR="006E31A2">
        <w:rPr>
          <w:rFonts w:ascii="Arial" w:hAnsi="Arial"/>
          <w:sz w:val="22"/>
          <w:szCs w:val="22"/>
        </w:rPr>
        <w:t xml:space="preserve">, Head of </w:t>
      </w:r>
      <w:r w:rsidR="00211E05">
        <w:rPr>
          <w:rFonts w:ascii="Arial" w:hAnsi="Arial"/>
          <w:sz w:val="22"/>
          <w:szCs w:val="22"/>
        </w:rPr>
        <w:t xml:space="preserve">Legal, HR and </w:t>
      </w:r>
      <w:r w:rsidR="006E31A2">
        <w:rPr>
          <w:rFonts w:ascii="Arial" w:hAnsi="Arial"/>
          <w:sz w:val="22"/>
          <w:szCs w:val="22"/>
        </w:rPr>
        <w:t>Regulatory Services, 01292 612556</w:t>
      </w:r>
    </w:p>
    <w:p w14:paraId="4D721AE6" w14:textId="77777777" w:rsidR="002F0771" w:rsidRDefault="002F0771">
      <w:pPr>
        <w:rPr>
          <w:rFonts w:ascii="Arial" w:eastAsia="Arial" w:hAnsi="Arial" w:cs="Arial"/>
          <w:sz w:val="22"/>
          <w:szCs w:val="22"/>
        </w:rPr>
      </w:pPr>
    </w:p>
    <w:p w14:paraId="2D7EB622" w14:textId="77777777" w:rsidR="002F0771" w:rsidRDefault="002F0771">
      <w:pPr>
        <w:rPr>
          <w:rFonts w:ascii="Arial" w:eastAsia="Arial" w:hAnsi="Arial" w:cs="Arial"/>
          <w:sz w:val="22"/>
          <w:szCs w:val="22"/>
        </w:rPr>
      </w:pPr>
    </w:p>
    <w:p w14:paraId="711E0240" w14:textId="77777777" w:rsidR="002F0771" w:rsidRDefault="006E31A2">
      <w:pPr>
        <w:rPr>
          <w:rFonts w:ascii="Arial" w:eastAsia="Arial" w:hAnsi="Arial" w:cs="Arial"/>
          <w:b/>
          <w:bCs/>
          <w:sz w:val="24"/>
          <w:szCs w:val="24"/>
        </w:rPr>
      </w:pPr>
      <w:r>
        <w:rPr>
          <w:rFonts w:ascii="Arial" w:hAnsi="Arial"/>
          <w:b/>
          <w:bCs/>
          <w:sz w:val="24"/>
          <w:szCs w:val="24"/>
        </w:rPr>
        <w:t>Electoral Registration Office</w:t>
      </w:r>
    </w:p>
    <w:p w14:paraId="27495187" w14:textId="77777777" w:rsidR="002F0771" w:rsidRDefault="002F0771">
      <w:pPr>
        <w:rPr>
          <w:rFonts w:ascii="Arial" w:eastAsia="Arial" w:hAnsi="Arial" w:cs="Arial"/>
          <w:sz w:val="22"/>
          <w:szCs w:val="22"/>
        </w:rPr>
      </w:pPr>
    </w:p>
    <w:p w14:paraId="42C980AF" w14:textId="77777777" w:rsidR="002F0771" w:rsidRDefault="00E359D7">
      <w:pPr>
        <w:rPr>
          <w:rFonts w:ascii="Arial" w:eastAsia="Arial" w:hAnsi="Arial" w:cs="Arial"/>
          <w:sz w:val="22"/>
          <w:szCs w:val="22"/>
        </w:rPr>
      </w:pPr>
      <w:hyperlink r:id="rId23" w:history="1">
        <w:r w:rsidR="006E31A2">
          <w:rPr>
            <w:rStyle w:val="Hyperlink0"/>
            <w:rFonts w:eastAsia="Arial Unicode MS" w:cs="Arial Unicode MS"/>
          </w:rPr>
          <w:t>Helen McPhee</w:t>
        </w:r>
      </w:hyperlink>
      <w:r w:rsidR="006E31A2">
        <w:rPr>
          <w:rFonts w:ascii="Arial" w:hAnsi="Arial"/>
          <w:sz w:val="22"/>
          <w:szCs w:val="22"/>
        </w:rPr>
        <w:t>, Electoral Registration Officer, 01292 612221</w:t>
      </w:r>
    </w:p>
    <w:p w14:paraId="475A8ED8" w14:textId="77777777" w:rsidR="002F0771" w:rsidRDefault="002F0771">
      <w:pPr>
        <w:rPr>
          <w:rFonts w:ascii="Arial" w:eastAsia="Arial" w:hAnsi="Arial" w:cs="Arial"/>
          <w:sz w:val="22"/>
          <w:szCs w:val="22"/>
        </w:rPr>
      </w:pPr>
    </w:p>
    <w:p w14:paraId="7826C311" w14:textId="77777777" w:rsidR="002F0771" w:rsidRDefault="002F0771">
      <w:pPr>
        <w:rPr>
          <w:rFonts w:ascii="Arial" w:eastAsia="Arial" w:hAnsi="Arial" w:cs="Arial"/>
          <w:b/>
          <w:bCs/>
          <w:sz w:val="24"/>
          <w:szCs w:val="24"/>
        </w:rPr>
      </w:pPr>
    </w:p>
    <w:p w14:paraId="021651C6" w14:textId="77777777" w:rsidR="002F0771" w:rsidRDefault="006E31A2">
      <w:pPr>
        <w:rPr>
          <w:rFonts w:ascii="Arial" w:eastAsia="Arial" w:hAnsi="Arial" w:cs="Arial"/>
          <w:b/>
          <w:bCs/>
          <w:sz w:val="24"/>
          <w:szCs w:val="24"/>
        </w:rPr>
      </w:pPr>
      <w:r>
        <w:rPr>
          <w:rFonts w:ascii="Arial" w:hAnsi="Arial"/>
          <w:b/>
          <w:bCs/>
          <w:sz w:val="24"/>
          <w:szCs w:val="24"/>
        </w:rPr>
        <w:t>General advice on pre-election period publicity</w:t>
      </w:r>
    </w:p>
    <w:p w14:paraId="2D4BD04E" w14:textId="77777777" w:rsidR="002F0771" w:rsidRDefault="002F0771">
      <w:pPr>
        <w:rPr>
          <w:rFonts w:ascii="Arial" w:eastAsia="Arial" w:hAnsi="Arial" w:cs="Arial"/>
          <w:sz w:val="22"/>
          <w:szCs w:val="22"/>
        </w:rPr>
      </w:pPr>
    </w:p>
    <w:p w14:paraId="5082FCBB" w14:textId="77777777" w:rsidR="002F0771" w:rsidRDefault="00E359D7">
      <w:pPr>
        <w:rPr>
          <w:rFonts w:ascii="Arial" w:eastAsia="Arial" w:hAnsi="Arial" w:cs="Arial"/>
          <w:sz w:val="22"/>
          <w:szCs w:val="22"/>
        </w:rPr>
      </w:pPr>
      <w:hyperlink r:id="rId24" w:history="1">
        <w:r w:rsidR="006E31A2">
          <w:rPr>
            <w:rStyle w:val="Hyperlink0"/>
            <w:rFonts w:eastAsia="Arial Unicode MS" w:cs="Arial Unicode MS"/>
          </w:rPr>
          <w:t>Communications</w:t>
        </w:r>
      </w:hyperlink>
      <w:r w:rsidR="006E31A2">
        <w:rPr>
          <w:rFonts w:ascii="Arial" w:hAnsi="Arial"/>
          <w:sz w:val="22"/>
          <w:szCs w:val="22"/>
        </w:rPr>
        <w:t>, Public Affairs Team, 0300 123 0900</w:t>
      </w:r>
    </w:p>
    <w:p w14:paraId="4C266BD9" w14:textId="77777777" w:rsidR="002F0771" w:rsidRDefault="002F0771">
      <w:pPr>
        <w:rPr>
          <w:rFonts w:ascii="Arial" w:eastAsia="Arial" w:hAnsi="Arial" w:cs="Arial"/>
          <w:sz w:val="22"/>
          <w:szCs w:val="22"/>
        </w:rPr>
      </w:pPr>
    </w:p>
    <w:p w14:paraId="79043C78" w14:textId="77777777" w:rsidR="002F0771" w:rsidRDefault="002F0771">
      <w:pPr>
        <w:rPr>
          <w:rFonts w:ascii="Arial" w:eastAsia="Arial" w:hAnsi="Arial" w:cs="Arial"/>
          <w:sz w:val="22"/>
          <w:szCs w:val="22"/>
        </w:rPr>
      </w:pPr>
    </w:p>
    <w:p w14:paraId="3290C33A" w14:textId="77777777" w:rsidR="002F0771" w:rsidRDefault="006E31A2">
      <w:pPr>
        <w:rPr>
          <w:rFonts w:ascii="Arial" w:eastAsia="Arial" w:hAnsi="Arial" w:cs="Arial"/>
          <w:b/>
          <w:bCs/>
          <w:sz w:val="24"/>
          <w:szCs w:val="24"/>
        </w:rPr>
      </w:pPr>
      <w:r>
        <w:rPr>
          <w:rFonts w:ascii="Arial" w:hAnsi="Arial"/>
          <w:b/>
          <w:bCs/>
          <w:sz w:val="24"/>
          <w:szCs w:val="24"/>
        </w:rPr>
        <w:t xml:space="preserve">Electoral Commission Scotland </w:t>
      </w:r>
    </w:p>
    <w:p w14:paraId="769E56D1" w14:textId="77777777" w:rsidR="002F0771" w:rsidRDefault="002F0771">
      <w:pPr>
        <w:rPr>
          <w:rFonts w:ascii="Arial" w:eastAsia="Arial" w:hAnsi="Arial" w:cs="Arial"/>
          <w:b/>
          <w:bCs/>
          <w:sz w:val="22"/>
          <w:szCs w:val="22"/>
        </w:rPr>
      </w:pPr>
    </w:p>
    <w:p w14:paraId="33758C75" w14:textId="77777777" w:rsidR="002F0771" w:rsidRDefault="00E359D7">
      <w:pPr>
        <w:rPr>
          <w:rFonts w:ascii="Arial" w:eastAsia="Arial" w:hAnsi="Arial" w:cs="Arial"/>
          <w:sz w:val="22"/>
          <w:szCs w:val="22"/>
        </w:rPr>
      </w:pPr>
      <w:hyperlink r:id="rId25" w:history="1">
        <w:r w:rsidR="006E31A2">
          <w:rPr>
            <w:rStyle w:val="Hyperlink0"/>
            <w:rFonts w:eastAsia="Arial Unicode MS" w:cs="Arial Unicode MS"/>
          </w:rPr>
          <w:t>infoscotland@electoralcommission.org.uk</w:t>
        </w:r>
      </w:hyperlink>
      <w:r w:rsidR="006E31A2">
        <w:rPr>
          <w:rFonts w:ascii="Arial" w:hAnsi="Arial"/>
          <w:sz w:val="22"/>
          <w:szCs w:val="22"/>
        </w:rPr>
        <w:t>, 0131 225 0200</w:t>
      </w:r>
    </w:p>
    <w:p w14:paraId="3F9A3A26" w14:textId="77777777" w:rsidR="002F0771" w:rsidRDefault="002F0771">
      <w:pPr>
        <w:rPr>
          <w:rFonts w:ascii="Arial" w:eastAsia="Arial" w:hAnsi="Arial" w:cs="Arial"/>
          <w:b/>
          <w:bCs/>
          <w:sz w:val="24"/>
          <w:szCs w:val="24"/>
        </w:rPr>
      </w:pPr>
    </w:p>
    <w:p w14:paraId="1AB58EE3" w14:textId="77777777" w:rsidR="002F0771" w:rsidRDefault="002F0771">
      <w:pPr>
        <w:rPr>
          <w:rFonts w:ascii="Arial" w:eastAsia="Arial" w:hAnsi="Arial" w:cs="Arial"/>
          <w:b/>
          <w:bCs/>
          <w:sz w:val="24"/>
          <w:szCs w:val="24"/>
        </w:rPr>
      </w:pPr>
    </w:p>
    <w:p w14:paraId="42374E17" w14:textId="77777777" w:rsidR="002F0771" w:rsidRDefault="006E31A2">
      <w:pPr>
        <w:rPr>
          <w:rFonts w:ascii="Arial" w:eastAsia="Arial" w:hAnsi="Arial" w:cs="Arial"/>
          <w:b/>
          <w:bCs/>
          <w:sz w:val="24"/>
          <w:szCs w:val="24"/>
        </w:rPr>
      </w:pPr>
      <w:r>
        <w:rPr>
          <w:rFonts w:ascii="Arial" w:hAnsi="Arial"/>
          <w:b/>
          <w:bCs/>
          <w:sz w:val="24"/>
          <w:szCs w:val="24"/>
        </w:rPr>
        <w:t>Use of Council-managed public space/pavement area</w:t>
      </w:r>
    </w:p>
    <w:p w14:paraId="5EBBA7F6" w14:textId="77777777" w:rsidR="002F0771" w:rsidRDefault="002F0771">
      <w:pPr>
        <w:rPr>
          <w:rFonts w:ascii="Arial" w:eastAsia="Arial" w:hAnsi="Arial" w:cs="Arial"/>
          <w:i/>
          <w:iCs/>
          <w:sz w:val="22"/>
          <w:szCs w:val="22"/>
        </w:rPr>
      </w:pPr>
    </w:p>
    <w:p w14:paraId="60277FE0" w14:textId="77777777" w:rsidR="002F0771" w:rsidRDefault="00E359D7">
      <w:pPr>
        <w:rPr>
          <w:rFonts w:ascii="Arial" w:eastAsia="Arial" w:hAnsi="Arial" w:cs="Arial"/>
          <w:sz w:val="22"/>
          <w:szCs w:val="22"/>
        </w:rPr>
      </w:pPr>
      <w:hyperlink r:id="rId26" w:history="1">
        <w:r w:rsidR="006E31A2">
          <w:rPr>
            <w:rStyle w:val="Hyperlink0"/>
            <w:rFonts w:eastAsia="Arial Unicode MS" w:cs="Arial Unicode MS"/>
          </w:rPr>
          <w:t>Licensing</w:t>
        </w:r>
      </w:hyperlink>
      <w:r w:rsidR="006E31A2">
        <w:rPr>
          <w:rFonts w:ascii="Arial" w:hAnsi="Arial"/>
          <w:sz w:val="22"/>
          <w:szCs w:val="22"/>
        </w:rPr>
        <w:t>, 01292 617682/3</w:t>
      </w:r>
    </w:p>
    <w:sectPr w:rsidR="002F0771">
      <w:headerReference w:type="default" r:id="rId27"/>
      <w:footerReference w:type="default" r:id="rId28"/>
      <w:headerReference w:type="first" r:id="rId29"/>
      <w:footerReference w:type="first" r:id="rId30"/>
      <w:pgSz w:w="11900" w:h="16840"/>
      <w:pgMar w:top="1440" w:right="1134" w:bottom="1440" w:left="1134"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A6EC5" w14:textId="77777777" w:rsidR="000A2081" w:rsidRDefault="000A2081">
      <w:r>
        <w:separator/>
      </w:r>
    </w:p>
  </w:endnote>
  <w:endnote w:type="continuationSeparator" w:id="0">
    <w:p w14:paraId="71316368" w14:textId="77777777" w:rsidR="000A2081" w:rsidRDefault="000A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97A2" w14:textId="77777777" w:rsidR="00126CB7" w:rsidRDefault="00126CB7">
    <w:pPr>
      <w:pStyle w:val="Footer"/>
      <w:tabs>
        <w:tab w:val="clear" w:pos="8306"/>
        <w:tab w:val="right" w:pos="9540"/>
      </w:tabs>
      <w:jc w:val="center"/>
    </w:pPr>
    <w:r>
      <w:rPr>
        <w:rFonts w:ascii="Arial" w:hAnsi="Arial"/>
        <w:sz w:val="18"/>
        <w:szCs w:val="18"/>
      </w:rPr>
      <w:t xml:space="preserve">Page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Pr>
        <w:rFonts w:ascii="Arial" w:eastAsia="Arial" w:hAnsi="Arial" w:cs="Arial"/>
        <w:sz w:val="18"/>
        <w:szCs w:val="18"/>
      </w:rPr>
      <w:t>21</w:t>
    </w:r>
    <w:r>
      <w:rPr>
        <w:rFonts w:ascii="Arial" w:eastAsia="Arial" w:hAnsi="Arial" w:cs="Arial"/>
        <w:sz w:val="18"/>
        <w:szCs w:val="18"/>
      </w:rPr>
      <w:fldChar w:fldCharType="end"/>
    </w:r>
    <w:r>
      <w:rPr>
        <w:rFonts w:ascii="Arial" w:hAnsi="Arial"/>
        <w:sz w:val="18"/>
        <w:szCs w:val="18"/>
      </w:rPr>
      <w:t xml:space="preserve"> of </w:t>
    </w:r>
    <w:r>
      <w:rPr>
        <w:rFonts w:ascii="Arial" w:eastAsia="Arial" w:hAnsi="Arial" w:cs="Arial"/>
        <w:sz w:val="18"/>
        <w:szCs w:val="18"/>
      </w:rPr>
      <w:fldChar w:fldCharType="begin"/>
    </w:r>
    <w:r>
      <w:rPr>
        <w:rFonts w:ascii="Arial" w:eastAsia="Arial" w:hAnsi="Arial" w:cs="Arial"/>
        <w:sz w:val="18"/>
        <w:szCs w:val="18"/>
      </w:rPr>
      <w:instrText xml:space="preserve"> NUMPAGES </w:instrText>
    </w:r>
    <w:r>
      <w:rPr>
        <w:rFonts w:ascii="Arial" w:eastAsia="Arial" w:hAnsi="Arial" w:cs="Arial"/>
        <w:sz w:val="18"/>
        <w:szCs w:val="18"/>
      </w:rPr>
      <w:fldChar w:fldCharType="separate"/>
    </w:r>
    <w:r>
      <w:rPr>
        <w:rFonts w:ascii="Arial" w:eastAsia="Arial" w:hAnsi="Arial" w:cs="Arial"/>
        <w:sz w:val="18"/>
        <w:szCs w:val="18"/>
      </w:rPr>
      <w:t>21</w:t>
    </w:r>
    <w:r>
      <w:rPr>
        <w:rFonts w:ascii="Arial" w:eastAsia="Arial" w:hAnsi="Arial" w:cs="Arial"/>
        <w:sz w:val="18"/>
        <w:szCs w:val="18"/>
      </w:rPr>
      <w:fldChar w:fldCharType="end"/>
    </w:r>
    <w:r>
      <w:rPr>
        <w:rFonts w:ascii="Arial" w:hAnsi="Arial"/>
        <w:sz w:val="18"/>
        <w:szCs w:val="18"/>
      </w:rPr>
      <w:t xml:space="preserve">                                                                                                            Pre-election Guidance February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9EEFF" w14:textId="77777777" w:rsidR="00126CB7" w:rsidRDefault="00126CB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9144E" w14:textId="77777777" w:rsidR="000A2081" w:rsidRDefault="000A2081">
      <w:r>
        <w:separator/>
      </w:r>
    </w:p>
  </w:footnote>
  <w:footnote w:type="continuationSeparator" w:id="0">
    <w:p w14:paraId="2A6948F8" w14:textId="77777777" w:rsidR="000A2081" w:rsidRDefault="000A2081">
      <w:r>
        <w:continuationSeparator/>
      </w:r>
    </w:p>
  </w:footnote>
  <w:footnote w:type="continuationNotice" w:id="1">
    <w:p w14:paraId="232A14D7" w14:textId="77777777" w:rsidR="000A2081" w:rsidRDefault="000A2081"/>
  </w:footnote>
  <w:footnote w:id="2">
    <w:p w14:paraId="4FFE8290" w14:textId="77777777" w:rsidR="00126CB7" w:rsidRDefault="00126CB7">
      <w:pPr>
        <w:pStyle w:val="FootnoteText"/>
      </w:pPr>
      <w:r>
        <w:rPr>
          <w:rFonts w:ascii="Arial" w:eastAsia="Arial" w:hAnsi="Arial" w:cs="Arial"/>
          <w:sz w:val="22"/>
          <w:szCs w:val="22"/>
          <w:vertAlign w:val="superscript"/>
        </w:rPr>
        <w:footnoteRef/>
      </w:r>
      <w:r>
        <w:rPr>
          <w:rFonts w:ascii="Arial" w:hAnsi="Arial"/>
          <w:sz w:val="16"/>
          <w:szCs w:val="16"/>
        </w:rPr>
        <w:t xml:space="preserve"> The </w:t>
      </w:r>
      <w:hyperlink r:id="rId1" w:history="1">
        <w:r>
          <w:rPr>
            <w:rStyle w:val="Hyperlink3"/>
            <w:rFonts w:eastAsia="Arial Unicode MS" w:cs="Arial Unicode MS"/>
          </w:rPr>
          <w:t>version of the code that applies to Scotland is the 1988 ve</w:t>
        </w:r>
      </w:hyperlink>
      <w:r>
        <w:rPr>
          <w:rFonts w:ascii="Arial" w:hAnsi="Arial"/>
          <w:sz w:val="16"/>
          <w:szCs w:val="16"/>
        </w:rPr>
        <w:t>rsion (</w:t>
      </w:r>
      <w:r>
        <w:rPr>
          <w:rFonts w:ascii="Arial" w:hAnsi="Arial"/>
          <w:i/>
          <w:iCs/>
          <w:sz w:val="16"/>
          <w:szCs w:val="16"/>
        </w:rPr>
        <w:t>without</w:t>
      </w:r>
      <w:r>
        <w:rPr>
          <w:rFonts w:ascii="Arial" w:hAnsi="Arial"/>
          <w:sz w:val="16"/>
          <w:szCs w:val="16"/>
        </w:rPr>
        <w:t xml:space="preserve"> the revisions that apply to England and Wales only which are included as an appendix to the original when republished in 2001. Note that the subsequent version of the Code published in 2011 also does not apply in Scotland). </w:t>
      </w:r>
    </w:p>
  </w:footnote>
  <w:footnote w:id="3">
    <w:p w14:paraId="71E3B017" w14:textId="77777777" w:rsidR="00126CB7" w:rsidRDefault="00126CB7">
      <w:pPr>
        <w:pStyle w:val="FootnoteText"/>
      </w:pPr>
      <w:r>
        <w:rPr>
          <w:rFonts w:ascii="Arial" w:eastAsia="Arial" w:hAnsi="Arial" w:cs="Arial"/>
          <w:sz w:val="22"/>
          <w:szCs w:val="22"/>
          <w:vertAlign w:val="superscript"/>
        </w:rPr>
        <w:footnoteRef/>
      </w:r>
      <w:r>
        <w:rPr>
          <w:rFonts w:ascii="Arial" w:hAnsi="Arial"/>
          <w:sz w:val="16"/>
          <w:szCs w:val="16"/>
        </w:rPr>
        <w:t xml:space="preserve"> These provisions are contained within the Representation of the People Act 1983, and the various elections orders.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85E8A" w14:textId="77777777" w:rsidR="00126CB7" w:rsidRDefault="00126CB7">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D9EF0" w14:textId="77777777" w:rsidR="00126CB7" w:rsidRDefault="00126CB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07F5"/>
    <w:multiLevelType w:val="hybridMultilevel"/>
    <w:tmpl w:val="DC566EF4"/>
    <w:numStyleLink w:val="ImportedStyle8"/>
  </w:abstractNum>
  <w:abstractNum w:abstractNumId="1" w15:restartNumberingAfterBreak="0">
    <w:nsid w:val="07A2126A"/>
    <w:multiLevelType w:val="hybridMultilevel"/>
    <w:tmpl w:val="2B1C539A"/>
    <w:numStyleLink w:val="ImportedStyle5"/>
  </w:abstractNum>
  <w:abstractNum w:abstractNumId="2" w15:restartNumberingAfterBreak="0">
    <w:nsid w:val="084F642F"/>
    <w:multiLevelType w:val="hybridMultilevel"/>
    <w:tmpl w:val="0BAC1084"/>
    <w:numStyleLink w:val="ImportedStyle4"/>
  </w:abstractNum>
  <w:abstractNum w:abstractNumId="3" w15:restartNumberingAfterBreak="0">
    <w:nsid w:val="14A5388C"/>
    <w:multiLevelType w:val="hybridMultilevel"/>
    <w:tmpl w:val="699612AE"/>
    <w:numStyleLink w:val="ImportedStyle11"/>
  </w:abstractNum>
  <w:abstractNum w:abstractNumId="4" w15:restartNumberingAfterBreak="0">
    <w:nsid w:val="1AD64570"/>
    <w:multiLevelType w:val="hybridMultilevel"/>
    <w:tmpl w:val="605AE4AE"/>
    <w:numStyleLink w:val="ImportedStyle6"/>
  </w:abstractNum>
  <w:abstractNum w:abstractNumId="5" w15:restartNumberingAfterBreak="0">
    <w:nsid w:val="1B985D35"/>
    <w:multiLevelType w:val="hybridMultilevel"/>
    <w:tmpl w:val="188E53EE"/>
    <w:styleLink w:val="ImportedStyle12"/>
    <w:lvl w:ilvl="0" w:tplc="4AB8E65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6F06A52">
      <w:start w:val="1"/>
      <w:numFmt w:val="lowerLetter"/>
      <w:lvlText w:val="%2."/>
      <w:lvlJc w:val="left"/>
      <w:pPr>
        <w:tabs>
          <w:tab w:val="left" w:pos="36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B10C268">
      <w:start w:val="1"/>
      <w:numFmt w:val="lowerRoman"/>
      <w:lvlText w:val="%3."/>
      <w:lvlJc w:val="left"/>
      <w:pPr>
        <w:tabs>
          <w:tab w:val="left" w:pos="36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81C4B9D8">
      <w:start w:val="1"/>
      <w:numFmt w:val="decimal"/>
      <w:lvlText w:val="%4."/>
      <w:lvlJc w:val="left"/>
      <w:pPr>
        <w:tabs>
          <w:tab w:val="left" w:pos="36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FD4765E">
      <w:start w:val="1"/>
      <w:numFmt w:val="lowerLetter"/>
      <w:lvlText w:val="%5."/>
      <w:lvlJc w:val="left"/>
      <w:pPr>
        <w:tabs>
          <w:tab w:val="left" w:pos="36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AC405F8">
      <w:start w:val="1"/>
      <w:numFmt w:val="lowerRoman"/>
      <w:lvlText w:val="%6."/>
      <w:lvlJc w:val="left"/>
      <w:pPr>
        <w:tabs>
          <w:tab w:val="left" w:pos="36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46128464">
      <w:start w:val="1"/>
      <w:numFmt w:val="decimal"/>
      <w:lvlText w:val="%7."/>
      <w:lvlJc w:val="left"/>
      <w:pPr>
        <w:tabs>
          <w:tab w:val="left" w:pos="36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792D35C">
      <w:start w:val="1"/>
      <w:numFmt w:val="lowerLetter"/>
      <w:lvlText w:val="%8."/>
      <w:lvlJc w:val="left"/>
      <w:pPr>
        <w:tabs>
          <w:tab w:val="left" w:pos="36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E62DC1E">
      <w:start w:val="1"/>
      <w:numFmt w:val="lowerRoman"/>
      <w:lvlText w:val="%9."/>
      <w:lvlJc w:val="left"/>
      <w:pPr>
        <w:tabs>
          <w:tab w:val="left" w:pos="36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EB11A94"/>
    <w:multiLevelType w:val="hybridMultilevel"/>
    <w:tmpl w:val="35D814BA"/>
    <w:numStyleLink w:val="ImportedStyle10"/>
  </w:abstractNum>
  <w:abstractNum w:abstractNumId="7" w15:restartNumberingAfterBreak="0">
    <w:nsid w:val="29C94F5A"/>
    <w:multiLevelType w:val="hybridMultilevel"/>
    <w:tmpl w:val="8FF2BD86"/>
    <w:numStyleLink w:val="ImportedStyle2"/>
  </w:abstractNum>
  <w:abstractNum w:abstractNumId="8" w15:restartNumberingAfterBreak="0">
    <w:nsid w:val="326D4311"/>
    <w:multiLevelType w:val="hybridMultilevel"/>
    <w:tmpl w:val="35D814BA"/>
    <w:styleLink w:val="ImportedStyle10"/>
    <w:lvl w:ilvl="0" w:tplc="825EC976">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E078E2">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5C7EE8">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A2FA40">
      <w:start w:val="1"/>
      <w:numFmt w:val="bullet"/>
      <w:lvlText w:val="·"/>
      <w:lvlJc w:val="left"/>
      <w:pPr>
        <w:ind w:left="28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E41F92">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A0EFB6">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BE1EB0">
      <w:start w:val="1"/>
      <w:numFmt w:val="bullet"/>
      <w:lvlText w:val="·"/>
      <w:lvlJc w:val="left"/>
      <w:pPr>
        <w:ind w:left="50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7889E2">
      <w:start w:val="1"/>
      <w:numFmt w:val="bullet"/>
      <w:lvlText w:val="o"/>
      <w:lvlJc w:val="left"/>
      <w:pPr>
        <w:ind w:left="57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A8A4D6">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41B206E"/>
    <w:multiLevelType w:val="hybridMultilevel"/>
    <w:tmpl w:val="C55CFFE8"/>
    <w:styleLink w:val="ImportedStyle3"/>
    <w:lvl w:ilvl="0" w:tplc="16A2BD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58605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6AA62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78C18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A04B0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B0752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BA377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62CA5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2C536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8990BC0"/>
    <w:multiLevelType w:val="hybridMultilevel"/>
    <w:tmpl w:val="09427F44"/>
    <w:styleLink w:val="ImportedStyle1"/>
    <w:lvl w:ilvl="0" w:tplc="C978765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A7255EC">
      <w:start w:val="1"/>
      <w:numFmt w:val="lowerLetter"/>
      <w:lvlText w:val="%2."/>
      <w:lvlJc w:val="left"/>
      <w:pPr>
        <w:tabs>
          <w:tab w:val="left" w:pos="36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B6FBD8">
      <w:start w:val="1"/>
      <w:numFmt w:val="lowerRoman"/>
      <w:lvlText w:val="%3."/>
      <w:lvlJc w:val="left"/>
      <w:pPr>
        <w:tabs>
          <w:tab w:val="left" w:pos="360"/>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4BEE7AA">
      <w:start w:val="1"/>
      <w:numFmt w:val="decimal"/>
      <w:lvlText w:val="%4."/>
      <w:lvlJc w:val="left"/>
      <w:pPr>
        <w:tabs>
          <w:tab w:val="left" w:pos="36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3306E0A">
      <w:start w:val="1"/>
      <w:numFmt w:val="lowerLetter"/>
      <w:lvlText w:val="%5."/>
      <w:lvlJc w:val="left"/>
      <w:pPr>
        <w:tabs>
          <w:tab w:val="left" w:pos="36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BA041D6">
      <w:start w:val="1"/>
      <w:numFmt w:val="lowerRoman"/>
      <w:lvlText w:val="%6."/>
      <w:lvlJc w:val="left"/>
      <w:pPr>
        <w:tabs>
          <w:tab w:val="left" w:pos="360"/>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2DEE5816">
      <w:start w:val="1"/>
      <w:numFmt w:val="decimal"/>
      <w:lvlText w:val="%7."/>
      <w:lvlJc w:val="left"/>
      <w:pPr>
        <w:tabs>
          <w:tab w:val="left" w:pos="36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94445A0">
      <w:start w:val="1"/>
      <w:numFmt w:val="lowerLetter"/>
      <w:lvlText w:val="%8."/>
      <w:lvlJc w:val="left"/>
      <w:pPr>
        <w:tabs>
          <w:tab w:val="left" w:pos="36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2CEE1C2">
      <w:start w:val="1"/>
      <w:numFmt w:val="lowerRoman"/>
      <w:lvlText w:val="%9."/>
      <w:lvlJc w:val="left"/>
      <w:pPr>
        <w:tabs>
          <w:tab w:val="left" w:pos="360"/>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F6F4FE3"/>
    <w:multiLevelType w:val="hybridMultilevel"/>
    <w:tmpl w:val="0BAC1084"/>
    <w:styleLink w:val="ImportedStyle4"/>
    <w:lvl w:ilvl="0" w:tplc="12602D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446830">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7786E68">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61079B0">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0863E4">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06803A0">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88298B2">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4C2C5E">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5AE1E2E">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1AA62D6"/>
    <w:multiLevelType w:val="hybridMultilevel"/>
    <w:tmpl w:val="C5C47916"/>
    <w:numStyleLink w:val="ImportedStyle7"/>
  </w:abstractNum>
  <w:abstractNum w:abstractNumId="13" w15:restartNumberingAfterBreak="0">
    <w:nsid w:val="47792489"/>
    <w:multiLevelType w:val="hybridMultilevel"/>
    <w:tmpl w:val="C55CFFE8"/>
    <w:numStyleLink w:val="ImportedStyle3"/>
  </w:abstractNum>
  <w:abstractNum w:abstractNumId="14" w15:restartNumberingAfterBreak="0">
    <w:nsid w:val="49A75E29"/>
    <w:multiLevelType w:val="hybridMultilevel"/>
    <w:tmpl w:val="44700250"/>
    <w:numStyleLink w:val="ImportedStyle9"/>
  </w:abstractNum>
  <w:abstractNum w:abstractNumId="15" w15:restartNumberingAfterBreak="0">
    <w:nsid w:val="4AD4610F"/>
    <w:multiLevelType w:val="hybridMultilevel"/>
    <w:tmpl w:val="09427F44"/>
    <w:numStyleLink w:val="ImportedStyle1"/>
  </w:abstractNum>
  <w:abstractNum w:abstractNumId="16" w15:restartNumberingAfterBreak="0">
    <w:nsid w:val="51601B91"/>
    <w:multiLevelType w:val="hybridMultilevel"/>
    <w:tmpl w:val="699612AE"/>
    <w:styleLink w:val="ImportedStyle11"/>
    <w:lvl w:ilvl="0" w:tplc="1422AD18">
      <w:start w:val="1"/>
      <w:numFmt w:val="bullet"/>
      <w:lvlText w:val="·"/>
      <w:lvlJc w:val="left"/>
      <w:pPr>
        <w:tabs>
          <w:tab w:val="left" w:pos="11"/>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9ACDD0">
      <w:start w:val="1"/>
      <w:numFmt w:val="bullet"/>
      <w:lvlText w:val="o"/>
      <w:lvlJc w:val="left"/>
      <w:pPr>
        <w:tabs>
          <w:tab w:val="left" w:pos="11"/>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76E5B0">
      <w:start w:val="1"/>
      <w:numFmt w:val="bullet"/>
      <w:lvlText w:val="▪"/>
      <w:lvlJc w:val="left"/>
      <w:pPr>
        <w:tabs>
          <w:tab w:val="left" w:pos="11"/>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CA5F1E">
      <w:start w:val="1"/>
      <w:numFmt w:val="bullet"/>
      <w:lvlText w:val="·"/>
      <w:lvlJc w:val="left"/>
      <w:pPr>
        <w:tabs>
          <w:tab w:val="left" w:pos="11"/>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78A602">
      <w:start w:val="1"/>
      <w:numFmt w:val="bullet"/>
      <w:lvlText w:val="o"/>
      <w:lvlJc w:val="left"/>
      <w:pPr>
        <w:tabs>
          <w:tab w:val="left" w:pos="11"/>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2AEBD6">
      <w:start w:val="1"/>
      <w:numFmt w:val="bullet"/>
      <w:lvlText w:val="▪"/>
      <w:lvlJc w:val="left"/>
      <w:pPr>
        <w:tabs>
          <w:tab w:val="left" w:pos="11"/>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8866E8">
      <w:start w:val="1"/>
      <w:numFmt w:val="bullet"/>
      <w:lvlText w:val="·"/>
      <w:lvlJc w:val="left"/>
      <w:pPr>
        <w:tabs>
          <w:tab w:val="left" w:pos="11"/>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6601F0">
      <w:start w:val="1"/>
      <w:numFmt w:val="bullet"/>
      <w:lvlText w:val="o"/>
      <w:lvlJc w:val="left"/>
      <w:pPr>
        <w:tabs>
          <w:tab w:val="left" w:pos="11"/>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909FC6">
      <w:start w:val="1"/>
      <w:numFmt w:val="bullet"/>
      <w:lvlText w:val="▪"/>
      <w:lvlJc w:val="left"/>
      <w:pPr>
        <w:tabs>
          <w:tab w:val="left" w:pos="11"/>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36F059F"/>
    <w:multiLevelType w:val="hybridMultilevel"/>
    <w:tmpl w:val="8FF2BD86"/>
    <w:styleLink w:val="ImportedStyle2"/>
    <w:lvl w:ilvl="0" w:tplc="6C6AA2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4A5ACE">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4CEAD7A">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7FE4494">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1CC8E4">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618C454">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08A5EE6">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7E851E">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15A3488">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43F29F4"/>
    <w:multiLevelType w:val="hybridMultilevel"/>
    <w:tmpl w:val="605AE4AE"/>
    <w:styleLink w:val="ImportedStyle6"/>
    <w:lvl w:ilvl="0" w:tplc="AD0AD9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D0738E">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A8CBC8E">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DC233BC">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A68722">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78EE248">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A12906C">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96C8CA">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B9ED2B8">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B26799A"/>
    <w:multiLevelType w:val="hybridMultilevel"/>
    <w:tmpl w:val="C5C47916"/>
    <w:styleLink w:val="ImportedStyle7"/>
    <w:lvl w:ilvl="0" w:tplc="DCE4A7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A8B35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709F2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C6140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18F39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CC51F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B88A4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8420B4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025E4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0A142AD"/>
    <w:multiLevelType w:val="hybridMultilevel"/>
    <w:tmpl w:val="44700250"/>
    <w:styleLink w:val="ImportedStyle9"/>
    <w:lvl w:ilvl="0" w:tplc="21FE87E2">
      <w:start w:val="1"/>
      <w:numFmt w:val="bullet"/>
      <w:lvlText w:val="·"/>
      <w:lvlJc w:val="left"/>
      <w:pPr>
        <w:tabs>
          <w:tab w:val="left" w:pos="11"/>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F048E2">
      <w:start w:val="1"/>
      <w:numFmt w:val="bullet"/>
      <w:lvlText w:val="o"/>
      <w:lvlJc w:val="left"/>
      <w:pPr>
        <w:tabs>
          <w:tab w:val="left" w:pos="11"/>
        </w:tabs>
        <w:ind w:left="1080"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4C05C">
      <w:start w:val="1"/>
      <w:numFmt w:val="bullet"/>
      <w:lvlText w:val="▪"/>
      <w:lvlJc w:val="left"/>
      <w:pPr>
        <w:tabs>
          <w:tab w:val="left" w:pos="11"/>
        </w:tabs>
        <w:ind w:left="1800"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A2BD2C">
      <w:start w:val="1"/>
      <w:numFmt w:val="bullet"/>
      <w:lvlText w:val="·"/>
      <w:lvlJc w:val="left"/>
      <w:pPr>
        <w:tabs>
          <w:tab w:val="left" w:pos="11"/>
        </w:tabs>
        <w:ind w:left="2520"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CC288A">
      <w:start w:val="1"/>
      <w:numFmt w:val="bullet"/>
      <w:lvlText w:val="o"/>
      <w:lvlJc w:val="left"/>
      <w:pPr>
        <w:tabs>
          <w:tab w:val="left" w:pos="11"/>
        </w:tabs>
        <w:ind w:left="3240"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CE2876">
      <w:start w:val="1"/>
      <w:numFmt w:val="bullet"/>
      <w:lvlText w:val="▪"/>
      <w:lvlJc w:val="left"/>
      <w:pPr>
        <w:tabs>
          <w:tab w:val="left" w:pos="11"/>
        </w:tabs>
        <w:ind w:left="3960"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803E8C">
      <w:start w:val="1"/>
      <w:numFmt w:val="bullet"/>
      <w:lvlText w:val="·"/>
      <w:lvlJc w:val="left"/>
      <w:pPr>
        <w:tabs>
          <w:tab w:val="left" w:pos="11"/>
        </w:tabs>
        <w:ind w:left="4680"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F01164">
      <w:start w:val="1"/>
      <w:numFmt w:val="bullet"/>
      <w:lvlText w:val="o"/>
      <w:lvlJc w:val="left"/>
      <w:pPr>
        <w:tabs>
          <w:tab w:val="left" w:pos="11"/>
        </w:tabs>
        <w:ind w:left="5400"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BA8240">
      <w:start w:val="1"/>
      <w:numFmt w:val="bullet"/>
      <w:lvlText w:val="▪"/>
      <w:lvlJc w:val="left"/>
      <w:pPr>
        <w:tabs>
          <w:tab w:val="left" w:pos="11"/>
        </w:tabs>
        <w:ind w:left="6120"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1431E95"/>
    <w:multiLevelType w:val="hybridMultilevel"/>
    <w:tmpl w:val="DC566EF4"/>
    <w:styleLink w:val="ImportedStyle8"/>
    <w:lvl w:ilvl="0" w:tplc="29AE60C6">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02B2DA">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92F76C">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F6FE32">
      <w:start w:val="1"/>
      <w:numFmt w:val="bullet"/>
      <w:lvlText w:val="·"/>
      <w:lvlJc w:val="left"/>
      <w:pPr>
        <w:ind w:left="28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5CF29A">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5C6F9A">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A6699C">
      <w:start w:val="1"/>
      <w:numFmt w:val="bullet"/>
      <w:lvlText w:val="·"/>
      <w:lvlJc w:val="left"/>
      <w:pPr>
        <w:ind w:left="50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72F54A">
      <w:start w:val="1"/>
      <w:numFmt w:val="bullet"/>
      <w:lvlText w:val="o"/>
      <w:lvlJc w:val="left"/>
      <w:pPr>
        <w:ind w:left="57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C6D2B2">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C387C79"/>
    <w:multiLevelType w:val="hybridMultilevel"/>
    <w:tmpl w:val="188E53EE"/>
    <w:numStyleLink w:val="ImportedStyle12"/>
  </w:abstractNum>
  <w:abstractNum w:abstractNumId="23" w15:restartNumberingAfterBreak="0">
    <w:nsid w:val="6E521443"/>
    <w:multiLevelType w:val="hybridMultilevel"/>
    <w:tmpl w:val="2B1C539A"/>
    <w:styleLink w:val="ImportedStyle5"/>
    <w:lvl w:ilvl="0" w:tplc="ADDC4B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0CD81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6B6D2CA">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64E070A">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2C9C58">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B12266A">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54E6332">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4E5FA8">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1B0B3FA">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15"/>
  </w:num>
  <w:num w:numId="3">
    <w:abstractNumId w:val="17"/>
  </w:num>
  <w:num w:numId="4">
    <w:abstractNumId w:val="7"/>
  </w:num>
  <w:num w:numId="5">
    <w:abstractNumId w:val="9"/>
  </w:num>
  <w:num w:numId="6">
    <w:abstractNumId w:val="13"/>
  </w:num>
  <w:num w:numId="7">
    <w:abstractNumId w:val="11"/>
  </w:num>
  <w:num w:numId="8">
    <w:abstractNumId w:val="2"/>
  </w:num>
  <w:num w:numId="9">
    <w:abstractNumId w:val="23"/>
  </w:num>
  <w:num w:numId="10">
    <w:abstractNumId w:val="1"/>
  </w:num>
  <w:num w:numId="11">
    <w:abstractNumId w:val="18"/>
  </w:num>
  <w:num w:numId="12">
    <w:abstractNumId w:val="4"/>
  </w:num>
  <w:num w:numId="13">
    <w:abstractNumId w:val="19"/>
  </w:num>
  <w:num w:numId="14">
    <w:abstractNumId w:val="12"/>
  </w:num>
  <w:num w:numId="15">
    <w:abstractNumId w:val="21"/>
  </w:num>
  <w:num w:numId="16">
    <w:abstractNumId w:val="0"/>
  </w:num>
  <w:num w:numId="17">
    <w:abstractNumId w:val="20"/>
  </w:num>
  <w:num w:numId="18">
    <w:abstractNumId w:val="14"/>
  </w:num>
  <w:num w:numId="19">
    <w:abstractNumId w:val="8"/>
  </w:num>
  <w:num w:numId="20">
    <w:abstractNumId w:val="6"/>
  </w:num>
  <w:num w:numId="21">
    <w:abstractNumId w:val="16"/>
  </w:num>
  <w:num w:numId="22">
    <w:abstractNumId w:val="3"/>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trackRevisions/>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771"/>
    <w:rsid w:val="000A2081"/>
    <w:rsid w:val="000D3C9D"/>
    <w:rsid w:val="00126CB7"/>
    <w:rsid w:val="001F0CC1"/>
    <w:rsid w:val="00211E05"/>
    <w:rsid w:val="002D6655"/>
    <w:rsid w:val="002F0771"/>
    <w:rsid w:val="0054199D"/>
    <w:rsid w:val="00572FD7"/>
    <w:rsid w:val="005A4EB8"/>
    <w:rsid w:val="006143B2"/>
    <w:rsid w:val="006473B1"/>
    <w:rsid w:val="006E31A2"/>
    <w:rsid w:val="00753B08"/>
    <w:rsid w:val="008646D0"/>
    <w:rsid w:val="00990925"/>
    <w:rsid w:val="00A40AC7"/>
    <w:rsid w:val="00AB21C2"/>
    <w:rsid w:val="00AE353C"/>
    <w:rsid w:val="00B17AA4"/>
    <w:rsid w:val="00C2178D"/>
    <w:rsid w:val="00C21A74"/>
    <w:rsid w:val="00C70C42"/>
    <w:rsid w:val="00C82FF6"/>
    <w:rsid w:val="00CA498C"/>
    <w:rsid w:val="00CF1DCF"/>
    <w:rsid w:val="00D92D4A"/>
    <w:rsid w:val="00DF7C50"/>
    <w:rsid w:val="00E359D7"/>
    <w:rsid w:val="00EE6328"/>
    <w:rsid w:val="00F43E63"/>
    <w:rsid w:val="00FE3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31DB"/>
  <w15:docId w15:val="{812387B2-4211-411A-BD6F-FDFD0D79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color w:val="000000"/>
      <w:u w:color="000000"/>
      <w:lang w:val="en-US"/>
    </w:rPr>
  </w:style>
  <w:style w:type="paragraph" w:styleId="Heading1">
    <w:name w:val="heading 1"/>
    <w:next w:val="Normal"/>
    <w:uiPriority w:val="9"/>
    <w:qFormat/>
    <w:pPr>
      <w:keepNext/>
      <w:jc w:val="both"/>
      <w:outlineLvl w:val="0"/>
    </w:pPr>
    <w:rPr>
      <w:rFonts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jc w:val="both"/>
    </w:pPr>
    <w:rPr>
      <w:rFonts w:cs="Arial Unicode MS"/>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color w:val="000000"/>
      <w:u w:val="single"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character" w:customStyle="1" w:styleId="Hyperlink2">
    <w:name w:val="Hyperlink.2"/>
    <w:basedOn w:val="Link"/>
    <w:rPr>
      <w:rFonts w:ascii="Arial" w:eastAsia="Arial" w:hAnsi="Arial" w:cs="Arial"/>
      <w:color w:val="000000"/>
      <w:sz w:val="16"/>
      <w:szCs w:val="16"/>
      <w:u w:val="single" w:color="000000"/>
    </w:rPr>
  </w:style>
  <w:style w:type="numbering" w:customStyle="1" w:styleId="ImportedStyle7">
    <w:name w:val="Imported Style 7"/>
    <w:pPr>
      <w:numPr>
        <w:numId w:val="13"/>
      </w:numPr>
    </w:pPr>
  </w:style>
  <w:style w:type="paragraph" w:styleId="FootnoteText">
    <w:name w:val="footnote text"/>
    <w:rPr>
      <w:rFonts w:eastAsia="Times New Roman"/>
      <w:color w:val="000000"/>
      <w:u w:color="000000"/>
      <w:lang w:val="en-US"/>
    </w:rPr>
  </w:style>
  <w:style w:type="character" w:customStyle="1" w:styleId="Hyperlink3">
    <w:name w:val="Hyperlink.3"/>
    <w:basedOn w:val="Link"/>
    <w:rPr>
      <w:rFonts w:ascii="Arial" w:eastAsia="Arial" w:hAnsi="Arial" w:cs="Arial"/>
      <w:color w:val="0000FF"/>
      <w:sz w:val="16"/>
      <w:szCs w:val="16"/>
      <w:u w:val="single" w:color="0000FF"/>
    </w:rPr>
  </w:style>
  <w:style w:type="numbering" w:customStyle="1" w:styleId="ImportedStyle8">
    <w:name w:val="Imported Style 8"/>
    <w:pPr>
      <w:numPr>
        <w:numId w:val="15"/>
      </w:numPr>
    </w:pPr>
  </w:style>
  <w:style w:type="character" w:customStyle="1" w:styleId="Hyperlink4">
    <w:name w:val="Hyperlink.4"/>
    <w:basedOn w:val="Link"/>
    <w:rPr>
      <w:rFonts w:ascii="Arial" w:eastAsia="Arial" w:hAnsi="Arial" w:cs="Arial"/>
      <w:color w:val="000000"/>
      <w:sz w:val="22"/>
      <w:szCs w:val="22"/>
      <w:u w:val="single" w:color="000000"/>
      <w:shd w:val="clear" w:color="auto" w:fill="FFFF00"/>
    </w:rPr>
  </w:style>
  <w:style w:type="numbering" w:customStyle="1" w:styleId="ImportedStyle9">
    <w:name w:val="Imported Style 9"/>
    <w:pPr>
      <w:numPr>
        <w:numId w:val="17"/>
      </w:numPr>
    </w:pPr>
  </w:style>
  <w:style w:type="paragraph" w:styleId="ListParagraph">
    <w:name w:val="List Paragraph"/>
    <w:pPr>
      <w:ind w:left="720"/>
    </w:pPr>
    <w:rPr>
      <w:rFonts w:eastAsia="Times New Roman"/>
      <w:color w:val="000000"/>
      <w:u w:color="000000"/>
      <w:lang w:val="en-US"/>
    </w:rPr>
  </w:style>
  <w:style w:type="numbering" w:customStyle="1" w:styleId="ImportedStyle10">
    <w:name w:val="Imported Style 10"/>
    <w:pPr>
      <w:numPr>
        <w:numId w:val="19"/>
      </w:numPr>
    </w:pPr>
  </w:style>
  <w:style w:type="paragraph" w:styleId="Header">
    <w:name w:val="header"/>
    <w:pPr>
      <w:tabs>
        <w:tab w:val="center" w:pos="4153"/>
        <w:tab w:val="right" w:pos="8306"/>
      </w:tabs>
    </w:pPr>
    <w:rPr>
      <w:rFonts w:cs="Arial Unicode MS"/>
      <w:color w:val="000000"/>
      <w:u w:color="000000"/>
      <w:lang w:val="en-US"/>
    </w:r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character" w:styleId="CommentReference">
    <w:name w:val="annotation reference"/>
    <w:basedOn w:val="DefaultParagraphFont"/>
    <w:uiPriority w:val="99"/>
    <w:semiHidden/>
    <w:unhideWhenUsed/>
    <w:rsid w:val="00AB21C2"/>
    <w:rPr>
      <w:sz w:val="16"/>
      <w:szCs w:val="16"/>
    </w:rPr>
  </w:style>
  <w:style w:type="paragraph" w:styleId="CommentText">
    <w:name w:val="annotation text"/>
    <w:basedOn w:val="Normal"/>
    <w:link w:val="CommentTextChar"/>
    <w:uiPriority w:val="99"/>
    <w:semiHidden/>
    <w:unhideWhenUsed/>
    <w:rsid w:val="00AB21C2"/>
  </w:style>
  <w:style w:type="character" w:customStyle="1" w:styleId="CommentTextChar">
    <w:name w:val="Comment Text Char"/>
    <w:basedOn w:val="DefaultParagraphFont"/>
    <w:link w:val="CommentText"/>
    <w:uiPriority w:val="99"/>
    <w:semiHidden/>
    <w:rsid w:val="00AB21C2"/>
    <w:rPr>
      <w:rFonts w:eastAsia="Times New Roman"/>
      <w:color w:val="000000"/>
      <w:u w:color="000000"/>
      <w:lang w:val="en-US"/>
    </w:rPr>
  </w:style>
  <w:style w:type="paragraph" w:styleId="CommentSubject">
    <w:name w:val="annotation subject"/>
    <w:basedOn w:val="CommentText"/>
    <w:next w:val="CommentText"/>
    <w:link w:val="CommentSubjectChar"/>
    <w:uiPriority w:val="99"/>
    <w:semiHidden/>
    <w:unhideWhenUsed/>
    <w:rsid w:val="00AB21C2"/>
    <w:rPr>
      <w:b/>
      <w:bCs/>
    </w:rPr>
  </w:style>
  <w:style w:type="character" w:customStyle="1" w:styleId="CommentSubjectChar">
    <w:name w:val="Comment Subject Char"/>
    <w:basedOn w:val="CommentTextChar"/>
    <w:link w:val="CommentSubject"/>
    <w:uiPriority w:val="99"/>
    <w:semiHidden/>
    <w:rsid w:val="00AB21C2"/>
    <w:rPr>
      <w:rFonts w:eastAsia="Times New Roman"/>
      <w:b/>
      <w:bCs/>
      <w:color w:val="000000"/>
      <w:u w:color="000000"/>
      <w:lang w:val="en-US"/>
    </w:rPr>
  </w:style>
  <w:style w:type="paragraph" w:styleId="BalloonText">
    <w:name w:val="Balloon Text"/>
    <w:basedOn w:val="Normal"/>
    <w:link w:val="BalloonTextChar"/>
    <w:uiPriority w:val="99"/>
    <w:semiHidden/>
    <w:unhideWhenUsed/>
    <w:rsid w:val="00AB2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1C2"/>
    <w:rPr>
      <w:rFonts w:ascii="Segoe UI" w:eastAsia="Times New Roman" w:hAnsi="Segoe UI" w:cs="Segoe UI"/>
      <w:color w:val="000000"/>
      <w:sz w:val="18"/>
      <w:szCs w:val="18"/>
      <w:u w:color="000000"/>
      <w:lang w:val="en-US"/>
    </w:rPr>
  </w:style>
  <w:style w:type="character" w:styleId="UnresolvedMention">
    <w:name w:val="Unresolved Mention"/>
    <w:basedOn w:val="DefaultParagraphFont"/>
    <w:uiPriority w:val="99"/>
    <w:semiHidden/>
    <w:unhideWhenUsed/>
    <w:rsid w:val="00211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ynne.carlaw@south-ayrshire.gov.uk" TargetMode="External"/><Relationship Id="rId18" Type="http://schemas.openxmlformats.org/officeDocument/2006/relationships/hyperlink" Target="http://www.south-ayrshire.gov.uk/uk-election" TargetMode="External"/><Relationship Id="rId26" Type="http://schemas.openxmlformats.org/officeDocument/2006/relationships/hyperlink" Target="mailto:licensing@south-ayrshire.gov.uk" TargetMode="External"/><Relationship Id="rId3" Type="http://schemas.openxmlformats.org/officeDocument/2006/relationships/customXml" Target="../customXml/item3.xml"/><Relationship Id="rId21" Type="http://schemas.openxmlformats.org/officeDocument/2006/relationships/hyperlink" Target="mailto:eileen.howat@south-ayrshire.gov.uk" TargetMode="External"/><Relationship Id="rId7" Type="http://schemas.openxmlformats.org/officeDocument/2006/relationships/settings" Target="settings.xml"/><Relationship Id="rId12" Type="http://schemas.openxmlformats.org/officeDocument/2006/relationships/hyperlink" Target="mailto:communications@south-ayrshire.gov.uk" TargetMode="External"/><Relationship Id="rId17" Type="http://schemas.openxmlformats.org/officeDocument/2006/relationships/hyperlink" Target="https://www.electoralcommission.org.uk/sites/default/files/2020-10/SP%20-%20Overview.pdf" TargetMode="External"/><Relationship Id="rId25" Type="http://schemas.openxmlformats.org/officeDocument/2006/relationships/hyperlink" Target="mailto:infoscotland@electoralcommission.org.uk" TargetMode="External"/><Relationship Id="rId2" Type="http://schemas.openxmlformats.org/officeDocument/2006/relationships/customXml" Target="../customXml/item2.xml"/><Relationship Id="rId16" Type="http://schemas.openxmlformats.org/officeDocument/2006/relationships/hyperlink" Target="mailto:licensing@south-ayrshire.gov.uk" TargetMode="External"/><Relationship Id="rId20" Type="http://schemas.openxmlformats.org/officeDocument/2006/relationships/hyperlink" Target="mailto:wynne.carlaw@south-ayrshire.gov.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mmunications@south-ayrshire.gov.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wynne.carlaw@south-ayrshire.gov.uk" TargetMode="External"/><Relationship Id="rId23" Type="http://schemas.openxmlformats.org/officeDocument/2006/relationships/hyperlink" Target="mailto:ero@ayrshire-vjb.gov.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lections@south-ayrshire.gov.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uth-ayrshire.gov.uk/elections" TargetMode="External"/><Relationship Id="rId22" Type="http://schemas.openxmlformats.org/officeDocument/2006/relationships/hyperlink" Target="mailto:catriona.caves@south-ayrshire.gov.uk"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ommunities.gov.uk/documents/localgovernment/pdf/155067.pdf"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FB7B352D0EEE46858BC499CB2499CB" ma:contentTypeVersion="5" ma:contentTypeDescription="Create a new document." ma:contentTypeScope="" ma:versionID="7fb9818451312f7f396b8673c31c0629">
  <xsd:schema xmlns:xsd="http://www.w3.org/2001/XMLSchema" xmlns:xs="http://www.w3.org/2001/XMLSchema" xmlns:p="http://schemas.microsoft.com/office/2006/metadata/properties" xmlns:ns2="473f34c4-19d0-481f-be5b-43ce8c44d05e" xmlns:ns3="d3514a25-45c9-4f73-93de-a1f70244dd18" targetNamespace="http://schemas.microsoft.com/office/2006/metadata/properties" ma:root="true" ma:fieldsID="59abb82332d9af74a1946d8d00675cb5" ns2:_="" ns3:_="">
    <xsd:import namespace="473f34c4-19d0-481f-be5b-43ce8c44d05e"/>
    <xsd:import namespace="d3514a25-45c9-4f73-93de-a1f70244dd18"/>
    <xsd:element name="properties">
      <xsd:complexType>
        <xsd:sequence>
          <xsd:element name="documentManagement">
            <xsd:complexType>
              <xsd:all>
                <xsd:element ref="ns2:_dlc_DocId" minOccurs="0"/>
                <xsd:element ref="ns2:_dlc_DocIdUrl" minOccurs="0"/>
                <xsd:element ref="ns2:_dlc_DocIdPersistId" minOccurs="0"/>
                <xsd:element ref="ns3:File_x0020_status" minOccurs="0"/>
                <xsd:element ref="ns3:Meeting_x0020_Notes" minOccurs="0"/>
                <xsd:element ref="ns3:El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34c4-19d0-481f-be5b-43ce8c44d0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514a25-45c9-4f73-93de-a1f70244dd18" elementFormDefault="qualified">
    <xsd:import namespace="http://schemas.microsoft.com/office/2006/documentManagement/types"/>
    <xsd:import namespace="http://schemas.microsoft.com/office/infopath/2007/PartnerControls"/>
    <xsd:element name="File_x0020_status" ma:index="11" nillable="true" ma:displayName="File status" ma:default="Live" ma:format="Dropdown" ma:internalName="File_x0020_status">
      <xsd:simpleType>
        <xsd:restriction base="dms:Choice">
          <xsd:enumeration value="Live"/>
          <xsd:enumeration value="Archive"/>
        </xsd:restriction>
      </xsd:simpleType>
    </xsd:element>
    <xsd:element name="Meeting_x0020_Notes" ma:index="12" nillable="true" ma:displayName="Category" ma:default="General" ma:format="Dropdown" ma:internalName="Meeting_x0020_Notes">
      <xsd:simpleType>
        <xsd:restriction base="dms:Choice">
          <xsd:enumeration value="Count"/>
          <xsd:enumeration value="General"/>
          <xsd:enumeration value="Guidance"/>
          <xsd:enumeration value="Meeting Notes"/>
          <xsd:enumeration value="Nominations"/>
          <xsd:enumeration value="Notices"/>
          <xsd:enumeration value="Polling Schemes"/>
          <xsd:enumeration value="Postal Votes"/>
          <xsd:enumeration value="Staffing"/>
        </xsd:restriction>
      </xsd:simpleType>
    </xsd:element>
    <xsd:element name="Election" ma:index="13" nillable="true" ma:displayName="Election" ma:default="General" ma:format="Dropdown" ma:internalName="Election">
      <xsd:simpleType>
        <xsd:restriction base="dms:Choice">
          <xsd:enumeration value="2021 SPE"/>
          <xsd:enumeration value="2019 UKPGE"/>
          <xsd:enumeration value="2019 EPE"/>
          <xsd:enumeration value="2018 PPR"/>
          <xsd:enumeration value="2017 UKPGE"/>
          <xsd:enumeration value="2017 LGE"/>
          <xsd:enumeration value="2016 SPE"/>
          <xsd:enumeration value="2016 EUR"/>
          <xsd:enumeration value="2015 UKPGE"/>
          <xsd:enumeration value="2015 LGBE"/>
          <xsd:enumeration value="Gener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_x0020_status xmlns="d3514a25-45c9-4f73-93de-a1f70244dd18">Live</File_x0020_status>
    <Meeting_x0020_Notes xmlns="d3514a25-45c9-4f73-93de-a1f70244dd18">Guidance</Meeting_x0020_Notes>
    <Election xmlns="d3514a25-45c9-4f73-93de-a1f70244dd18">2021 SPE</Election>
    <_dlc_DocId xmlns="473f34c4-19d0-481f-be5b-43ce8c44d05e">K37M64WRSFAP-688-907</_dlc_DocId>
    <_dlc_DocIdUrl xmlns="473f34c4-19d0-481f-be5b-43ce8c44d05e">
      <Url>http://ww20.south-ayrshire.gov.uk/chiefexecutive/Election Admin/_layouts/DocIdRedir.aspx?ID=K37M64WRSFAP-688-907</Url>
      <Description>K37M64WRSFAP-688-907</Description>
    </_dlc_DocIdUrl>
  </documentManagement>
</p:properties>
</file>

<file path=customXml/itemProps1.xml><?xml version="1.0" encoding="utf-8"?>
<ds:datastoreItem xmlns:ds="http://schemas.openxmlformats.org/officeDocument/2006/customXml" ds:itemID="{45F0BCDF-7089-4853-9EFC-32776DA9C686}">
  <ds:schemaRefs>
    <ds:schemaRef ds:uri="http://schemas.microsoft.com/sharepoint/events"/>
  </ds:schemaRefs>
</ds:datastoreItem>
</file>

<file path=customXml/itemProps2.xml><?xml version="1.0" encoding="utf-8"?>
<ds:datastoreItem xmlns:ds="http://schemas.openxmlformats.org/officeDocument/2006/customXml" ds:itemID="{437DF6E1-9540-41A5-B3E7-4E2483C83094}">
  <ds:schemaRefs>
    <ds:schemaRef ds:uri="http://schemas.microsoft.com/sharepoint/v3/contenttype/forms"/>
  </ds:schemaRefs>
</ds:datastoreItem>
</file>

<file path=customXml/itemProps3.xml><?xml version="1.0" encoding="utf-8"?>
<ds:datastoreItem xmlns:ds="http://schemas.openxmlformats.org/officeDocument/2006/customXml" ds:itemID="{FD35F260-D68E-492B-A220-D11E4826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34c4-19d0-481f-be5b-43ce8c44d05e"/>
    <ds:schemaRef ds:uri="d3514a25-45c9-4f73-93de-a1f70244d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8DA047-BE24-425C-9B07-796DE3CB6EC9}">
  <ds:schemaRefs>
    <ds:schemaRef ds:uri="http://schemas.openxmlformats.org/package/2006/metadata/core-properties"/>
    <ds:schemaRef ds:uri="http://purl.org/dc/elements/1.1/"/>
    <ds:schemaRef ds:uri="http://schemas.microsoft.com/office/infopath/2007/PartnerControls"/>
    <ds:schemaRef ds:uri="http://purl.org/dc/terms/"/>
    <ds:schemaRef ds:uri="d3514a25-45c9-4f73-93de-a1f70244dd18"/>
    <ds:schemaRef ds:uri="http://schemas.microsoft.com/office/2006/documentManagement/types"/>
    <ds:schemaRef ds:uri="http://purl.org/dc/dcmitype/"/>
    <ds:schemaRef ds:uri="473f34c4-19d0-481f-be5b-43ce8c44d05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5026</Words>
  <Characters>28653</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DOC 20210506 SPE Pre Election Guidance</vt:lpstr>
    </vt:vector>
  </TitlesOfParts>
  <Company>South Ayrshire Council</Company>
  <LinksUpToDate>false</LinksUpToDate>
  <CharactersWithSpaces>33612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20210506 SPE Pre Election Guidance</dc:title>
  <dc:creator>Burdon, Sara</dc:creator>
  <cp:lastModifiedBy>Nelson, Alison</cp:lastModifiedBy>
  <cp:revision>2</cp:revision>
  <dcterms:created xsi:type="dcterms:W3CDTF">2021-03-09T09:55:00Z</dcterms:created>
  <dcterms:modified xsi:type="dcterms:W3CDTF">2021-03-09T09:55:00Z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0x0101005BFB7B352D0EEE46858BC499CB2499CB</vt:lpwstr>
  </property>
  <property fmtid="{D5CDD505-2E9C-101B-9397-08002B2CF9AE}" pid="3" name="_dlc_DocIdItemGuid">
    <vt:lpwstr>e361ca97-2c32-47b2-aa48-c0b530039af8</vt:lpwstr>
  </property>
</Properties>
</file>