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AF3A" w14:textId="77777777" w:rsidR="000D1293" w:rsidRPr="00742CBF" w:rsidRDefault="000D1293" w:rsidP="000D1293">
      <w:pPr>
        <w:jc w:val="center"/>
        <w:rPr>
          <w:b/>
          <w:sz w:val="24"/>
          <w:szCs w:val="24"/>
        </w:rPr>
      </w:pPr>
      <w:r w:rsidRPr="00742CBF">
        <w:rPr>
          <w:b/>
          <w:sz w:val="24"/>
          <w:szCs w:val="24"/>
        </w:rPr>
        <w:t>LAND REFORM (SCOTLAND) ACT 2003</w:t>
      </w:r>
    </w:p>
    <w:p w14:paraId="62602E8B" w14:textId="77777777" w:rsidR="000D1293" w:rsidRDefault="000D1293" w:rsidP="000D1293">
      <w:pPr>
        <w:jc w:val="center"/>
        <w:rPr>
          <w:b/>
          <w:sz w:val="28"/>
          <w:szCs w:val="28"/>
        </w:rPr>
      </w:pPr>
    </w:p>
    <w:p w14:paraId="1EE6689C" w14:textId="72448FB5" w:rsidR="000D1293" w:rsidRPr="00742CBF" w:rsidRDefault="000D1293" w:rsidP="000D1293">
      <w:pPr>
        <w:jc w:val="center"/>
        <w:rPr>
          <w:b/>
          <w:sz w:val="24"/>
          <w:szCs w:val="24"/>
        </w:rPr>
      </w:pPr>
      <w:r w:rsidRPr="00742CBF">
        <w:rPr>
          <w:b/>
          <w:sz w:val="24"/>
          <w:szCs w:val="24"/>
        </w:rPr>
        <w:t>THE SOUTH AYRSHIRE C</w:t>
      </w:r>
      <w:r w:rsidR="00C772A4">
        <w:rPr>
          <w:b/>
          <w:sz w:val="24"/>
          <w:szCs w:val="24"/>
        </w:rPr>
        <w:t>OUNCIL (</w:t>
      </w:r>
      <w:r w:rsidR="00037B54">
        <w:rPr>
          <w:b/>
          <w:sz w:val="24"/>
          <w:szCs w:val="24"/>
        </w:rPr>
        <w:t>AYR ACADEMY &amp; RIVERSIDE ARENA</w:t>
      </w:r>
      <w:r w:rsidR="00C772A4">
        <w:rPr>
          <w:b/>
          <w:sz w:val="24"/>
          <w:szCs w:val="24"/>
        </w:rPr>
        <w:t>, COMMUNITIES FUN DAY</w:t>
      </w:r>
      <w:r w:rsidRPr="00742CBF">
        <w:rPr>
          <w:b/>
          <w:sz w:val="24"/>
          <w:szCs w:val="24"/>
        </w:rPr>
        <w:t>) EXEMPTING LA</w:t>
      </w:r>
      <w:r w:rsidR="00563DE0">
        <w:rPr>
          <w:b/>
          <w:sz w:val="24"/>
          <w:szCs w:val="24"/>
        </w:rPr>
        <w:t>ND FROM ACCESS RIGHTS ORDER 20</w:t>
      </w:r>
      <w:r w:rsidR="00014B6F">
        <w:rPr>
          <w:b/>
          <w:sz w:val="24"/>
          <w:szCs w:val="24"/>
        </w:rPr>
        <w:t>2</w:t>
      </w:r>
      <w:r w:rsidR="00EA63D5">
        <w:rPr>
          <w:b/>
          <w:sz w:val="24"/>
          <w:szCs w:val="24"/>
        </w:rPr>
        <w:t>6</w:t>
      </w:r>
    </w:p>
    <w:p w14:paraId="0847E18C" w14:textId="77777777" w:rsidR="000D1293" w:rsidRDefault="000D1293" w:rsidP="000D1293">
      <w:pPr>
        <w:rPr>
          <w:b/>
        </w:rPr>
      </w:pPr>
    </w:p>
    <w:p w14:paraId="48A4662A" w14:textId="77777777" w:rsidR="000D1293" w:rsidRDefault="000D1293" w:rsidP="000D1293">
      <w:pPr>
        <w:rPr>
          <w:b/>
        </w:rPr>
      </w:pPr>
    </w:p>
    <w:p w14:paraId="65F03CD6" w14:textId="11436877" w:rsidR="000D1293" w:rsidRDefault="000D1293" w:rsidP="000D1293">
      <w:r>
        <w:t xml:space="preserve">SOUTH AYRSHIRE COUNCIL (“the Council”), in exercise of the powers conferred on </w:t>
      </w:r>
      <w:r w:rsidR="00D52053">
        <w:t xml:space="preserve">them </w:t>
      </w:r>
      <w:r>
        <w:t xml:space="preserve">by Section 11(1) </w:t>
      </w:r>
      <w:r w:rsidR="00BD65C7">
        <w:t>of the</w:t>
      </w:r>
      <w:r>
        <w:t xml:space="preserve"> Land Reform (Scotland) Act 2003 (“the Act”), </w:t>
      </w:r>
      <w:r w:rsidR="00D52053">
        <w:t xml:space="preserve">having consulted the local access forum, </w:t>
      </w:r>
      <w:proofErr w:type="gramStart"/>
      <w:r>
        <w:t>in order to</w:t>
      </w:r>
      <w:proofErr w:type="gramEnd"/>
      <w:r>
        <w:t xml:space="preserve"> exempt land from access rights otherwise exercisable under the Act, hereby make the following Order:</w:t>
      </w:r>
    </w:p>
    <w:p w14:paraId="4C5AC6F1" w14:textId="77777777" w:rsidR="000D1293" w:rsidRDefault="000D1293" w:rsidP="000D1293"/>
    <w:p w14:paraId="518EE64A" w14:textId="71872C9D" w:rsidR="000D1293" w:rsidRDefault="000D1293" w:rsidP="000D1293">
      <w:pPr>
        <w:ind w:left="720" w:hanging="720"/>
      </w:pPr>
      <w:r>
        <w:t>1</w:t>
      </w:r>
      <w:r>
        <w:tab/>
        <w:t xml:space="preserve">This Order may be cited as “The South Ayrshire </w:t>
      </w:r>
      <w:r w:rsidR="00C772A4">
        <w:t>Council (</w:t>
      </w:r>
      <w:r w:rsidR="00037B54">
        <w:t>Ayr Academy &amp; Riverside Arena</w:t>
      </w:r>
      <w:r w:rsidR="00C772A4">
        <w:t>, Communities Fun Day</w:t>
      </w:r>
      <w:r>
        <w:t>) Exempting La</w:t>
      </w:r>
      <w:r w:rsidR="00563DE0">
        <w:t>nd from Access Rights Order 20</w:t>
      </w:r>
      <w:r w:rsidR="00014B6F">
        <w:t>2</w:t>
      </w:r>
      <w:r w:rsidR="00EA63D5">
        <w:t>6</w:t>
      </w:r>
      <w:r>
        <w:t>”.</w:t>
      </w:r>
    </w:p>
    <w:p w14:paraId="72257D72" w14:textId="77777777" w:rsidR="000D1293" w:rsidRDefault="000D1293" w:rsidP="000D1293">
      <w:pPr>
        <w:ind w:left="1080"/>
      </w:pPr>
    </w:p>
    <w:p w14:paraId="234A7314" w14:textId="4D783E0C" w:rsidR="000D1293" w:rsidRDefault="000D1293" w:rsidP="000D1293">
      <w:pPr>
        <w:ind w:left="720" w:hanging="720"/>
      </w:pPr>
      <w:r>
        <w:t>2</w:t>
      </w:r>
      <w:r>
        <w:tab/>
        <w:t>The effect of the Order is to exe</w:t>
      </w:r>
      <w:r w:rsidR="00DE2219">
        <w:t xml:space="preserve">mpt </w:t>
      </w:r>
      <w:r>
        <w:t>from the access rights which would otherwise b</w:t>
      </w:r>
      <w:r w:rsidR="00B752EB">
        <w:t xml:space="preserve">e exercisable </w:t>
      </w:r>
      <w:r>
        <w:t xml:space="preserve">by </w:t>
      </w:r>
      <w:r w:rsidR="00DE2219">
        <w:t>virtue of Part 1 of the Act</w:t>
      </w:r>
      <w:r w:rsidR="00AE3447">
        <w:t>,</w:t>
      </w:r>
      <w:r>
        <w:t xml:space="preserve"> </w:t>
      </w:r>
      <w:r w:rsidR="00D52053">
        <w:t xml:space="preserve">the land </w:t>
      </w:r>
      <w:r w:rsidR="00037B54">
        <w:t>at Ayr Academy &amp; Riverside Arena,</w:t>
      </w:r>
      <w:r w:rsidR="00C772A4">
        <w:t xml:space="preserve"> </w:t>
      </w:r>
      <w:r w:rsidR="00EE293B">
        <w:t xml:space="preserve">together with the adjoining </w:t>
      </w:r>
      <w:r w:rsidR="0053468C">
        <w:t>land and paths</w:t>
      </w:r>
      <w:r w:rsidR="00EE293B">
        <w:t xml:space="preserve">, all as outlined and hatched in </w:t>
      </w:r>
      <w:r w:rsidR="00866947">
        <w:t xml:space="preserve">red </w:t>
      </w:r>
      <w:r w:rsidR="00DE2219">
        <w:t>on the plan</w:t>
      </w:r>
      <w:r>
        <w:t xml:space="preserve"> annexed </w:t>
      </w:r>
      <w:r w:rsidR="00AF4504">
        <w:t xml:space="preserve">and signed as relative </w:t>
      </w:r>
      <w:r>
        <w:t>to th</w:t>
      </w:r>
      <w:r w:rsidR="00AF4504">
        <w:t>is</w:t>
      </w:r>
      <w:r>
        <w:t xml:space="preserve"> Order.</w:t>
      </w:r>
    </w:p>
    <w:p w14:paraId="7A2D990F" w14:textId="77777777" w:rsidR="000D1293" w:rsidRDefault="000D1293" w:rsidP="000D1293"/>
    <w:p w14:paraId="4255C9A3" w14:textId="2B26ECA0" w:rsidR="000D1293" w:rsidRDefault="000D1293" w:rsidP="000D1293">
      <w:pPr>
        <w:ind w:left="720" w:hanging="720"/>
      </w:pPr>
      <w:r>
        <w:t>3</w:t>
      </w:r>
      <w:r>
        <w:tab/>
        <w:t xml:space="preserve">The purpose for which the Order is made is to enable the </w:t>
      </w:r>
      <w:r w:rsidR="00EE293B">
        <w:t xml:space="preserve">South Ayrshire Council </w:t>
      </w:r>
      <w:r w:rsidR="00C772A4">
        <w:t xml:space="preserve">Communities Fun Day </w:t>
      </w:r>
      <w:r>
        <w:t>to be held</w:t>
      </w:r>
      <w:r w:rsidR="00C772A4">
        <w:t xml:space="preserve"> on</w:t>
      </w:r>
      <w:r>
        <w:t>,</w:t>
      </w:r>
      <w:r w:rsidR="00EE293B">
        <w:t xml:space="preserve"> and in the environs</w:t>
      </w:r>
      <w:r w:rsidR="00C772A4">
        <w:t xml:space="preserve"> of, </w:t>
      </w:r>
      <w:r w:rsidR="00037B54">
        <w:t>Ayr Academy &amp; Riverside Arena</w:t>
      </w:r>
      <w:r w:rsidR="002351DD">
        <w:t>,</w:t>
      </w:r>
      <w:r>
        <w:t xml:space="preserve"> with the land being exempted temporarily from access rights</w:t>
      </w:r>
      <w:r w:rsidR="00B752EB">
        <w:t xml:space="preserve"> </w:t>
      </w:r>
      <w:r w:rsidR="00F12E39">
        <w:t>in the interests of</w:t>
      </w:r>
      <w:r>
        <w:t xml:space="preserve"> </w:t>
      </w:r>
      <w:r w:rsidR="00F12E39">
        <w:t xml:space="preserve">the </w:t>
      </w:r>
      <w:r>
        <w:t xml:space="preserve">safety of </w:t>
      </w:r>
      <w:r w:rsidR="002351DD">
        <w:t xml:space="preserve">participants, </w:t>
      </w:r>
      <w:r>
        <w:t xml:space="preserve">spectators </w:t>
      </w:r>
      <w:r w:rsidR="002351DD">
        <w:t>and the public during the event</w:t>
      </w:r>
      <w:r w:rsidR="00037B54">
        <w:t>, and to restrict access to those with tickets for the event.</w:t>
      </w:r>
    </w:p>
    <w:p w14:paraId="70254F59" w14:textId="77777777" w:rsidR="000D1293" w:rsidRDefault="000D1293" w:rsidP="000D1293">
      <w:pPr>
        <w:ind w:left="720" w:hanging="720"/>
      </w:pPr>
      <w:r>
        <w:t xml:space="preserve">  </w:t>
      </w:r>
    </w:p>
    <w:p w14:paraId="62620111" w14:textId="5D7704AB" w:rsidR="000D1293" w:rsidRDefault="000D1293" w:rsidP="000D1293">
      <w:pPr>
        <w:ind w:left="720" w:hanging="720"/>
      </w:pPr>
      <w:r>
        <w:t>4</w:t>
      </w:r>
      <w:r>
        <w:tab/>
        <w:t>Th</w:t>
      </w:r>
      <w:r w:rsidR="002351DD">
        <w:t>e Order will t</w:t>
      </w:r>
      <w:r w:rsidR="00B437FD">
        <w:t xml:space="preserve">ake effect from </w:t>
      </w:r>
      <w:r w:rsidR="00014B6F">
        <w:t>1</w:t>
      </w:r>
      <w:r w:rsidR="00EA63D5">
        <w:t>5</w:t>
      </w:r>
      <w:r w:rsidR="00014B6F">
        <w:t>:</w:t>
      </w:r>
      <w:r w:rsidR="00563DE0">
        <w:t xml:space="preserve">00 hours on </w:t>
      </w:r>
      <w:r w:rsidR="00037B54">
        <w:t>1</w:t>
      </w:r>
      <w:r w:rsidR="00EA63D5">
        <w:t xml:space="preserve">5 </w:t>
      </w:r>
      <w:r w:rsidR="00037B54">
        <w:t>May 202</w:t>
      </w:r>
      <w:r w:rsidR="00EA63D5">
        <w:t>6</w:t>
      </w:r>
      <w:r w:rsidR="002351DD" w:rsidRPr="002351DD">
        <w:t xml:space="preserve"> </w:t>
      </w:r>
      <w:r w:rsidR="00563DE0">
        <w:t xml:space="preserve">and will expire at </w:t>
      </w:r>
      <w:r w:rsidR="00EA63D5">
        <w:t>20</w:t>
      </w:r>
      <w:r w:rsidR="00563DE0">
        <w:t>:00 on 1</w:t>
      </w:r>
      <w:r w:rsidR="00EA63D5">
        <w:t>6</w:t>
      </w:r>
      <w:r w:rsidR="002351DD">
        <w:t xml:space="preserve"> </w:t>
      </w:r>
      <w:r w:rsidR="00037B54">
        <w:t>May 202</w:t>
      </w:r>
      <w:r w:rsidR="00EA63D5">
        <w:t>6</w:t>
      </w:r>
      <w:r w:rsidR="001E1742">
        <w:t xml:space="preserve"> unless revoked earlier</w:t>
      </w:r>
      <w:r w:rsidR="002351DD">
        <w:t>.</w:t>
      </w:r>
      <w:r w:rsidRPr="004C41D3">
        <w:t xml:space="preserve">  </w:t>
      </w:r>
    </w:p>
    <w:p w14:paraId="71BD4E27" w14:textId="77777777" w:rsidR="001675B5" w:rsidRDefault="001675B5" w:rsidP="000D1293">
      <w:pPr>
        <w:ind w:left="720" w:hanging="720"/>
      </w:pPr>
    </w:p>
    <w:p w14:paraId="2B826B36" w14:textId="520B6C6E" w:rsidR="001675B5" w:rsidRDefault="001675B5" w:rsidP="001675B5">
      <w:pPr>
        <w:ind w:left="720" w:hanging="720"/>
        <w:rPr>
          <w:rFonts w:cs="Times"/>
          <w:color w:val="000000"/>
        </w:rPr>
      </w:pPr>
    </w:p>
    <w:p w14:paraId="7E8C6C38" w14:textId="4557BA21" w:rsidR="001675B5" w:rsidRDefault="001675B5" w:rsidP="000D1293">
      <w:pPr>
        <w:ind w:left="720" w:hanging="720"/>
      </w:pPr>
    </w:p>
    <w:p w14:paraId="64CFCD34" w14:textId="77777777" w:rsidR="000D1293" w:rsidRDefault="000D1293" w:rsidP="000D1293"/>
    <w:p w14:paraId="1300308A" w14:textId="77777777" w:rsidR="000D1293" w:rsidRDefault="000D1293" w:rsidP="000D1293"/>
    <w:p w14:paraId="0952E026" w14:textId="77777777" w:rsidR="000D1293" w:rsidRDefault="000D1293" w:rsidP="000D1293"/>
    <w:p w14:paraId="36204BE4" w14:textId="0180B3B1" w:rsidR="00F0140E" w:rsidRDefault="000D1293" w:rsidP="00F0140E">
      <w:r>
        <w:t>This Order, together with the Plan annexed and signed as relative hereto, are subscribed for and on behalf of South Ayrshire Council by</w:t>
      </w:r>
      <w:r w:rsidR="00F0140E" w:rsidRPr="00F0140E">
        <w:t xml:space="preserve"> </w:t>
      </w:r>
      <w:r w:rsidR="001D5B02">
        <w:t xml:space="preserve">their </w:t>
      </w:r>
      <w:r w:rsidR="00DB1A29">
        <w:t>Director of</w:t>
      </w:r>
      <w:r w:rsidR="00925525">
        <w:t xml:space="preserve"> Housing, Operations and Development</w:t>
      </w:r>
      <w:r w:rsidR="001D5B02">
        <w:t xml:space="preserve">, </w:t>
      </w:r>
      <w:r w:rsidR="00F0140E">
        <w:t>an authorised signatory and proper officer of the local authority in terms of the Local Government (Scotland) Act 1973 section 193 as amended, at</w:t>
      </w:r>
      <w:r w:rsidR="00796D0F">
        <w:t xml:space="preserve"> Ayr </w:t>
      </w:r>
      <w:r w:rsidR="00F0140E">
        <w:t>on</w:t>
      </w:r>
      <w:r w:rsidR="00EA63D5">
        <w:t xml:space="preserve"> </w:t>
      </w:r>
      <w:r w:rsidR="00EA63D5">
        <w:tab/>
      </w:r>
      <w:r w:rsidR="009D2C39">
        <w:t xml:space="preserve">1 May </w:t>
      </w:r>
      <w:r w:rsidR="00EA63D5">
        <w:tab/>
        <w:t>2026</w:t>
      </w:r>
      <w:r w:rsidR="00335A04">
        <w:t>.</w:t>
      </w:r>
      <w:r w:rsidR="00F0140E">
        <w:t xml:space="preserve">                                                </w:t>
      </w:r>
    </w:p>
    <w:p w14:paraId="4B6DC641" w14:textId="5A776220" w:rsidR="000D1293" w:rsidRDefault="000D1293" w:rsidP="000D1293"/>
    <w:p w14:paraId="4D5B8B25" w14:textId="33C8CEF7" w:rsidR="000D1293" w:rsidRDefault="000D1293" w:rsidP="000D1293"/>
    <w:p w14:paraId="4BF5FAFC" w14:textId="0C8340A1" w:rsidR="000D1293" w:rsidRDefault="000D1293" w:rsidP="000D1293"/>
    <w:p w14:paraId="7186C293" w14:textId="77777777" w:rsidR="00B91A3F" w:rsidRDefault="00B91A3F" w:rsidP="00796D0F">
      <w:pPr>
        <w:jc w:val="right"/>
      </w:pPr>
    </w:p>
    <w:p w14:paraId="74D6CB88" w14:textId="39FB01BE" w:rsidR="00B91A3F" w:rsidRDefault="00B91A3F" w:rsidP="00796D0F">
      <w:pPr>
        <w:jc w:val="right"/>
        <w:rPr>
          <w:b/>
        </w:rPr>
      </w:pPr>
    </w:p>
    <w:p w14:paraId="73727B1F" w14:textId="18B863BB" w:rsidR="00796D0F" w:rsidRDefault="00796D0F" w:rsidP="00796D0F">
      <w:pPr>
        <w:jc w:val="right"/>
        <w:rPr>
          <w:b/>
        </w:rPr>
      </w:pPr>
      <w:r>
        <w:rPr>
          <w:b/>
        </w:rPr>
        <w:tab/>
        <w:t xml:space="preserve">                                                                                 </w:t>
      </w:r>
      <w:r w:rsidR="00925525">
        <w:rPr>
          <w:b/>
        </w:rPr>
        <w:t>Kevin Braidwood</w:t>
      </w:r>
    </w:p>
    <w:p w14:paraId="09EA5092" w14:textId="7958225B" w:rsidR="00796D0F" w:rsidRDefault="00796D0F" w:rsidP="00796D0F">
      <w:pPr>
        <w:jc w:val="right"/>
        <w:rPr>
          <w:b/>
        </w:rPr>
      </w:pPr>
      <w:r>
        <w:t xml:space="preserve">                     </w:t>
      </w:r>
      <w:r>
        <w:tab/>
      </w:r>
      <w:r>
        <w:tab/>
        <w:t xml:space="preserve">          </w:t>
      </w:r>
      <w:r w:rsidR="00925525">
        <w:rPr>
          <w:b/>
        </w:rPr>
        <w:t xml:space="preserve">Director of Housing, Operations and </w:t>
      </w:r>
      <w:r w:rsidR="0027740F">
        <w:rPr>
          <w:b/>
        </w:rPr>
        <w:t>Development</w:t>
      </w:r>
    </w:p>
    <w:p w14:paraId="7D21B1B3" w14:textId="77777777" w:rsidR="00796D0F" w:rsidRDefault="00796D0F" w:rsidP="00796D0F">
      <w:pPr>
        <w:jc w:val="right"/>
      </w:pPr>
      <w:r>
        <w:rPr>
          <w:b/>
        </w:rPr>
        <w:t>County Buildings, Wellington Square,</w:t>
      </w:r>
      <w:r>
        <w:tab/>
      </w:r>
      <w:r w:rsidRPr="008E71B4">
        <w:rPr>
          <w:b/>
          <w:bCs/>
        </w:rPr>
        <w:t>Ayr KA7 1DR</w:t>
      </w:r>
    </w:p>
    <w:p w14:paraId="07484215" w14:textId="2934F7D7" w:rsidR="000D1293" w:rsidRDefault="000D1293" w:rsidP="000D1293"/>
    <w:p w14:paraId="7A1BCB02" w14:textId="617F94B6" w:rsidR="000D1293" w:rsidRDefault="000D1293" w:rsidP="000D1293"/>
    <w:p w14:paraId="131EAD33" w14:textId="6B82D4DF" w:rsidR="00A97C2A" w:rsidRPr="00427946" w:rsidRDefault="00A97C2A"/>
    <w:sectPr w:rsidR="00A97C2A" w:rsidRPr="00427946" w:rsidSect="00FD0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93"/>
    <w:rsid w:val="00014B6F"/>
    <w:rsid w:val="000373C5"/>
    <w:rsid w:val="00037B54"/>
    <w:rsid w:val="000D1293"/>
    <w:rsid w:val="000E1451"/>
    <w:rsid w:val="000E7740"/>
    <w:rsid w:val="00106147"/>
    <w:rsid w:val="00120FA7"/>
    <w:rsid w:val="001675B5"/>
    <w:rsid w:val="001D5B02"/>
    <w:rsid w:val="001E1742"/>
    <w:rsid w:val="00212EE6"/>
    <w:rsid w:val="002351DD"/>
    <w:rsid w:val="0027740F"/>
    <w:rsid w:val="0028344C"/>
    <w:rsid w:val="00335A04"/>
    <w:rsid w:val="00366EBB"/>
    <w:rsid w:val="00425823"/>
    <w:rsid w:val="00427946"/>
    <w:rsid w:val="00494DBD"/>
    <w:rsid w:val="0053468C"/>
    <w:rsid w:val="00563DE0"/>
    <w:rsid w:val="005B0F83"/>
    <w:rsid w:val="005F28C5"/>
    <w:rsid w:val="0065727B"/>
    <w:rsid w:val="00715438"/>
    <w:rsid w:val="00727AFE"/>
    <w:rsid w:val="00796D0F"/>
    <w:rsid w:val="007E604F"/>
    <w:rsid w:val="007F1BBC"/>
    <w:rsid w:val="00866947"/>
    <w:rsid w:val="008C6265"/>
    <w:rsid w:val="00925525"/>
    <w:rsid w:val="009504C6"/>
    <w:rsid w:val="009545DD"/>
    <w:rsid w:val="009A18F0"/>
    <w:rsid w:val="009B19C3"/>
    <w:rsid w:val="009D2C39"/>
    <w:rsid w:val="00A425A7"/>
    <w:rsid w:val="00A97C2A"/>
    <w:rsid w:val="00AA637C"/>
    <w:rsid w:val="00AE3447"/>
    <w:rsid w:val="00AF4504"/>
    <w:rsid w:val="00B437FD"/>
    <w:rsid w:val="00B752EB"/>
    <w:rsid w:val="00B77B70"/>
    <w:rsid w:val="00B91A3F"/>
    <w:rsid w:val="00BD65C7"/>
    <w:rsid w:val="00C772A4"/>
    <w:rsid w:val="00CB3CC1"/>
    <w:rsid w:val="00D506AB"/>
    <w:rsid w:val="00D52053"/>
    <w:rsid w:val="00D60FD5"/>
    <w:rsid w:val="00DB1A29"/>
    <w:rsid w:val="00DE2219"/>
    <w:rsid w:val="00E129CC"/>
    <w:rsid w:val="00E27C79"/>
    <w:rsid w:val="00E57F61"/>
    <w:rsid w:val="00E66898"/>
    <w:rsid w:val="00E96BB3"/>
    <w:rsid w:val="00EA63D5"/>
    <w:rsid w:val="00EE293B"/>
    <w:rsid w:val="00F0140E"/>
    <w:rsid w:val="00F12E39"/>
    <w:rsid w:val="00FA44A6"/>
    <w:rsid w:val="00FB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7AAD6"/>
  <w15:docId w15:val="{2B67D424-98D4-42C0-807D-CE4252AF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293"/>
    <w:pPr>
      <w:spacing w:after="0"/>
      <w:jc w:val="both"/>
    </w:pPr>
    <w:rPr>
      <w:rFonts w:ascii="Arial" w:eastAsia="Calibri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2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93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D65C7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2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0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52053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053"/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7D9244241F64EACA2DA9408E4BB5D" ma:contentTypeVersion="4" ma:contentTypeDescription="Create a new document." ma:contentTypeScope="" ma:versionID="4f47f93766ed02e7358aea5255dc5fe9">
  <xsd:schema xmlns:xsd="http://www.w3.org/2001/XMLSchema" xmlns:xs="http://www.w3.org/2001/XMLSchema" xmlns:p="http://schemas.microsoft.com/office/2006/metadata/properties" xmlns:ns2="33779bba-68ff-4dcd-90b1-97fa74e0c923" targetNamespace="http://schemas.microsoft.com/office/2006/metadata/properties" ma:root="true" ma:fieldsID="59d47802efee8a19b3f380e82e2e49b3" ns2:_="">
    <xsd:import namespace="33779bba-68ff-4dcd-90b1-97fa74e0c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9bba-68ff-4dcd-90b1-97fa74e0c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1EBEF0-A2FD-49D2-A3D7-A53F0A1598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24FE41-02FB-4B4F-9884-F9E3CD744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79bba-68ff-4dcd-90b1-97fa74e0c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9899F-926B-464B-AEFC-B586D6602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Feggans, Neil</dc:creator>
  <cp:lastModifiedBy>Shipley, Rachel</cp:lastModifiedBy>
  <cp:revision>2</cp:revision>
  <dcterms:created xsi:type="dcterms:W3CDTF">2026-05-01T10:25:00Z</dcterms:created>
  <dcterms:modified xsi:type="dcterms:W3CDTF">2026-05-01T10:25:00Z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0x0101008557D9244241F64EACA2DA9408E4BB5D</vt:lpwstr>
  </property>
  <property fmtid="{D5CDD505-2E9C-101B-9397-08002B2CF9AE}" pid="3" name="Order">
    <vt:r8>100</vt:r8>
  </property>
</Properties>
</file>