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C326C" w14:textId="77777777" w:rsidR="00647B96" w:rsidRDefault="00647B96" w:rsidP="00551064">
      <w:pPr>
        <w:autoSpaceDE w:val="0"/>
        <w:autoSpaceDN w:val="0"/>
        <w:adjustRightInd w:val="0"/>
        <w:jc w:val="center"/>
        <w:rPr>
          <w:rFonts w:ascii="Arial" w:hAnsi="Arial" w:cs="Arial"/>
          <w:b/>
          <w:sz w:val="72"/>
          <w:szCs w:val="72"/>
          <w:lang w:eastAsia="en-GB"/>
        </w:rPr>
      </w:pPr>
      <w:r>
        <w:rPr>
          <w:noProof/>
          <w:sz w:val="20"/>
          <w:lang w:eastAsia="en-GB"/>
        </w:rPr>
        <w:t xml:space="preserve">                                                                                                                </w:t>
      </w:r>
      <w:r>
        <w:rPr>
          <w:noProof/>
          <w:sz w:val="20"/>
          <w:lang w:val="en-GB" w:eastAsia="en-GB"/>
        </w:rPr>
        <w:drawing>
          <wp:inline distT="0" distB="0" distL="0" distR="0" wp14:anchorId="627BA51F" wp14:editId="3C7A732C">
            <wp:extent cx="2726859" cy="1048512"/>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726859" cy="1048512"/>
                    </a:xfrm>
                    <a:prstGeom prst="rect">
                      <a:avLst/>
                    </a:prstGeom>
                  </pic:spPr>
                </pic:pic>
              </a:graphicData>
            </a:graphic>
          </wp:inline>
        </w:drawing>
      </w:r>
    </w:p>
    <w:p w14:paraId="05E728D0" w14:textId="77777777" w:rsidR="002F38E9" w:rsidRDefault="002F38E9" w:rsidP="00647B96">
      <w:pPr>
        <w:autoSpaceDE w:val="0"/>
        <w:autoSpaceDN w:val="0"/>
        <w:adjustRightInd w:val="0"/>
        <w:ind w:left="720" w:firstLine="720"/>
        <w:rPr>
          <w:rFonts w:ascii="Arial" w:hAnsi="Arial" w:cs="Arial"/>
          <w:b/>
          <w:sz w:val="72"/>
          <w:szCs w:val="72"/>
          <w:lang w:eastAsia="en-GB"/>
        </w:rPr>
      </w:pPr>
    </w:p>
    <w:p w14:paraId="10156ECC" w14:textId="77777777" w:rsidR="00551064" w:rsidRDefault="00551064" w:rsidP="00647B96">
      <w:pPr>
        <w:autoSpaceDE w:val="0"/>
        <w:autoSpaceDN w:val="0"/>
        <w:adjustRightInd w:val="0"/>
        <w:ind w:left="720" w:firstLine="720"/>
        <w:rPr>
          <w:rFonts w:ascii="Arial" w:hAnsi="Arial" w:cs="Arial"/>
          <w:b/>
          <w:sz w:val="72"/>
          <w:szCs w:val="72"/>
          <w:lang w:eastAsia="en-GB"/>
        </w:rPr>
      </w:pPr>
      <w:r w:rsidRPr="00D97AC3">
        <w:rPr>
          <w:rFonts w:ascii="Arial" w:hAnsi="Arial" w:cs="Arial"/>
          <w:b/>
          <w:sz w:val="72"/>
          <w:szCs w:val="72"/>
          <w:lang w:eastAsia="en-GB"/>
        </w:rPr>
        <w:t xml:space="preserve">Equality Outcomes </w:t>
      </w:r>
    </w:p>
    <w:p w14:paraId="21483EEC" w14:textId="77777777" w:rsidR="00551064" w:rsidRPr="00D97AC3" w:rsidRDefault="00551064" w:rsidP="0025484A">
      <w:pPr>
        <w:autoSpaceDE w:val="0"/>
        <w:autoSpaceDN w:val="0"/>
        <w:adjustRightInd w:val="0"/>
        <w:jc w:val="center"/>
        <w:rPr>
          <w:rFonts w:ascii="Arial" w:hAnsi="Arial" w:cs="Arial"/>
          <w:b/>
          <w:sz w:val="72"/>
          <w:szCs w:val="72"/>
          <w:lang w:eastAsia="en-GB"/>
        </w:rPr>
      </w:pPr>
      <w:r w:rsidRPr="00D97AC3">
        <w:rPr>
          <w:rFonts w:ascii="Arial" w:hAnsi="Arial" w:cs="Arial"/>
          <w:b/>
          <w:sz w:val="72"/>
          <w:szCs w:val="72"/>
          <w:lang w:eastAsia="en-GB"/>
        </w:rPr>
        <w:t>20</w:t>
      </w:r>
      <w:r>
        <w:rPr>
          <w:rFonts w:ascii="Arial" w:hAnsi="Arial" w:cs="Arial"/>
          <w:b/>
          <w:sz w:val="72"/>
          <w:szCs w:val="72"/>
          <w:lang w:eastAsia="en-GB"/>
        </w:rPr>
        <w:t>21 - 2025</w:t>
      </w:r>
    </w:p>
    <w:p w14:paraId="6BA2A568" w14:textId="77777777" w:rsidR="00551064" w:rsidRPr="00D97AC3" w:rsidRDefault="00551064" w:rsidP="00551064">
      <w:pPr>
        <w:autoSpaceDE w:val="0"/>
        <w:autoSpaceDN w:val="0"/>
        <w:adjustRightInd w:val="0"/>
        <w:spacing w:line="360" w:lineRule="auto"/>
        <w:rPr>
          <w:rFonts w:ascii="Arial" w:hAnsi="Arial" w:cs="Arial"/>
          <w:lang w:val="en-GB" w:eastAsia="en-GB"/>
        </w:rPr>
      </w:pPr>
    </w:p>
    <w:p w14:paraId="59B07BC8" w14:textId="07ED22D8" w:rsidR="002F38E9" w:rsidRDefault="0025484A" w:rsidP="0025484A">
      <w:pPr>
        <w:tabs>
          <w:tab w:val="left" w:pos="284"/>
        </w:tabs>
        <w:autoSpaceDE w:val="0"/>
        <w:autoSpaceDN w:val="0"/>
        <w:adjustRightInd w:val="0"/>
        <w:spacing w:line="360" w:lineRule="auto"/>
        <w:jc w:val="center"/>
        <w:rPr>
          <w:noProof/>
          <w:sz w:val="20"/>
          <w:lang w:val="en-GB" w:eastAsia="en-GB"/>
        </w:rPr>
      </w:pPr>
      <w:r>
        <w:rPr>
          <w:noProof/>
          <w:sz w:val="20"/>
          <w:lang w:val="en-GB" w:eastAsia="en-GB"/>
        </w:rPr>
        <w:drawing>
          <wp:inline distT="0" distB="0" distL="0" distR="0" wp14:anchorId="2F5E7670" wp14:editId="55F2627B">
            <wp:extent cx="4620061" cy="4654550"/>
            <wp:effectExtent l="0" t="0" r="9525" b="0"/>
            <wp:docPr id="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9" cstate="print"/>
                    <a:stretch>
                      <a:fillRect/>
                    </a:stretch>
                  </pic:blipFill>
                  <pic:spPr>
                    <a:xfrm>
                      <a:off x="0" y="0"/>
                      <a:ext cx="4645797" cy="4680479"/>
                    </a:xfrm>
                    <a:prstGeom prst="rect">
                      <a:avLst/>
                    </a:prstGeom>
                  </pic:spPr>
                </pic:pic>
              </a:graphicData>
            </a:graphic>
          </wp:inline>
        </w:drawing>
      </w:r>
    </w:p>
    <w:p w14:paraId="62898697" w14:textId="0EF099EE" w:rsidR="002F38E9" w:rsidRDefault="002F38E9" w:rsidP="00551064">
      <w:pPr>
        <w:tabs>
          <w:tab w:val="left" w:pos="284"/>
        </w:tabs>
        <w:autoSpaceDE w:val="0"/>
        <w:autoSpaceDN w:val="0"/>
        <w:adjustRightInd w:val="0"/>
        <w:spacing w:line="360" w:lineRule="auto"/>
        <w:jc w:val="center"/>
        <w:rPr>
          <w:noProof/>
          <w:sz w:val="20"/>
          <w:lang w:val="en-GB" w:eastAsia="en-GB"/>
        </w:rPr>
      </w:pPr>
    </w:p>
    <w:p w14:paraId="50FD2E04" w14:textId="77777777" w:rsidR="002F38E9" w:rsidRDefault="002F38E9" w:rsidP="00551064">
      <w:pPr>
        <w:tabs>
          <w:tab w:val="left" w:pos="284"/>
        </w:tabs>
        <w:autoSpaceDE w:val="0"/>
        <w:autoSpaceDN w:val="0"/>
        <w:adjustRightInd w:val="0"/>
        <w:spacing w:line="360" w:lineRule="auto"/>
        <w:jc w:val="center"/>
        <w:rPr>
          <w:noProof/>
          <w:sz w:val="20"/>
          <w:lang w:val="en-GB" w:eastAsia="en-GB"/>
        </w:rPr>
      </w:pPr>
    </w:p>
    <w:p w14:paraId="1BDB1D28" w14:textId="77777777" w:rsidR="002F38E9" w:rsidRDefault="002F38E9" w:rsidP="00551064">
      <w:pPr>
        <w:tabs>
          <w:tab w:val="left" w:pos="284"/>
        </w:tabs>
        <w:autoSpaceDE w:val="0"/>
        <w:autoSpaceDN w:val="0"/>
        <w:adjustRightInd w:val="0"/>
        <w:spacing w:line="360" w:lineRule="auto"/>
        <w:jc w:val="center"/>
        <w:rPr>
          <w:noProof/>
          <w:sz w:val="20"/>
          <w:lang w:val="en-GB" w:eastAsia="en-GB"/>
        </w:rPr>
      </w:pPr>
    </w:p>
    <w:p w14:paraId="3FFA48DE" w14:textId="2B386CAD" w:rsidR="00551064" w:rsidRPr="00D97AC3" w:rsidRDefault="00551064" w:rsidP="00551064">
      <w:pPr>
        <w:tabs>
          <w:tab w:val="left" w:pos="284"/>
        </w:tabs>
        <w:autoSpaceDE w:val="0"/>
        <w:autoSpaceDN w:val="0"/>
        <w:adjustRightInd w:val="0"/>
        <w:spacing w:line="360" w:lineRule="auto"/>
        <w:jc w:val="center"/>
        <w:rPr>
          <w:rFonts w:ascii="Arial" w:hAnsi="Arial" w:cs="Arial"/>
          <w:b/>
          <w:bCs/>
          <w:sz w:val="36"/>
          <w:szCs w:val="36"/>
        </w:rPr>
      </w:pPr>
      <w:r w:rsidRPr="00D97AC3">
        <w:rPr>
          <w:rFonts w:ascii="Arial" w:hAnsi="Arial" w:cs="Arial"/>
          <w:lang w:val="en-GB" w:eastAsia="en-GB"/>
        </w:rPr>
        <w:br w:type="page"/>
      </w:r>
    </w:p>
    <w:p w14:paraId="7FCA5578" w14:textId="77777777" w:rsidR="00551064" w:rsidRPr="00D97AC3" w:rsidRDefault="00551064" w:rsidP="00551064">
      <w:pPr>
        <w:shd w:val="clear" w:color="auto" w:fill="002060"/>
        <w:tabs>
          <w:tab w:val="left" w:pos="567"/>
          <w:tab w:val="left" w:pos="8090"/>
        </w:tabs>
        <w:autoSpaceDE w:val="0"/>
        <w:autoSpaceDN w:val="0"/>
        <w:adjustRightInd w:val="0"/>
        <w:jc w:val="both"/>
        <w:rPr>
          <w:rFonts w:ascii="Arial" w:hAnsi="Arial" w:cs="Arial"/>
          <w:b/>
          <w:sz w:val="28"/>
          <w:lang w:val="en-GB" w:eastAsia="en-GB"/>
        </w:rPr>
      </w:pPr>
      <w:r w:rsidRPr="00D97AC3">
        <w:rPr>
          <w:rFonts w:ascii="Arial" w:hAnsi="Arial" w:cs="Arial"/>
          <w:b/>
          <w:sz w:val="28"/>
          <w:lang w:val="en-GB" w:eastAsia="en-GB"/>
        </w:rPr>
        <w:lastRenderedPageBreak/>
        <w:t>1.</w:t>
      </w:r>
      <w:r w:rsidRPr="00D97AC3">
        <w:rPr>
          <w:rFonts w:ascii="Arial" w:hAnsi="Arial" w:cs="Arial"/>
          <w:b/>
          <w:sz w:val="28"/>
          <w:lang w:val="en-GB" w:eastAsia="en-GB"/>
        </w:rPr>
        <w:tab/>
        <w:t>Introduction</w:t>
      </w:r>
      <w:r>
        <w:rPr>
          <w:rFonts w:ascii="Arial" w:hAnsi="Arial" w:cs="Arial"/>
          <w:b/>
          <w:sz w:val="28"/>
          <w:lang w:val="en-GB" w:eastAsia="en-GB"/>
        </w:rPr>
        <w:tab/>
      </w:r>
    </w:p>
    <w:p w14:paraId="103DE138" w14:textId="77777777" w:rsidR="00551064" w:rsidRPr="00D97AC3" w:rsidRDefault="00551064" w:rsidP="00551064">
      <w:pPr>
        <w:tabs>
          <w:tab w:val="num" w:pos="540"/>
        </w:tabs>
        <w:jc w:val="both"/>
        <w:rPr>
          <w:rFonts w:ascii="Arial" w:hAnsi="Arial" w:cs="Arial"/>
          <w:lang w:val="en-GB"/>
        </w:rPr>
      </w:pPr>
    </w:p>
    <w:p w14:paraId="30F5E84D" w14:textId="77777777" w:rsidR="00551064" w:rsidRPr="00D97AC3" w:rsidRDefault="00551064" w:rsidP="00551064">
      <w:pPr>
        <w:autoSpaceDE w:val="0"/>
        <w:autoSpaceDN w:val="0"/>
        <w:adjustRightInd w:val="0"/>
        <w:jc w:val="both"/>
        <w:rPr>
          <w:rFonts w:ascii="Arial" w:hAnsi="Arial" w:cs="Arial"/>
          <w:lang w:val="en-GB" w:eastAsia="en-GB"/>
        </w:rPr>
      </w:pPr>
      <w:r w:rsidRPr="00D97AC3">
        <w:rPr>
          <w:rFonts w:ascii="Arial" w:hAnsi="Arial" w:cs="Arial"/>
          <w:lang w:val="en-GB" w:eastAsia="en-GB"/>
        </w:rPr>
        <w:t xml:space="preserve">All public authorities in Scotland must comply with the </w:t>
      </w:r>
      <w:r>
        <w:rPr>
          <w:rFonts w:ascii="Arial" w:hAnsi="Arial" w:cs="Arial"/>
          <w:lang w:val="en-GB" w:eastAsia="en-GB"/>
        </w:rPr>
        <w:t>Public Sector Equality Duty, also known as the General E</w:t>
      </w:r>
      <w:r w:rsidRPr="00D97AC3">
        <w:rPr>
          <w:rFonts w:ascii="Arial" w:hAnsi="Arial" w:cs="Arial"/>
          <w:lang w:val="en-GB" w:eastAsia="en-GB"/>
        </w:rPr>
        <w:t xml:space="preserve">quality </w:t>
      </w:r>
      <w:r>
        <w:rPr>
          <w:rFonts w:ascii="Arial" w:hAnsi="Arial" w:cs="Arial"/>
          <w:lang w:val="en-GB" w:eastAsia="en-GB"/>
        </w:rPr>
        <w:t>D</w:t>
      </w:r>
      <w:r w:rsidRPr="00D97AC3">
        <w:rPr>
          <w:rFonts w:ascii="Arial" w:hAnsi="Arial" w:cs="Arial"/>
          <w:lang w:val="en-GB" w:eastAsia="en-GB"/>
        </w:rPr>
        <w:t>uty, set out in the Equality Act 2010.  This means that all public authorities, as part of their day</w:t>
      </w:r>
      <w:r>
        <w:rPr>
          <w:rFonts w:ascii="Arial" w:hAnsi="Arial" w:cs="Arial"/>
          <w:lang w:val="en-GB" w:eastAsia="en-GB"/>
        </w:rPr>
        <w:t>-to-</w:t>
      </w:r>
      <w:r w:rsidRPr="00D97AC3">
        <w:rPr>
          <w:rFonts w:ascii="Arial" w:hAnsi="Arial" w:cs="Arial"/>
          <w:lang w:val="en-GB" w:eastAsia="en-GB"/>
        </w:rPr>
        <w:t>day business, must show how they will:</w:t>
      </w:r>
    </w:p>
    <w:p w14:paraId="64DDAC56" w14:textId="77777777" w:rsidR="00551064" w:rsidRPr="00D97AC3" w:rsidRDefault="00551064" w:rsidP="00551064">
      <w:pPr>
        <w:autoSpaceDE w:val="0"/>
        <w:autoSpaceDN w:val="0"/>
        <w:adjustRightInd w:val="0"/>
        <w:jc w:val="both"/>
        <w:rPr>
          <w:rFonts w:ascii="Arial" w:hAnsi="Arial" w:cs="Arial"/>
          <w:lang w:val="en-GB" w:eastAsia="en-GB"/>
        </w:rPr>
      </w:pPr>
    </w:p>
    <w:p w14:paraId="27293B55" w14:textId="77777777" w:rsidR="00551064" w:rsidRPr="00D97AC3" w:rsidRDefault="00551064" w:rsidP="00551064">
      <w:pPr>
        <w:numPr>
          <w:ilvl w:val="0"/>
          <w:numId w:val="4"/>
        </w:numPr>
        <w:jc w:val="both"/>
        <w:rPr>
          <w:rFonts w:ascii="Arial" w:hAnsi="Arial" w:cs="Arial"/>
          <w:lang w:val="en-GB" w:eastAsia="en-GB"/>
        </w:rPr>
      </w:pPr>
      <w:r w:rsidRPr="00D97AC3">
        <w:rPr>
          <w:rFonts w:ascii="Arial" w:hAnsi="Arial" w:cs="Arial"/>
          <w:lang w:val="en-GB" w:eastAsia="en-GB"/>
        </w:rPr>
        <w:t>Eliminate unlawful discrimination, harassment and victimisation and any other conduct th</w:t>
      </w:r>
      <w:r>
        <w:rPr>
          <w:rFonts w:ascii="Arial" w:hAnsi="Arial" w:cs="Arial"/>
          <w:lang w:val="en-GB" w:eastAsia="en-GB"/>
        </w:rPr>
        <w:t>at is prohibited under the Act;</w:t>
      </w:r>
    </w:p>
    <w:p w14:paraId="73D5E86B" w14:textId="77777777" w:rsidR="00551064" w:rsidRPr="00D97AC3" w:rsidRDefault="00551064" w:rsidP="00551064">
      <w:pPr>
        <w:jc w:val="both"/>
        <w:rPr>
          <w:rFonts w:ascii="Arial" w:hAnsi="Arial" w:cs="Arial"/>
          <w:lang w:val="en-GB" w:eastAsia="en-GB"/>
        </w:rPr>
      </w:pPr>
    </w:p>
    <w:p w14:paraId="70424814" w14:textId="77777777" w:rsidR="00551064" w:rsidRPr="00D97AC3" w:rsidRDefault="00551064" w:rsidP="00551064">
      <w:pPr>
        <w:numPr>
          <w:ilvl w:val="0"/>
          <w:numId w:val="4"/>
        </w:numPr>
        <w:autoSpaceDE w:val="0"/>
        <w:autoSpaceDN w:val="0"/>
        <w:adjustRightInd w:val="0"/>
        <w:jc w:val="both"/>
        <w:rPr>
          <w:rFonts w:ascii="Arial" w:hAnsi="Arial" w:cs="Arial"/>
        </w:rPr>
      </w:pPr>
      <w:r w:rsidRPr="00D97AC3">
        <w:rPr>
          <w:rFonts w:ascii="Arial" w:hAnsi="Arial" w:cs="Arial"/>
          <w:lang w:val="en-GB" w:eastAsia="en-GB"/>
        </w:rPr>
        <w:t xml:space="preserve">Advance equality of opportunity between people who share a relevant protected characteristic and those who do not </w:t>
      </w:r>
      <w:r w:rsidRPr="00D97AC3">
        <w:rPr>
          <w:rFonts w:ascii="Arial" w:hAnsi="Arial" w:cs="Arial"/>
        </w:rPr>
        <w:t>share it;</w:t>
      </w:r>
      <w:r>
        <w:rPr>
          <w:rFonts w:ascii="Arial" w:hAnsi="Arial" w:cs="Arial"/>
        </w:rPr>
        <w:t xml:space="preserve"> and</w:t>
      </w:r>
    </w:p>
    <w:p w14:paraId="39D4272B" w14:textId="77777777" w:rsidR="00551064" w:rsidRPr="00D97AC3" w:rsidRDefault="00551064" w:rsidP="00551064">
      <w:pPr>
        <w:autoSpaceDE w:val="0"/>
        <w:autoSpaceDN w:val="0"/>
        <w:adjustRightInd w:val="0"/>
        <w:jc w:val="both"/>
        <w:rPr>
          <w:rFonts w:ascii="Arial" w:hAnsi="Arial" w:cs="Arial"/>
        </w:rPr>
      </w:pPr>
    </w:p>
    <w:p w14:paraId="1AEF78DC" w14:textId="77777777" w:rsidR="00551064" w:rsidRPr="00D97AC3" w:rsidRDefault="00551064" w:rsidP="00551064">
      <w:pPr>
        <w:numPr>
          <w:ilvl w:val="0"/>
          <w:numId w:val="4"/>
        </w:numPr>
        <w:jc w:val="both"/>
        <w:rPr>
          <w:rFonts w:ascii="Arial" w:hAnsi="Arial" w:cs="Arial"/>
          <w:lang w:val="en-GB" w:eastAsia="en-GB"/>
        </w:rPr>
      </w:pPr>
      <w:r w:rsidRPr="00D97AC3">
        <w:rPr>
          <w:rFonts w:ascii="Arial" w:hAnsi="Arial" w:cs="Arial"/>
          <w:lang w:val="en-GB" w:eastAsia="en-GB"/>
        </w:rPr>
        <w:t xml:space="preserve">Foster good relations between </w:t>
      </w:r>
      <w:r w:rsidRPr="00D97AC3">
        <w:rPr>
          <w:rFonts w:ascii="Arial" w:hAnsi="Arial" w:cs="Arial"/>
        </w:rPr>
        <w:t>persons who share a relevant protected characteristic and persons who do not share it</w:t>
      </w:r>
      <w:r w:rsidRPr="00D97AC3">
        <w:rPr>
          <w:rFonts w:ascii="Arial" w:hAnsi="Arial" w:cs="Arial"/>
          <w:lang w:val="en-GB" w:eastAsia="en-GB"/>
        </w:rPr>
        <w:t xml:space="preserve">. </w:t>
      </w:r>
    </w:p>
    <w:p w14:paraId="6FFC5A66" w14:textId="77777777" w:rsidR="00551064" w:rsidRPr="00D97AC3" w:rsidRDefault="00551064" w:rsidP="00551064">
      <w:pPr>
        <w:autoSpaceDE w:val="0"/>
        <w:autoSpaceDN w:val="0"/>
        <w:adjustRightInd w:val="0"/>
        <w:jc w:val="both"/>
        <w:rPr>
          <w:rFonts w:ascii="Arial" w:hAnsi="Arial" w:cs="Arial"/>
        </w:rPr>
      </w:pPr>
    </w:p>
    <w:p w14:paraId="3F24EA06" w14:textId="77777777" w:rsidR="00551064" w:rsidRPr="00D97AC3" w:rsidRDefault="00551064" w:rsidP="00551064">
      <w:pPr>
        <w:autoSpaceDE w:val="0"/>
        <w:autoSpaceDN w:val="0"/>
        <w:adjustRightInd w:val="0"/>
        <w:jc w:val="both"/>
        <w:rPr>
          <w:rFonts w:ascii="Arial" w:hAnsi="Arial" w:cs="Arial"/>
          <w:lang w:val="en-GB" w:eastAsia="en-GB"/>
        </w:rPr>
      </w:pPr>
      <w:r w:rsidRPr="00D97AC3">
        <w:rPr>
          <w:rFonts w:ascii="Arial" w:hAnsi="Arial" w:cs="Arial"/>
          <w:lang w:val="en-GB" w:eastAsia="en-GB"/>
        </w:rPr>
        <w:t>The protected characteristics referred to, as listed in the Equality Act 2010 are age, disability, gender reassignment, marriage and civil partnership, pregnancy and maternity, race, religion and belief, sex and sexual orientation. We are all likely to have more than one protected characteristic</w:t>
      </w:r>
      <w:r>
        <w:rPr>
          <w:rFonts w:ascii="Arial" w:hAnsi="Arial" w:cs="Arial"/>
          <w:lang w:val="en-GB" w:eastAsia="en-GB"/>
        </w:rPr>
        <w:t>, (intersectionality)</w:t>
      </w:r>
      <w:r w:rsidRPr="00D97AC3">
        <w:rPr>
          <w:rFonts w:ascii="Arial" w:hAnsi="Arial" w:cs="Arial"/>
          <w:lang w:val="en-GB" w:eastAsia="en-GB"/>
        </w:rPr>
        <w:t xml:space="preserve"> which make up our individual identities.</w:t>
      </w:r>
    </w:p>
    <w:p w14:paraId="0632C279" w14:textId="77777777" w:rsidR="00551064" w:rsidRPr="00D97AC3" w:rsidRDefault="00551064" w:rsidP="00551064">
      <w:pPr>
        <w:tabs>
          <w:tab w:val="num" w:pos="142"/>
        </w:tabs>
        <w:jc w:val="both"/>
        <w:rPr>
          <w:rFonts w:ascii="Arial" w:hAnsi="Arial" w:cs="Arial"/>
        </w:rPr>
      </w:pPr>
    </w:p>
    <w:p w14:paraId="645B4AB6" w14:textId="6F627068" w:rsidR="00551064" w:rsidRPr="00D97AC3" w:rsidRDefault="007F7678" w:rsidP="00551064">
      <w:pPr>
        <w:keepNext/>
        <w:tabs>
          <w:tab w:val="left" w:pos="284"/>
        </w:tabs>
        <w:jc w:val="both"/>
        <w:outlineLvl w:val="0"/>
        <w:rPr>
          <w:rFonts w:ascii="Arial" w:hAnsi="Arial" w:cs="Arial"/>
          <w:bCs/>
          <w:kern w:val="32"/>
          <w:lang w:val="en-GB"/>
        </w:rPr>
      </w:pPr>
      <w:r>
        <w:rPr>
          <w:rFonts w:ascii="Arial" w:hAnsi="Arial" w:cs="Arial"/>
          <w:bCs/>
          <w:kern w:val="32"/>
          <w:lang w:val="en-GB"/>
        </w:rPr>
        <w:t>North Ayrshire Council and East Ayrshire Council, along with the members of the Ayrshire Equality Partnership, adopted shared Equality Outcomes for the previous term 2017-2021</w:t>
      </w:r>
      <w:r w:rsidR="00BB4D94">
        <w:rPr>
          <w:rFonts w:ascii="Arial" w:hAnsi="Arial" w:cs="Arial"/>
          <w:bCs/>
          <w:kern w:val="32"/>
          <w:lang w:val="en-GB"/>
        </w:rPr>
        <w:t>, while South Ayrshire Council set our own independent outcomes</w:t>
      </w:r>
      <w:r w:rsidR="005F206B">
        <w:rPr>
          <w:rFonts w:ascii="Arial" w:hAnsi="Arial" w:cs="Arial"/>
          <w:bCs/>
          <w:kern w:val="32"/>
          <w:lang w:val="en-GB"/>
        </w:rPr>
        <w:t xml:space="preserve"> from 2013 onwards</w:t>
      </w:r>
      <w:r>
        <w:rPr>
          <w:rFonts w:ascii="Arial" w:hAnsi="Arial" w:cs="Arial"/>
          <w:bCs/>
          <w:kern w:val="32"/>
          <w:lang w:val="en-GB"/>
        </w:rPr>
        <w:t>.</w:t>
      </w:r>
      <w:r w:rsidRPr="00D97AC3">
        <w:rPr>
          <w:rFonts w:ascii="Arial" w:hAnsi="Arial" w:cs="Arial"/>
          <w:bCs/>
          <w:kern w:val="32"/>
          <w:lang w:val="en-GB"/>
        </w:rPr>
        <w:t xml:space="preserve"> </w:t>
      </w:r>
      <w:r>
        <w:rPr>
          <w:rFonts w:ascii="Arial" w:hAnsi="Arial" w:cs="Arial"/>
          <w:bCs/>
          <w:kern w:val="32"/>
          <w:lang w:val="en-GB"/>
        </w:rPr>
        <w:t xml:space="preserve"> For the period going forward – 2021-2025 – South Ayrshire Council have </w:t>
      </w:r>
      <w:r w:rsidR="00BB4D94">
        <w:rPr>
          <w:rFonts w:ascii="Arial" w:hAnsi="Arial" w:cs="Arial"/>
          <w:bCs/>
          <w:kern w:val="32"/>
          <w:lang w:val="en-GB"/>
        </w:rPr>
        <w:t xml:space="preserve">worked with our neighbouring authorities and the Ayrshire Equality Partnership to </w:t>
      </w:r>
      <w:r w:rsidR="005F206B">
        <w:rPr>
          <w:rFonts w:ascii="Arial" w:hAnsi="Arial" w:cs="Arial"/>
          <w:bCs/>
          <w:kern w:val="32"/>
          <w:lang w:val="en-GB"/>
        </w:rPr>
        <w:t>develop</w:t>
      </w:r>
      <w:r w:rsidR="00BB4D94">
        <w:rPr>
          <w:rFonts w:ascii="Arial" w:hAnsi="Arial" w:cs="Arial"/>
          <w:bCs/>
          <w:kern w:val="32"/>
          <w:lang w:val="en-GB"/>
        </w:rPr>
        <w:t xml:space="preserve"> these Pan-Ayrshire Equalities Outcomes.  Working together,</w:t>
      </w:r>
      <w:r w:rsidR="00551064" w:rsidRPr="00D97AC3">
        <w:rPr>
          <w:rFonts w:ascii="Arial" w:hAnsi="Arial" w:cs="Arial"/>
          <w:bCs/>
          <w:kern w:val="32"/>
          <w:lang w:val="en-GB"/>
        </w:rPr>
        <w:t xml:space="preserve"> we</w:t>
      </w:r>
      <w:r w:rsidR="00551064">
        <w:rPr>
          <w:rFonts w:ascii="Arial" w:hAnsi="Arial" w:cs="Arial"/>
          <w:bCs/>
          <w:kern w:val="32"/>
          <w:lang w:val="en-GB"/>
        </w:rPr>
        <w:t xml:space="preserve"> have</w:t>
      </w:r>
      <w:r w:rsidR="00551064" w:rsidRPr="00D97AC3">
        <w:rPr>
          <w:rFonts w:ascii="Arial" w:hAnsi="Arial" w:cs="Arial"/>
          <w:bCs/>
          <w:kern w:val="32"/>
          <w:lang w:val="en-GB"/>
        </w:rPr>
        <w:t xml:space="preserve"> reviewed the </w:t>
      </w:r>
      <w:r w:rsidR="00551064" w:rsidRPr="00D97AC3">
        <w:rPr>
          <w:rFonts w:ascii="Arial" w:hAnsi="Arial" w:cs="Arial"/>
          <w:bCs/>
          <w:kern w:val="32"/>
          <w:lang w:val="x-none"/>
        </w:rPr>
        <w:t>progress</w:t>
      </w:r>
      <w:r w:rsidR="00551064" w:rsidRPr="00D97AC3">
        <w:rPr>
          <w:rFonts w:ascii="Arial" w:hAnsi="Arial" w:cs="Arial"/>
          <w:bCs/>
          <w:kern w:val="32"/>
          <w:lang w:val="en-GB"/>
        </w:rPr>
        <w:t xml:space="preserve"> </w:t>
      </w:r>
      <w:r w:rsidR="00551064" w:rsidRPr="00D97AC3">
        <w:rPr>
          <w:rFonts w:ascii="Arial" w:hAnsi="Arial" w:cs="Arial"/>
          <w:bCs/>
          <w:kern w:val="32"/>
          <w:lang w:val="x-none"/>
        </w:rPr>
        <w:t>and relevance of previous outcomes</w:t>
      </w:r>
      <w:r w:rsidR="00BB4D94">
        <w:rPr>
          <w:rFonts w:ascii="Arial" w:hAnsi="Arial" w:cs="Arial"/>
          <w:bCs/>
          <w:kern w:val="32"/>
          <w:lang w:val="en-GB"/>
        </w:rPr>
        <w:t>, and</w:t>
      </w:r>
      <w:r w:rsidR="00551064" w:rsidRPr="00D97AC3">
        <w:rPr>
          <w:rFonts w:ascii="Arial" w:hAnsi="Arial" w:cs="Arial"/>
          <w:bCs/>
          <w:kern w:val="32"/>
          <w:lang w:val="en-GB"/>
        </w:rPr>
        <w:t xml:space="preserve"> developed, updated and </w:t>
      </w:r>
      <w:r w:rsidR="001E6B1F" w:rsidRPr="00D97AC3">
        <w:rPr>
          <w:rFonts w:ascii="Arial" w:hAnsi="Arial" w:cs="Arial"/>
          <w:bCs/>
          <w:kern w:val="32"/>
          <w:lang w:val="en-GB"/>
        </w:rPr>
        <w:t>a</w:t>
      </w:r>
      <w:r w:rsidR="001E6B1F">
        <w:rPr>
          <w:rFonts w:ascii="Arial" w:hAnsi="Arial" w:cs="Arial"/>
          <w:bCs/>
          <w:kern w:val="32"/>
          <w:lang w:val="en-GB"/>
        </w:rPr>
        <w:t>ppend</w:t>
      </w:r>
      <w:r w:rsidR="001E6B1F" w:rsidRPr="00D97AC3">
        <w:rPr>
          <w:rFonts w:ascii="Arial" w:hAnsi="Arial" w:cs="Arial"/>
          <w:bCs/>
          <w:kern w:val="32"/>
          <w:lang w:val="en-GB"/>
        </w:rPr>
        <w:t>ed</w:t>
      </w:r>
      <w:r w:rsidR="00BB4D94">
        <w:rPr>
          <w:rFonts w:ascii="Arial" w:hAnsi="Arial" w:cs="Arial"/>
          <w:bCs/>
          <w:kern w:val="32"/>
          <w:lang w:val="en-GB"/>
        </w:rPr>
        <w:t xml:space="preserve"> these</w:t>
      </w:r>
      <w:r w:rsidR="001E6B1F" w:rsidRPr="00D97AC3">
        <w:rPr>
          <w:rFonts w:ascii="Arial" w:hAnsi="Arial" w:cs="Arial"/>
          <w:bCs/>
          <w:kern w:val="32"/>
          <w:lang w:val="en-GB"/>
        </w:rPr>
        <w:t xml:space="preserve"> </w:t>
      </w:r>
      <w:r w:rsidR="00551064" w:rsidRPr="00D97AC3">
        <w:rPr>
          <w:rFonts w:ascii="Arial" w:hAnsi="Arial" w:cs="Arial"/>
          <w:bCs/>
          <w:kern w:val="32"/>
          <w:lang w:val="en-GB"/>
        </w:rPr>
        <w:t xml:space="preserve">to provide this </w:t>
      </w:r>
      <w:r w:rsidR="00551064" w:rsidRPr="00D97AC3">
        <w:rPr>
          <w:rFonts w:ascii="Arial" w:hAnsi="Arial" w:cs="Arial"/>
          <w:bCs/>
          <w:kern w:val="32"/>
          <w:lang w:val="x-none"/>
        </w:rPr>
        <w:t>fresh set of outcomes</w:t>
      </w:r>
      <w:r w:rsidR="00551064" w:rsidRPr="00D97AC3">
        <w:rPr>
          <w:rFonts w:ascii="Arial" w:hAnsi="Arial" w:cs="Arial"/>
          <w:bCs/>
          <w:kern w:val="32"/>
          <w:lang w:val="en-GB"/>
        </w:rPr>
        <w:t xml:space="preserve">.  </w:t>
      </w:r>
    </w:p>
    <w:p w14:paraId="1D4E0F25" w14:textId="77777777" w:rsidR="00551064" w:rsidRPr="00D97AC3" w:rsidRDefault="00551064" w:rsidP="00551064">
      <w:pPr>
        <w:keepNext/>
        <w:tabs>
          <w:tab w:val="left" w:pos="284"/>
        </w:tabs>
        <w:jc w:val="both"/>
        <w:outlineLvl w:val="0"/>
        <w:rPr>
          <w:rFonts w:ascii="Arial" w:hAnsi="Arial" w:cs="Arial"/>
          <w:bCs/>
          <w:kern w:val="32"/>
          <w:lang w:val="en-GB"/>
        </w:rPr>
      </w:pPr>
    </w:p>
    <w:p w14:paraId="56A7CEEA" w14:textId="57336D29" w:rsidR="00551064" w:rsidRPr="00D97AC3" w:rsidRDefault="00551064" w:rsidP="00551064">
      <w:pPr>
        <w:keepNext/>
        <w:tabs>
          <w:tab w:val="left" w:pos="284"/>
        </w:tabs>
        <w:jc w:val="both"/>
        <w:outlineLvl w:val="0"/>
        <w:rPr>
          <w:rFonts w:ascii="Arial" w:hAnsi="Arial" w:cs="Arial"/>
          <w:bCs/>
          <w:kern w:val="32"/>
          <w:lang w:val="en-GB"/>
        </w:rPr>
      </w:pPr>
      <w:r w:rsidRPr="00D97AC3">
        <w:rPr>
          <w:rFonts w:ascii="Arial" w:hAnsi="Arial" w:cs="Arial"/>
          <w:bCs/>
          <w:kern w:val="32"/>
          <w:lang w:val="x-none"/>
        </w:rPr>
        <w:t xml:space="preserve">By </w:t>
      </w:r>
      <w:r w:rsidRPr="00D97AC3">
        <w:rPr>
          <w:rFonts w:ascii="Arial" w:hAnsi="Arial" w:cs="Arial"/>
          <w:bCs/>
          <w:kern w:val="32"/>
          <w:lang w:val="en-GB"/>
        </w:rPr>
        <w:t xml:space="preserve">reviewing, revising </w:t>
      </w:r>
      <w:r w:rsidRPr="00D97AC3">
        <w:rPr>
          <w:rFonts w:ascii="Arial" w:hAnsi="Arial" w:cs="Arial"/>
          <w:bCs/>
          <w:kern w:val="32"/>
          <w:lang w:val="x-none"/>
        </w:rPr>
        <w:t xml:space="preserve">and publishing </w:t>
      </w:r>
      <w:r w:rsidR="005620A4">
        <w:rPr>
          <w:rFonts w:ascii="Arial" w:hAnsi="Arial" w:cs="Arial"/>
          <w:bCs/>
          <w:kern w:val="32"/>
          <w:lang w:val="en-GB"/>
        </w:rPr>
        <w:t>E</w:t>
      </w:r>
      <w:r w:rsidR="005620A4" w:rsidRPr="00D97AC3">
        <w:rPr>
          <w:rFonts w:ascii="Arial" w:hAnsi="Arial" w:cs="Arial"/>
          <w:bCs/>
          <w:kern w:val="32"/>
          <w:lang w:val="x-none"/>
        </w:rPr>
        <w:t xml:space="preserve">quality </w:t>
      </w:r>
      <w:r w:rsidR="005620A4">
        <w:rPr>
          <w:rFonts w:ascii="Arial" w:hAnsi="Arial" w:cs="Arial"/>
          <w:bCs/>
          <w:kern w:val="32"/>
          <w:lang w:val="en-GB"/>
        </w:rPr>
        <w:t>O</w:t>
      </w:r>
      <w:proofErr w:type="spellStart"/>
      <w:r w:rsidRPr="00D97AC3">
        <w:rPr>
          <w:rFonts w:ascii="Arial" w:hAnsi="Arial" w:cs="Arial"/>
          <w:bCs/>
          <w:kern w:val="32"/>
          <w:lang w:val="x-none"/>
        </w:rPr>
        <w:t>utcomes</w:t>
      </w:r>
      <w:proofErr w:type="spellEnd"/>
      <w:r w:rsidRPr="00D97AC3">
        <w:rPr>
          <w:rFonts w:ascii="Arial" w:hAnsi="Arial" w:cs="Arial"/>
          <w:bCs/>
          <w:kern w:val="32"/>
          <w:lang w:val="x-none"/>
        </w:rPr>
        <w:t xml:space="preserve"> on a regular basis, </w:t>
      </w:r>
      <w:r w:rsidRPr="00D97AC3">
        <w:rPr>
          <w:rFonts w:ascii="Arial" w:hAnsi="Arial" w:cs="Arial"/>
          <w:bCs/>
          <w:kern w:val="32"/>
          <w:lang w:val="en-GB"/>
        </w:rPr>
        <w:t xml:space="preserve">we aim to </w:t>
      </w:r>
      <w:r w:rsidRPr="00D97AC3">
        <w:rPr>
          <w:rFonts w:ascii="Arial" w:hAnsi="Arial" w:cs="Arial"/>
          <w:bCs/>
          <w:kern w:val="32"/>
          <w:lang w:val="x-none"/>
        </w:rPr>
        <w:t>make bette</w:t>
      </w:r>
      <w:r>
        <w:rPr>
          <w:rFonts w:ascii="Arial" w:hAnsi="Arial" w:cs="Arial"/>
          <w:bCs/>
          <w:kern w:val="32"/>
          <w:lang w:val="x-none"/>
        </w:rPr>
        <w:t xml:space="preserve">r, </w:t>
      </w:r>
      <w:r w:rsidR="001E6B1F">
        <w:rPr>
          <w:rFonts w:ascii="Arial" w:hAnsi="Arial" w:cs="Arial"/>
          <w:bCs/>
          <w:kern w:val="32"/>
          <w:lang w:val="en-GB"/>
        </w:rPr>
        <w:t xml:space="preserve">more </w:t>
      </w:r>
      <w:r>
        <w:rPr>
          <w:rFonts w:ascii="Arial" w:hAnsi="Arial" w:cs="Arial"/>
          <w:bCs/>
          <w:kern w:val="32"/>
          <w:lang w:val="en-GB"/>
        </w:rPr>
        <w:t xml:space="preserve">positive and fairer </w:t>
      </w:r>
      <w:r>
        <w:rPr>
          <w:rFonts w:ascii="Arial" w:hAnsi="Arial" w:cs="Arial"/>
          <w:bCs/>
          <w:kern w:val="32"/>
          <w:lang w:val="x-none"/>
        </w:rPr>
        <w:t>decisions</w:t>
      </w:r>
      <w:r>
        <w:rPr>
          <w:rFonts w:ascii="Arial" w:hAnsi="Arial" w:cs="Arial"/>
          <w:bCs/>
          <w:kern w:val="32"/>
          <w:lang w:val="en-GB"/>
        </w:rPr>
        <w:t>,</w:t>
      </w:r>
      <w:r>
        <w:rPr>
          <w:rFonts w:ascii="Arial" w:hAnsi="Arial" w:cs="Arial"/>
          <w:bCs/>
          <w:kern w:val="32"/>
          <w:lang w:val="x-none"/>
        </w:rPr>
        <w:t xml:space="preserve"> and </w:t>
      </w:r>
      <w:r w:rsidRPr="00D97AC3">
        <w:rPr>
          <w:rFonts w:ascii="Arial" w:hAnsi="Arial" w:cs="Arial"/>
          <w:bCs/>
          <w:kern w:val="32"/>
          <w:lang w:val="x-none"/>
        </w:rPr>
        <w:t>show that</w:t>
      </w:r>
      <w:r w:rsidRPr="00D97AC3">
        <w:rPr>
          <w:rFonts w:ascii="Arial" w:hAnsi="Arial" w:cs="Arial"/>
          <w:bCs/>
          <w:kern w:val="32"/>
          <w:lang w:val="en-GB"/>
        </w:rPr>
        <w:t xml:space="preserve"> </w:t>
      </w:r>
      <w:r w:rsidR="001E6B1F" w:rsidRPr="00D97AC3">
        <w:rPr>
          <w:rFonts w:ascii="Arial" w:hAnsi="Arial" w:cs="Arial"/>
          <w:bCs/>
          <w:kern w:val="32"/>
          <w:lang w:val="en-GB"/>
        </w:rPr>
        <w:t>the</w:t>
      </w:r>
      <w:r w:rsidR="001E6B1F">
        <w:rPr>
          <w:rFonts w:ascii="Arial" w:hAnsi="Arial" w:cs="Arial"/>
          <w:bCs/>
          <w:kern w:val="32"/>
          <w:lang w:val="en-GB"/>
        </w:rPr>
        <w:t>se</w:t>
      </w:r>
      <w:r w:rsidR="001E6B1F" w:rsidRPr="00D97AC3">
        <w:rPr>
          <w:rFonts w:ascii="Arial" w:hAnsi="Arial" w:cs="Arial"/>
          <w:bCs/>
          <w:kern w:val="32"/>
          <w:lang w:val="x-none"/>
        </w:rPr>
        <w:t xml:space="preserve"> </w:t>
      </w:r>
      <w:r w:rsidR="00B50EAB">
        <w:rPr>
          <w:rFonts w:ascii="Arial" w:hAnsi="Arial" w:cs="Arial"/>
          <w:bCs/>
          <w:kern w:val="32"/>
          <w:lang w:val="en-GB"/>
        </w:rPr>
        <w:t xml:space="preserve">decisions </w:t>
      </w:r>
      <w:r w:rsidRPr="00D97AC3">
        <w:rPr>
          <w:rFonts w:ascii="Arial" w:hAnsi="Arial" w:cs="Arial"/>
          <w:bCs/>
          <w:kern w:val="32"/>
          <w:lang w:val="x-none"/>
        </w:rPr>
        <w:t xml:space="preserve">are bringing tangible benefits for </w:t>
      </w:r>
      <w:r w:rsidRPr="00D97AC3">
        <w:rPr>
          <w:rFonts w:ascii="Arial" w:hAnsi="Arial" w:cs="Arial"/>
          <w:bCs/>
          <w:kern w:val="32"/>
          <w:lang w:val="en-GB"/>
        </w:rPr>
        <w:t xml:space="preserve">our </w:t>
      </w:r>
      <w:r w:rsidRPr="00D97AC3">
        <w:rPr>
          <w:rFonts w:ascii="Arial" w:hAnsi="Arial" w:cs="Arial"/>
          <w:bCs/>
          <w:kern w:val="32"/>
          <w:lang w:val="x-none"/>
        </w:rPr>
        <w:t xml:space="preserve">communities and </w:t>
      </w:r>
      <w:r w:rsidRPr="00D97AC3">
        <w:rPr>
          <w:rFonts w:ascii="Arial" w:hAnsi="Arial" w:cs="Arial"/>
          <w:bCs/>
          <w:kern w:val="32"/>
          <w:lang w:val="en-GB"/>
        </w:rPr>
        <w:t>our employees.</w:t>
      </w:r>
    </w:p>
    <w:p w14:paraId="37A0D113" w14:textId="77777777" w:rsidR="00551064" w:rsidRPr="00D97AC3" w:rsidRDefault="00551064" w:rsidP="00551064">
      <w:pPr>
        <w:keepNext/>
        <w:tabs>
          <w:tab w:val="left" w:pos="284"/>
        </w:tabs>
        <w:jc w:val="both"/>
        <w:outlineLvl w:val="0"/>
        <w:rPr>
          <w:rFonts w:ascii="Arial" w:hAnsi="Arial" w:cs="Arial"/>
          <w:bCs/>
          <w:color w:val="0070C0"/>
          <w:kern w:val="32"/>
          <w:lang w:val="en-GB"/>
        </w:rPr>
      </w:pPr>
    </w:p>
    <w:p w14:paraId="2F818BA9" w14:textId="77777777" w:rsidR="00551064" w:rsidRPr="00D97AC3" w:rsidRDefault="00551064" w:rsidP="00551064">
      <w:pPr>
        <w:keepNext/>
        <w:shd w:val="clear" w:color="auto" w:fill="002060"/>
        <w:tabs>
          <w:tab w:val="left" w:pos="567"/>
        </w:tabs>
        <w:jc w:val="both"/>
        <w:outlineLvl w:val="0"/>
        <w:rPr>
          <w:rFonts w:ascii="Arial" w:hAnsi="Arial" w:cs="Arial"/>
          <w:b/>
          <w:bCs/>
          <w:kern w:val="32"/>
          <w:sz w:val="28"/>
          <w:lang w:val="x-none"/>
        </w:rPr>
      </w:pPr>
      <w:r w:rsidRPr="00D97AC3">
        <w:rPr>
          <w:rFonts w:ascii="Arial" w:hAnsi="Arial" w:cs="Arial"/>
          <w:b/>
          <w:bCs/>
          <w:kern w:val="32"/>
          <w:sz w:val="28"/>
          <w:lang w:val="en-GB"/>
        </w:rPr>
        <w:t>2.</w:t>
      </w:r>
      <w:r w:rsidRPr="00D97AC3">
        <w:rPr>
          <w:rFonts w:ascii="Arial" w:hAnsi="Arial" w:cs="Arial"/>
          <w:b/>
          <w:bCs/>
          <w:kern w:val="32"/>
          <w:sz w:val="28"/>
          <w:lang w:val="en-GB"/>
        </w:rPr>
        <w:tab/>
      </w:r>
      <w:r w:rsidRPr="00D97AC3">
        <w:rPr>
          <w:rFonts w:ascii="Arial" w:hAnsi="Arial" w:cs="Arial"/>
          <w:b/>
          <w:bCs/>
          <w:kern w:val="32"/>
          <w:sz w:val="28"/>
          <w:lang w:val="x-none"/>
        </w:rPr>
        <w:t xml:space="preserve">What are </w:t>
      </w:r>
      <w:r w:rsidRPr="00D97AC3">
        <w:rPr>
          <w:rFonts w:ascii="Arial" w:hAnsi="Arial" w:cs="Arial"/>
          <w:b/>
          <w:bCs/>
          <w:kern w:val="32"/>
          <w:sz w:val="28"/>
          <w:lang w:val="en-GB"/>
        </w:rPr>
        <w:t>E</w:t>
      </w:r>
      <w:r w:rsidRPr="00D97AC3">
        <w:rPr>
          <w:rFonts w:ascii="Arial" w:hAnsi="Arial" w:cs="Arial"/>
          <w:b/>
          <w:bCs/>
          <w:kern w:val="32"/>
          <w:sz w:val="28"/>
          <w:lang w:val="x-none"/>
        </w:rPr>
        <w:t xml:space="preserve">quality </w:t>
      </w:r>
      <w:r w:rsidRPr="00D97AC3">
        <w:rPr>
          <w:rFonts w:ascii="Arial" w:hAnsi="Arial" w:cs="Arial"/>
          <w:b/>
          <w:bCs/>
          <w:kern w:val="32"/>
          <w:sz w:val="28"/>
          <w:lang w:val="en-GB"/>
        </w:rPr>
        <w:t>O</w:t>
      </w:r>
      <w:proofErr w:type="spellStart"/>
      <w:r w:rsidRPr="00D97AC3">
        <w:rPr>
          <w:rFonts w:ascii="Arial" w:hAnsi="Arial" w:cs="Arial"/>
          <w:b/>
          <w:bCs/>
          <w:kern w:val="32"/>
          <w:sz w:val="28"/>
          <w:lang w:val="x-none"/>
        </w:rPr>
        <w:t>utcomes</w:t>
      </w:r>
      <w:proofErr w:type="spellEnd"/>
      <w:r w:rsidRPr="00D97AC3">
        <w:rPr>
          <w:rFonts w:ascii="Arial" w:hAnsi="Arial" w:cs="Arial"/>
          <w:b/>
          <w:bCs/>
          <w:kern w:val="32"/>
          <w:sz w:val="28"/>
          <w:lang w:val="x-none"/>
        </w:rPr>
        <w:t>?</w:t>
      </w:r>
    </w:p>
    <w:p w14:paraId="17D7B05B" w14:textId="77777777" w:rsidR="00551064" w:rsidRPr="00D97AC3" w:rsidRDefault="00551064" w:rsidP="00551064">
      <w:pPr>
        <w:keepNext/>
        <w:tabs>
          <w:tab w:val="left" w:pos="498"/>
          <w:tab w:val="left" w:pos="709"/>
        </w:tabs>
        <w:jc w:val="both"/>
        <w:outlineLvl w:val="0"/>
        <w:rPr>
          <w:rFonts w:ascii="Arial" w:hAnsi="Arial" w:cs="Arial"/>
          <w:b/>
          <w:bCs/>
          <w:kern w:val="32"/>
          <w:lang w:val="x-none"/>
        </w:rPr>
      </w:pPr>
    </w:p>
    <w:p w14:paraId="4895645B" w14:textId="3D9961BF" w:rsidR="00551064" w:rsidRPr="00D97AC3" w:rsidRDefault="005F206B" w:rsidP="00551064">
      <w:pPr>
        <w:jc w:val="both"/>
        <w:rPr>
          <w:rFonts w:ascii="Arial" w:hAnsi="Arial" w:cs="Arial"/>
          <w:lang w:val="en-GB" w:eastAsia="en-GB"/>
        </w:rPr>
      </w:pPr>
      <w:r>
        <w:rPr>
          <w:rFonts w:ascii="Arial" w:hAnsi="Arial" w:cs="Arial"/>
          <w:lang w:val="en-GB" w:eastAsia="en-GB"/>
        </w:rPr>
        <w:t>National guidance on setting Equality O</w:t>
      </w:r>
      <w:r w:rsidR="00551064" w:rsidRPr="00D97AC3">
        <w:rPr>
          <w:rFonts w:ascii="Arial" w:hAnsi="Arial" w:cs="Arial"/>
          <w:lang w:val="en-GB" w:eastAsia="en-GB"/>
        </w:rPr>
        <w:t xml:space="preserve">utcomes notes that these should be proportionate and relevant to the functions and strategic priorities of the organisations setting them, and that they may include both short </w:t>
      </w:r>
      <w:r w:rsidR="00551064">
        <w:rPr>
          <w:rFonts w:ascii="Arial" w:hAnsi="Arial" w:cs="Arial"/>
          <w:lang w:val="en-GB" w:eastAsia="en-GB"/>
        </w:rPr>
        <w:t xml:space="preserve">term </w:t>
      </w:r>
      <w:r w:rsidR="00551064" w:rsidRPr="00D97AC3">
        <w:rPr>
          <w:rFonts w:ascii="Arial" w:hAnsi="Arial" w:cs="Arial"/>
          <w:lang w:val="en-GB" w:eastAsia="en-GB"/>
        </w:rPr>
        <w:t>and long term benefits for people with protected characteristics.</w:t>
      </w:r>
    </w:p>
    <w:p w14:paraId="2637D3F9" w14:textId="77777777" w:rsidR="00551064" w:rsidRPr="00D97AC3" w:rsidRDefault="00551064" w:rsidP="00551064">
      <w:pPr>
        <w:jc w:val="both"/>
        <w:rPr>
          <w:rFonts w:ascii="Arial" w:hAnsi="Arial" w:cs="Arial"/>
          <w:lang w:val="en-GB"/>
        </w:rPr>
      </w:pPr>
    </w:p>
    <w:p w14:paraId="46CBB3ED" w14:textId="77777777" w:rsidR="00551064" w:rsidRPr="00D97AC3" w:rsidRDefault="00551064" w:rsidP="00551064">
      <w:pPr>
        <w:tabs>
          <w:tab w:val="left" w:pos="567"/>
        </w:tabs>
        <w:jc w:val="both"/>
        <w:rPr>
          <w:rFonts w:ascii="Arial" w:hAnsi="Arial" w:cs="Arial"/>
          <w:lang w:val="en-GB" w:eastAsia="en-GB"/>
        </w:rPr>
      </w:pPr>
      <w:r w:rsidRPr="00D97AC3">
        <w:rPr>
          <w:rFonts w:ascii="Arial" w:hAnsi="Arial" w:cs="Arial"/>
          <w:lang w:val="en-GB" w:eastAsia="en-GB"/>
        </w:rPr>
        <w:t>From the outset of the development process, the following definition was applied to ensure consistency and rigour.</w:t>
      </w:r>
    </w:p>
    <w:p w14:paraId="0FC254FB" w14:textId="1012E84B" w:rsidR="00551064" w:rsidRPr="00D97AC3" w:rsidRDefault="00342004" w:rsidP="00551064">
      <w:pPr>
        <w:jc w:val="both"/>
        <w:rPr>
          <w:rFonts w:ascii="Arial" w:hAnsi="Arial" w:cs="Arial"/>
          <w:lang w:val="en-GB" w:eastAsia="en-GB"/>
        </w:rPr>
      </w:pPr>
      <w:r w:rsidRPr="00D97AC3">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50CC946C" wp14:editId="3EAC9040">
                <wp:simplePos x="0" y="0"/>
                <wp:positionH relativeFrom="margin">
                  <wp:align>left</wp:align>
                </wp:positionH>
                <wp:positionV relativeFrom="paragraph">
                  <wp:posOffset>94615</wp:posOffset>
                </wp:positionV>
                <wp:extent cx="5664200" cy="1790700"/>
                <wp:effectExtent l="0" t="0" r="1270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790700"/>
                        </a:xfrm>
                        <a:prstGeom prst="rect">
                          <a:avLst/>
                        </a:prstGeom>
                        <a:solidFill>
                          <a:srgbClr val="002060"/>
                        </a:solidFill>
                        <a:ln w="9525">
                          <a:solidFill>
                            <a:srgbClr val="000000"/>
                          </a:solidFill>
                          <a:miter lim="800000"/>
                          <a:headEnd/>
                          <a:tailEnd/>
                        </a:ln>
                      </wps:spPr>
                      <wps:txbx>
                        <w:txbxContent>
                          <w:p w14:paraId="6C7CF9B9" w14:textId="77777777" w:rsidR="006850BA" w:rsidRPr="006769DE" w:rsidRDefault="006850BA" w:rsidP="00551064">
                            <w:pPr>
                              <w:shd w:val="clear" w:color="auto" w:fill="002060"/>
                              <w:jc w:val="both"/>
                              <w:rPr>
                                <w:rFonts w:ascii="Arial" w:hAnsi="Arial" w:cs="Arial"/>
                              </w:rPr>
                            </w:pPr>
                            <w:r w:rsidRPr="006769DE">
                              <w:rPr>
                                <w:rFonts w:ascii="Arial" w:hAnsi="Arial" w:cs="Arial"/>
                              </w:rPr>
                              <w:t xml:space="preserve">Outcomes are not what we do, but the beneficial change or effect which results from what we do. These changes may be for individuals, groups, families, </w:t>
                            </w:r>
                            <w:proofErr w:type="spellStart"/>
                            <w:r w:rsidRPr="006769DE">
                              <w:rPr>
                                <w:rFonts w:ascii="Arial" w:hAnsi="Arial" w:cs="Arial"/>
                              </w:rPr>
                              <w:t>organisations</w:t>
                            </w:r>
                            <w:proofErr w:type="spellEnd"/>
                            <w:r w:rsidRPr="006769DE">
                              <w:rPr>
                                <w:rFonts w:ascii="Arial" w:hAnsi="Arial" w:cs="Arial"/>
                              </w:rPr>
                              <w:t xml:space="preserve"> or communities. </w:t>
                            </w:r>
                          </w:p>
                          <w:p w14:paraId="11852605" w14:textId="77777777" w:rsidR="006850BA" w:rsidRPr="006769DE" w:rsidRDefault="006850BA" w:rsidP="00551064">
                            <w:pPr>
                              <w:shd w:val="clear" w:color="auto" w:fill="002060"/>
                              <w:jc w:val="both"/>
                              <w:rPr>
                                <w:rFonts w:ascii="Arial" w:hAnsi="Arial" w:cs="Arial"/>
                              </w:rPr>
                            </w:pPr>
                          </w:p>
                          <w:p w14:paraId="3C105260" w14:textId="77777777" w:rsidR="006850BA" w:rsidRPr="006769DE" w:rsidRDefault="006850BA" w:rsidP="00551064">
                            <w:pPr>
                              <w:shd w:val="clear" w:color="auto" w:fill="002060"/>
                              <w:jc w:val="center"/>
                              <w:rPr>
                                <w:rFonts w:ascii="Arial" w:hAnsi="Arial" w:cs="Arial"/>
                              </w:rPr>
                            </w:pPr>
                            <w:r w:rsidRPr="006769DE">
                              <w:rPr>
                                <w:rFonts w:ascii="Arial" w:hAnsi="Arial" w:cs="Arial"/>
                              </w:rPr>
                              <w:t>Specifically, an Equality Outcome should achieve one or more of the following:</w:t>
                            </w:r>
                          </w:p>
                          <w:p w14:paraId="59350E6E" w14:textId="77777777" w:rsidR="006850BA" w:rsidRPr="006769DE" w:rsidRDefault="006850BA" w:rsidP="00551064">
                            <w:pPr>
                              <w:shd w:val="clear" w:color="auto" w:fill="002060"/>
                              <w:jc w:val="both"/>
                              <w:rPr>
                                <w:rFonts w:ascii="Arial" w:hAnsi="Arial" w:cs="Arial"/>
                              </w:rPr>
                            </w:pPr>
                          </w:p>
                          <w:p w14:paraId="63777ED4" w14:textId="77777777" w:rsidR="006850BA" w:rsidRPr="006769DE" w:rsidRDefault="006850BA" w:rsidP="00551064">
                            <w:pPr>
                              <w:numPr>
                                <w:ilvl w:val="0"/>
                                <w:numId w:val="3"/>
                              </w:numPr>
                              <w:shd w:val="clear" w:color="auto" w:fill="002060"/>
                              <w:jc w:val="both"/>
                              <w:rPr>
                                <w:rFonts w:ascii="Arial" w:hAnsi="Arial" w:cs="Arial"/>
                              </w:rPr>
                            </w:pPr>
                            <w:r w:rsidRPr="006769DE">
                              <w:rPr>
                                <w:rFonts w:ascii="Arial" w:hAnsi="Arial" w:cs="Arial"/>
                              </w:rPr>
                              <w:t>Eliminate discrimination</w:t>
                            </w:r>
                          </w:p>
                          <w:p w14:paraId="7A49884B" w14:textId="77777777" w:rsidR="006850BA" w:rsidRPr="006769DE" w:rsidRDefault="006850BA" w:rsidP="00551064">
                            <w:pPr>
                              <w:numPr>
                                <w:ilvl w:val="0"/>
                                <w:numId w:val="3"/>
                              </w:numPr>
                              <w:shd w:val="clear" w:color="auto" w:fill="002060"/>
                              <w:jc w:val="both"/>
                              <w:rPr>
                                <w:rFonts w:ascii="Arial" w:hAnsi="Arial" w:cs="Arial"/>
                              </w:rPr>
                            </w:pPr>
                            <w:r w:rsidRPr="006769DE">
                              <w:rPr>
                                <w:rFonts w:ascii="Arial" w:hAnsi="Arial" w:cs="Arial"/>
                              </w:rPr>
                              <w:t>Advance equality of opportunity</w:t>
                            </w:r>
                          </w:p>
                          <w:p w14:paraId="71FE9A0E" w14:textId="77777777" w:rsidR="006850BA" w:rsidRPr="006769DE" w:rsidRDefault="006850BA" w:rsidP="00551064">
                            <w:pPr>
                              <w:numPr>
                                <w:ilvl w:val="0"/>
                                <w:numId w:val="3"/>
                              </w:numPr>
                              <w:shd w:val="clear" w:color="auto" w:fill="002060"/>
                              <w:jc w:val="both"/>
                              <w:rPr>
                                <w:rFonts w:ascii="Arial" w:hAnsi="Arial" w:cs="Arial"/>
                              </w:rPr>
                            </w:pPr>
                            <w:r w:rsidRPr="006769DE">
                              <w:rPr>
                                <w:rFonts w:ascii="Arial" w:hAnsi="Arial" w:cs="Arial"/>
                              </w:rPr>
                              <w:t>Foster good relations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C946C" id="_x0000_t202" coordsize="21600,21600" o:spt="202" path="m,l,21600r21600,l21600,xe">
                <v:stroke joinstyle="miter"/>
                <v:path gradientshapeok="t" o:connecttype="rect"/>
              </v:shapetype>
              <v:shape id="Text Box 10" o:spid="_x0000_s1026" type="#_x0000_t202" style="position:absolute;left:0;text-align:left;margin-left:0;margin-top:7.45pt;width:446pt;height:14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svLgIAAFMEAAAOAAAAZHJzL2Uyb0RvYy54bWysVNtu2zAMfR+wfxD0vtgJcmmMOkWXrsOA&#10;rhvQ7gNkWbaFSaImKbGzrx8lJ2m6AXsY5gdBlKjDw0PS1zeDVmQvnJdgSjqd5JQIw6GWpi3pt+f7&#10;d1eU+MBMzRQYUdKD8PRm8/bNdW8LMYMOVC0cQRDji96WtAvBFlnmeSc08xOwwuBlA06zgKZrs9qx&#10;HtG1ymZ5vsx6cLV1wIX3eHo3XtJNwm8awcOXpvEiEFVS5BbS6tJaxTXbXLOidcx2kh9psH9goZk0&#10;GPQMdccCIzsn/4DSkjvw0IQJB51B00guUg6YzTT/LZunjlmRckFxvD3L5P8fLH/cf3VE1lg7lMcw&#10;jTV6FkMg72EgeIT69NYX6PZk0TEMeI6+KVdvH4B/98TAtmOmFbfOQd8JViO/aXyZXTwdcXwEqfrP&#10;UGMctguQgIbG6SgeykEQHYkczrWJXDgeLpbLORacEo5309U6X6ERY7Di9Nw6Hz4K0CRuSuqw+Ame&#10;7R98GF1PLjGaByXre6lUMlxbbZUjexYbJZ/lyxP6KzdlSF/S9WK2GBX4C0SO35HgKwgtA3a8krqk&#10;V9EnObEi6vbB1EiTFYFJNe4xO2WOQkbtRhXDUA3oGNWtoD6gpA7GzsZJxE0H7iclPXZ1Sf2PHXOC&#10;EvXJYFnW0/k8jkEy5ovVDA13eVNd3jDDEaqkgZJxuw3j6Oysk22HkcZGMHCLpWxkEvmF1ZE3dm4q&#10;03HK4mhc2snr5V+w+QUAAP//AwBQSwMEFAAGAAgAAAAhAPfcNrvfAAAABwEAAA8AAABkcnMvZG93&#10;bnJldi54bWxMj0FLw0AQhe+C/2EZwYvYjUFKErMpWqjoyba2iLdpMk2i2dmY3bbx3zue9PjeG977&#10;Jp+NtlNHGnzr2MDNJAJFXLqq5drA5nVxnYDyAbnCzjEZ+CYPs+L8LMescide0XEdaiUl7DM00ITQ&#10;Z1r7siGLfuJ6Ysn2brAYRA61rgY8SbntdBxFU22xZVlosKd5Q+Xn+mANPD4v9y9v8cfXVbJ9X+AT&#10;tePqYW7M5cV4fwcq0Bj+juEXX9ChEKadO3DlVWdAHgni3qagJE3SWIydgTidpqCLXP/nL34AAAD/&#10;/wMAUEsBAi0AFAAGAAgAAAAhALaDOJL+AAAA4QEAABMAAAAAAAAAAAAAAAAAAAAAAFtDb250ZW50&#10;X1R5cGVzXS54bWxQSwECLQAUAAYACAAAACEAOP0h/9YAAACUAQAACwAAAAAAAAAAAAAAAAAvAQAA&#10;X3JlbHMvLnJlbHNQSwECLQAUAAYACAAAACEAlrb7Ly4CAABTBAAADgAAAAAAAAAAAAAAAAAuAgAA&#10;ZHJzL2Uyb0RvYy54bWxQSwECLQAUAAYACAAAACEA99w2u98AAAAHAQAADwAAAAAAAAAAAAAAAACI&#10;BAAAZHJzL2Rvd25yZXYueG1sUEsFBgAAAAAEAAQA8wAAAJQFAAAAAA==&#10;" fillcolor="#002060">
                <v:textbox>
                  <w:txbxContent>
                    <w:p w14:paraId="6C7CF9B9" w14:textId="77777777" w:rsidR="006850BA" w:rsidRPr="006769DE" w:rsidRDefault="006850BA" w:rsidP="00551064">
                      <w:pPr>
                        <w:shd w:val="clear" w:color="auto" w:fill="002060"/>
                        <w:jc w:val="both"/>
                        <w:rPr>
                          <w:rFonts w:ascii="Arial" w:hAnsi="Arial" w:cs="Arial"/>
                        </w:rPr>
                      </w:pPr>
                      <w:r w:rsidRPr="006769DE">
                        <w:rPr>
                          <w:rFonts w:ascii="Arial" w:hAnsi="Arial" w:cs="Arial"/>
                        </w:rPr>
                        <w:t xml:space="preserve">Outcomes are not what we do, but the beneficial change or effect which results from what we do. These changes may be for individuals, groups, families, organisations or communities. </w:t>
                      </w:r>
                    </w:p>
                    <w:p w14:paraId="11852605" w14:textId="77777777" w:rsidR="006850BA" w:rsidRPr="006769DE" w:rsidRDefault="006850BA" w:rsidP="00551064">
                      <w:pPr>
                        <w:shd w:val="clear" w:color="auto" w:fill="002060"/>
                        <w:jc w:val="both"/>
                        <w:rPr>
                          <w:rFonts w:ascii="Arial" w:hAnsi="Arial" w:cs="Arial"/>
                        </w:rPr>
                      </w:pPr>
                    </w:p>
                    <w:p w14:paraId="3C105260" w14:textId="77777777" w:rsidR="006850BA" w:rsidRPr="006769DE" w:rsidRDefault="006850BA" w:rsidP="00551064">
                      <w:pPr>
                        <w:shd w:val="clear" w:color="auto" w:fill="002060"/>
                        <w:jc w:val="center"/>
                        <w:rPr>
                          <w:rFonts w:ascii="Arial" w:hAnsi="Arial" w:cs="Arial"/>
                        </w:rPr>
                      </w:pPr>
                      <w:r w:rsidRPr="006769DE">
                        <w:rPr>
                          <w:rFonts w:ascii="Arial" w:hAnsi="Arial" w:cs="Arial"/>
                        </w:rPr>
                        <w:t>Specifically, an Equality Outcome should achieve one or more of the following:</w:t>
                      </w:r>
                    </w:p>
                    <w:p w14:paraId="59350E6E" w14:textId="77777777" w:rsidR="006850BA" w:rsidRPr="006769DE" w:rsidRDefault="006850BA" w:rsidP="00551064">
                      <w:pPr>
                        <w:shd w:val="clear" w:color="auto" w:fill="002060"/>
                        <w:jc w:val="both"/>
                        <w:rPr>
                          <w:rFonts w:ascii="Arial" w:hAnsi="Arial" w:cs="Arial"/>
                        </w:rPr>
                      </w:pPr>
                    </w:p>
                    <w:p w14:paraId="63777ED4" w14:textId="77777777" w:rsidR="006850BA" w:rsidRPr="006769DE" w:rsidRDefault="006850BA" w:rsidP="00551064">
                      <w:pPr>
                        <w:numPr>
                          <w:ilvl w:val="0"/>
                          <w:numId w:val="3"/>
                        </w:numPr>
                        <w:shd w:val="clear" w:color="auto" w:fill="002060"/>
                        <w:jc w:val="both"/>
                        <w:rPr>
                          <w:rFonts w:ascii="Arial" w:hAnsi="Arial" w:cs="Arial"/>
                        </w:rPr>
                      </w:pPr>
                      <w:r w:rsidRPr="006769DE">
                        <w:rPr>
                          <w:rFonts w:ascii="Arial" w:hAnsi="Arial" w:cs="Arial"/>
                        </w:rPr>
                        <w:t>Eliminate discrimination</w:t>
                      </w:r>
                    </w:p>
                    <w:p w14:paraId="7A49884B" w14:textId="77777777" w:rsidR="006850BA" w:rsidRPr="006769DE" w:rsidRDefault="006850BA" w:rsidP="00551064">
                      <w:pPr>
                        <w:numPr>
                          <w:ilvl w:val="0"/>
                          <w:numId w:val="3"/>
                        </w:numPr>
                        <w:shd w:val="clear" w:color="auto" w:fill="002060"/>
                        <w:jc w:val="both"/>
                        <w:rPr>
                          <w:rFonts w:ascii="Arial" w:hAnsi="Arial" w:cs="Arial"/>
                        </w:rPr>
                      </w:pPr>
                      <w:r w:rsidRPr="006769DE">
                        <w:rPr>
                          <w:rFonts w:ascii="Arial" w:hAnsi="Arial" w:cs="Arial"/>
                        </w:rPr>
                        <w:t>Advance equality of opportunity</w:t>
                      </w:r>
                    </w:p>
                    <w:p w14:paraId="71FE9A0E" w14:textId="77777777" w:rsidR="006850BA" w:rsidRPr="006769DE" w:rsidRDefault="006850BA" w:rsidP="00551064">
                      <w:pPr>
                        <w:numPr>
                          <w:ilvl w:val="0"/>
                          <w:numId w:val="3"/>
                        </w:numPr>
                        <w:shd w:val="clear" w:color="auto" w:fill="002060"/>
                        <w:jc w:val="both"/>
                        <w:rPr>
                          <w:rFonts w:ascii="Arial" w:hAnsi="Arial" w:cs="Arial"/>
                        </w:rPr>
                      </w:pPr>
                      <w:r w:rsidRPr="006769DE">
                        <w:rPr>
                          <w:rFonts w:ascii="Arial" w:hAnsi="Arial" w:cs="Arial"/>
                        </w:rPr>
                        <w:t>Foster good relations</w:t>
                      </w:r>
                    </w:p>
                  </w:txbxContent>
                </v:textbox>
                <w10:wrap anchorx="margin"/>
              </v:shape>
            </w:pict>
          </mc:Fallback>
        </mc:AlternateContent>
      </w:r>
    </w:p>
    <w:p w14:paraId="2D42D868" w14:textId="1BAB2764" w:rsidR="00551064" w:rsidRPr="00D97AC3" w:rsidRDefault="00551064" w:rsidP="00551064">
      <w:pPr>
        <w:jc w:val="both"/>
        <w:rPr>
          <w:rFonts w:ascii="Arial" w:hAnsi="Arial" w:cs="Arial"/>
          <w:lang w:val="en-GB" w:eastAsia="en-GB"/>
        </w:rPr>
      </w:pPr>
    </w:p>
    <w:p w14:paraId="7874E299" w14:textId="77777777" w:rsidR="00551064" w:rsidRPr="00D97AC3" w:rsidRDefault="00551064" w:rsidP="00551064">
      <w:pPr>
        <w:jc w:val="both"/>
        <w:rPr>
          <w:rFonts w:ascii="Arial" w:hAnsi="Arial" w:cs="Arial"/>
          <w:lang w:val="en-GB" w:eastAsia="en-GB"/>
        </w:rPr>
      </w:pPr>
    </w:p>
    <w:p w14:paraId="3725F919" w14:textId="77777777" w:rsidR="00551064" w:rsidRPr="00D97AC3" w:rsidRDefault="00551064" w:rsidP="00551064">
      <w:pPr>
        <w:jc w:val="both"/>
        <w:rPr>
          <w:rFonts w:ascii="Arial" w:hAnsi="Arial" w:cs="Arial"/>
          <w:lang w:val="en-GB" w:eastAsia="en-GB"/>
        </w:rPr>
      </w:pPr>
    </w:p>
    <w:p w14:paraId="46D2151D" w14:textId="77777777" w:rsidR="00551064" w:rsidRPr="00D97AC3" w:rsidRDefault="00551064" w:rsidP="00551064">
      <w:pPr>
        <w:jc w:val="both"/>
        <w:rPr>
          <w:rFonts w:ascii="Arial" w:hAnsi="Arial" w:cs="Arial"/>
          <w:lang w:val="en-GB" w:eastAsia="en-GB"/>
        </w:rPr>
      </w:pPr>
    </w:p>
    <w:p w14:paraId="0480DBFF" w14:textId="77777777" w:rsidR="00551064" w:rsidRPr="00D97AC3" w:rsidRDefault="00551064" w:rsidP="00551064">
      <w:pPr>
        <w:jc w:val="both"/>
        <w:rPr>
          <w:rFonts w:ascii="Arial" w:hAnsi="Arial" w:cs="Arial"/>
          <w:lang w:val="en-GB" w:eastAsia="en-GB"/>
        </w:rPr>
      </w:pPr>
    </w:p>
    <w:p w14:paraId="5E846CAC" w14:textId="77777777" w:rsidR="00551064" w:rsidRPr="00D97AC3" w:rsidRDefault="00551064" w:rsidP="00551064">
      <w:pPr>
        <w:jc w:val="both"/>
        <w:rPr>
          <w:rFonts w:ascii="Arial" w:hAnsi="Arial" w:cs="Arial"/>
          <w:lang w:val="en-GB" w:eastAsia="en-GB"/>
        </w:rPr>
      </w:pPr>
    </w:p>
    <w:p w14:paraId="1949F4AE" w14:textId="77777777" w:rsidR="00551064" w:rsidRPr="00D97AC3" w:rsidRDefault="00551064" w:rsidP="00551064">
      <w:pPr>
        <w:jc w:val="both"/>
        <w:rPr>
          <w:rFonts w:ascii="Arial" w:hAnsi="Arial" w:cs="Arial"/>
          <w:lang w:val="en-GB" w:eastAsia="en-GB"/>
        </w:rPr>
      </w:pPr>
    </w:p>
    <w:p w14:paraId="453C63CB" w14:textId="77777777" w:rsidR="00551064" w:rsidRPr="00D97AC3" w:rsidRDefault="00551064" w:rsidP="00551064">
      <w:pPr>
        <w:jc w:val="both"/>
        <w:rPr>
          <w:rFonts w:ascii="Arial" w:hAnsi="Arial" w:cs="Arial"/>
          <w:lang w:val="en-GB" w:eastAsia="en-GB"/>
        </w:rPr>
      </w:pPr>
    </w:p>
    <w:p w14:paraId="38CD3F82" w14:textId="77777777" w:rsidR="00551064" w:rsidRPr="00D97AC3" w:rsidRDefault="00551064" w:rsidP="00551064">
      <w:pPr>
        <w:jc w:val="both"/>
        <w:rPr>
          <w:rFonts w:ascii="Arial" w:hAnsi="Arial" w:cs="Arial"/>
          <w:lang w:val="en-GB" w:eastAsia="en-GB"/>
        </w:rPr>
      </w:pPr>
    </w:p>
    <w:p w14:paraId="350A331F" w14:textId="77777777" w:rsidR="00551064" w:rsidRPr="00D97AC3" w:rsidRDefault="00551064" w:rsidP="00551064">
      <w:pPr>
        <w:jc w:val="both"/>
        <w:rPr>
          <w:rFonts w:ascii="Arial" w:hAnsi="Arial" w:cs="Arial"/>
          <w:lang w:val="en-GB" w:eastAsia="en-GB"/>
        </w:rPr>
      </w:pPr>
    </w:p>
    <w:p w14:paraId="6357FE62" w14:textId="77777777" w:rsidR="00551064" w:rsidRPr="00D97AC3" w:rsidRDefault="00551064" w:rsidP="00551064">
      <w:pPr>
        <w:jc w:val="both"/>
        <w:rPr>
          <w:rFonts w:ascii="Arial" w:hAnsi="Arial" w:cs="Arial"/>
          <w:lang w:val="en-GB" w:eastAsia="en-GB"/>
        </w:rPr>
      </w:pPr>
    </w:p>
    <w:p w14:paraId="41C6D270" w14:textId="77777777" w:rsidR="00551064" w:rsidRPr="00D97AC3" w:rsidRDefault="00551064" w:rsidP="00551064">
      <w:pPr>
        <w:autoSpaceDE w:val="0"/>
        <w:autoSpaceDN w:val="0"/>
        <w:adjustRightInd w:val="0"/>
        <w:jc w:val="both"/>
        <w:rPr>
          <w:rFonts w:ascii="Arial" w:hAnsi="Arial" w:cs="Arial"/>
          <w:lang w:val="en-GB" w:eastAsia="en-GB"/>
        </w:rPr>
      </w:pPr>
      <w:r w:rsidRPr="00D97AC3">
        <w:rPr>
          <w:rFonts w:ascii="Arial" w:hAnsi="Arial" w:cs="Arial"/>
          <w:lang w:val="en-GB" w:eastAsia="en-GB"/>
        </w:rPr>
        <w:t>Equality Outcomes have been developed on the basis that th</w:t>
      </w:r>
      <w:r>
        <w:rPr>
          <w:rFonts w:ascii="Arial" w:hAnsi="Arial" w:cs="Arial"/>
          <w:lang w:val="en-GB" w:eastAsia="en-GB"/>
        </w:rPr>
        <w:t>ey are short to medium term (1 to</w:t>
      </w:r>
      <w:r w:rsidRPr="00D97AC3">
        <w:rPr>
          <w:rFonts w:ascii="Arial" w:hAnsi="Arial" w:cs="Arial"/>
          <w:lang w:val="en-GB" w:eastAsia="en-GB"/>
        </w:rPr>
        <w:t xml:space="preserve"> 4 years</w:t>
      </w:r>
      <w:r>
        <w:rPr>
          <w:rFonts w:ascii="Arial" w:hAnsi="Arial" w:cs="Arial"/>
          <w:lang w:val="en-GB" w:eastAsia="en-GB"/>
        </w:rPr>
        <w:t xml:space="preserve">) and link with longer term </w:t>
      </w:r>
      <w:r w:rsidRPr="00D97AC3">
        <w:rPr>
          <w:rFonts w:ascii="Arial" w:hAnsi="Arial" w:cs="Arial"/>
          <w:lang w:val="en-GB" w:eastAsia="en-GB"/>
        </w:rPr>
        <w:t xml:space="preserve">national outcomes.  </w:t>
      </w:r>
    </w:p>
    <w:p w14:paraId="0383EE8E" w14:textId="77777777" w:rsidR="00551064" w:rsidRPr="00D97AC3" w:rsidRDefault="00551064" w:rsidP="00551064">
      <w:pPr>
        <w:autoSpaceDE w:val="0"/>
        <w:autoSpaceDN w:val="0"/>
        <w:adjustRightInd w:val="0"/>
        <w:jc w:val="both"/>
        <w:rPr>
          <w:rFonts w:ascii="Arial" w:hAnsi="Arial" w:cs="Arial"/>
          <w:lang w:val="en-GB" w:eastAsia="en-GB"/>
        </w:rPr>
      </w:pPr>
    </w:p>
    <w:p w14:paraId="77636538" w14:textId="559B07DD" w:rsidR="00551064" w:rsidRPr="00D97AC3" w:rsidRDefault="00551064" w:rsidP="00551064">
      <w:pPr>
        <w:autoSpaceDE w:val="0"/>
        <w:autoSpaceDN w:val="0"/>
        <w:adjustRightInd w:val="0"/>
        <w:jc w:val="both"/>
        <w:rPr>
          <w:rFonts w:ascii="Arial" w:hAnsi="Arial" w:cs="Arial"/>
          <w:color w:val="000000"/>
          <w:lang w:val="en-GB" w:eastAsia="en-GB"/>
        </w:rPr>
      </w:pPr>
      <w:r w:rsidRPr="00D97AC3">
        <w:rPr>
          <w:rFonts w:ascii="Arial" w:hAnsi="Arial" w:cs="Arial"/>
          <w:color w:val="000000"/>
          <w:lang w:val="en-GB" w:eastAsia="en-GB"/>
        </w:rPr>
        <w:t xml:space="preserve">It should </w:t>
      </w:r>
      <w:r>
        <w:rPr>
          <w:rFonts w:ascii="Arial" w:hAnsi="Arial" w:cs="Arial"/>
          <w:color w:val="000000"/>
          <w:lang w:val="en-GB" w:eastAsia="en-GB"/>
        </w:rPr>
        <w:t>be noted that a number of the</w:t>
      </w:r>
      <w:r w:rsidR="00DE322B">
        <w:rPr>
          <w:rFonts w:ascii="Arial" w:hAnsi="Arial" w:cs="Arial"/>
          <w:color w:val="000000"/>
          <w:lang w:val="en-GB" w:eastAsia="en-GB"/>
        </w:rPr>
        <w:t>se</w:t>
      </w:r>
      <w:r>
        <w:rPr>
          <w:rFonts w:ascii="Arial" w:hAnsi="Arial" w:cs="Arial"/>
          <w:color w:val="000000"/>
          <w:lang w:val="en-GB" w:eastAsia="en-GB"/>
        </w:rPr>
        <w:t xml:space="preserve"> </w:t>
      </w:r>
      <w:r w:rsidR="000E3B45">
        <w:rPr>
          <w:rFonts w:ascii="Arial" w:hAnsi="Arial" w:cs="Arial"/>
          <w:color w:val="000000"/>
          <w:lang w:val="en-GB" w:eastAsia="en-GB"/>
        </w:rPr>
        <w:t>E</w:t>
      </w:r>
      <w:r w:rsidR="000E3B45" w:rsidRPr="00D97AC3">
        <w:rPr>
          <w:rFonts w:ascii="Arial" w:hAnsi="Arial" w:cs="Arial"/>
          <w:color w:val="000000"/>
          <w:lang w:val="en-GB" w:eastAsia="en-GB"/>
        </w:rPr>
        <w:t xml:space="preserve">quality </w:t>
      </w:r>
      <w:r w:rsidR="000E3B45">
        <w:rPr>
          <w:rFonts w:ascii="Arial" w:hAnsi="Arial" w:cs="Arial"/>
          <w:color w:val="000000"/>
          <w:lang w:val="en-GB" w:eastAsia="en-GB"/>
        </w:rPr>
        <w:t>O</w:t>
      </w:r>
      <w:r w:rsidR="000E3B45" w:rsidRPr="00D97AC3">
        <w:rPr>
          <w:rFonts w:ascii="Arial" w:hAnsi="Arial" w:cs="Arial"/>
          <w:color w:val="000000"/>
          <w:lang w:val="en-GB" w:eastAsia="en-GB"/>
        </w:rPr>
        <w:t xml:space="preserve">utcomes </w:t>
      </w:r>
      <w:r w:rsidRPr="00D97AC3">
        <w:rPr>
          <w:rFonts w:ascii="Arial" w:hAnsi="Arial" w:cs="Arial"/>
          <w:color w:val="000000"/>
          <w:lang w:val="en-GB" w:eastAsia="en-GB"/>
        </w:rPr>
        <w:t>link with e</w:t>
      </w:r>
      <w:r>
        <w:rPr>
          <w:rFonts w:ascii="Arial" w:hAnsi="Arial" w:cs="Arial"/>
          <w:color w:val="000000"/>
          <w:lang w:val="en-GB" w:eastAsia="en-GB"/>
        </w:rPr>
        <w:t>xisting policies and strategies,</w:t>
      </w:r>
      <w:r w:rsidRPr="00D97AC3">
        <w:rPr>
          <w:rFonts w:ascii="Arial" w:hAnsi="Arial" w:cs="Arial"/>
          <w:color w:val="000000"/>
          <w:lang w:val="en-GB" w:eastAsia="en-GB"/>
        </w:rPr>
        <w:t xml:space="preserve"> </w:t>
      </w:r>
      <w:r w:rsidR="001E6B1F">
        <w:rPr>
          <w:rFonts w:ascii="Arial" w:hAnsi="Arial" w:cs="Arial"/>
          <w:color w:val="000000"/>
          <w:lang w:val="en-GB" w:eastAsia="en-GB"/>
        </w:rPr>
        <w:t xml:space="preserve">supporting the mainstreaming of </w:t>
      </w:r>
      <w:r w:rsidR="00DE322B">
        <w:rPr>
          <w:rFonts w:ascii="Arial" w:hAnsi="Arial" w:cs="Arial"/>
          <w:color w:val="000000"/>
          <w:lang w:val="en-GB" w:eastAsia="en-GB"/>
        </w:rPr>
        <w:t>equalities considerations</w:t>
      </w:r>
      <w:r w:rsidR="001E6B1F">
        <w:rPr>
          <w:rFonts w:ascii="Arial" w:hAnsi="Arial" w:cs="Arial"/>
          <w:color w:val="000000"/>
          <w:lang w:val="en-GB" w:eastAsia="en-GB"/>
        </w:rPr>
        <w:t xml:space="preserve"> into our day-to-day business</w:t>
      </w:r>
      <w:r>
        <w:rPr>
          <w:rFonts w:ascii="Arial" w:hAnsi="Arial" w:cs="Arial"/>
          <w:color w:val="000000"/>
          <w:lang w:val="en-GB" w:eastAsia="en-GB"/>
        </w:rPr>
        <w:t>.</w:t>
      </w:r>
      <w:r w:rsidRPr="00D97AC3">
        <w:rPr>
          <w:rFonts w:ascii="Arial" w:hAnsi="Arial" w:cs="Arial"/>
          <w:color w:val="000000"/>
          <w:lang w:val="en-GB" w:eastAsia="en-GB"/>
        </w:rPr>
        <w:t xml:space="preserve"> </w:t>
      </w:r>
      <w:r>
        <w:rPr>
          <w:rFonts w:ascii="Arial" w:hAnsi="Arial" w:cs="Arial"/>
          <w:color w:val="000000"/>
          <w:lang w:val="en-GB" w:eastAsia="en-GB"/>
        </w:rPr>
        <w:t xml:space="preserve">We </w:t>
      </w:r>
      <w:r w:rsidR="005C0495">
        <w:rPr>
          <w:rFonts w:ascii="Arial" w:hAnsi="Arial" w:cs="Arial"/>
          <w:color w:val="000000"/>
          <w:lang w:val="en-GB" w:eastAsia="en-GB"/>
        </w:rPr>
        <w:t xml:space="preserve">also </w:t>
      </w:r>
      <w:r>
        <w:rPr>
          <w:rFonts w:ascii="Arial" w:hAnsi="Arial" w:cs="Arial"/>
          <w:color w:val="000000"/>
          <w:lang w:val="en-GB" w:eastAsia="en-GB"/>
        </w:rPr>
        <w:t>wish to ensure a</w:t>
      </w:r>
      <w:r w:rsidRPr="00D97AC3">
        <w:rPr>
          <w:rFonts w:ascii="Arial" w:hAnsi="Arial" w:cs="Arial"/>
          <w:color w:val="000000"/>
          <w:lang w:val="en-GB" w:eastAsia="en-GB"/>
        </w:rPr>
        <w:t xml:space="preserve"> focused effort on areas for improvement</w:t>
      </w:r>
      <w:r>
        <w:rPr>
          <w:rFonts w:ascii="Arial" w:hAnsi="Arial" w:cs="Arial"/>
          <w:color w:val="000000"/>
          <w:lang w:val="en-GB" w:eastAsia="en-GB"/>
        </w:rPr>
        <w:t>,</w:t>
      </w:r>
      <w:r w:rsidRPr="00D97AC3">
        <w:rPr>
          <w:rFonts w:ascii="Arial" w:hAnsi="Arial" w:cs="Arial"/>
          <w:color w:val="000000"/>
          <w:lang w:val="en-GB" w:eastAsia="en-GB"/>
        </w:rPr>
        <w:t xml:space="preserve"> specifically to improve equality and reduce inequalities.</w:t>
      </w:r>
    </w:p>
    <w:p w14:paraId="3B2F18EB" w14:textId="77777777" w:rsidR="00551064" w:rsidRPr="00D97AC3" w:rsidRDefault="00551064" w:rsidP="00551064">
      <w:pPr>
        <w:autoSpaceDE w:val="0"/>
        <w:autoSpaceDN w:val="0"/>
        <w:adjustRightInd w:val="0"/>
        <w:jc w:val="both"/>
        <w:rPr>
          <w:rFonts w:ascii="Arial" w:hAnsi="Arial" w:cs="Arial"/>
          <w:b/>
          <w:color w:val="000000"/>
          <w:lang w:val="en-GB" w:eastAsia="en-GB"/>
        </w:rPr>
      </w:pPr>
    </w:p>
    <w:p w14:paraId="18DBC7B7" w14:textId="77777777" w:rsidR="00551064" w:rsidRPr="00D97AC3" w:rsidRDefault="00551064" w:rsidP="00551064">
      <w:pPr>
        <w:autoSpaceDE w:val="0"/>
        <w:autoSpaceDN w:val="0"/>
        <w:adjustRightInd w:val="0"/>
        <w:jc w:val="both"/>
        <w:rPr>
          <w:rFonts w:ascii="Arial" w:hAnsi="Arial" w:cs="Arial"/>
          <w:color w:val="000000"/>
          <w:sz w:val="16"/>
          <w:highlight w:val="yellow"/>
          <w:lang w:val="en-GB" w:eastAsia="en-GB"/>
        </w:rPr>
      </w:pPr>
    </w:p>
    <w:p w14:paraId="428970E0" w14:textId="37897D81" w:rsidR="00551064" w:rsidRPr="00D97AC3" w:rsidRDefault="00527BF1" w:rsidP="00551064">
      <w:pPr>
        <w:widowControl w:val="0"/>
        <w:shd w:val="clear" w:color="auto" w:fill="002060"/>
        <w:tabs>
          <w:tab w:val="left" w:pos="567"/>
        </w:tabs>
        <w:jc w:val="both"/>
        <w:outlineLvl w:val="0"/>
        <w:rPr>
          <w:rFonts w:ascii="Arial" w:hAnsi="Arial" w:cs="Arial"/>
          <w:b/>
          <w:bCs/>
          <w:kern w:val="32"/>
          <w:sz w:val="28"/>
        </w:rPr>
      </w:pPr>
      <w:r>
        <w:rPr>
          <w:rFonts w:ascii="Arial" w:hAnsi="Arial" w:cs="Arial"/>
          <w:b/>
          <w:bCs/>
          <w:kern w:val="32"/>
          <w:sz w:val="28"/>
        </w:rPr>
        <w:t>3</w:t>
      </w:r>
      <w:r w:rsidR="00551064" w:rsidRPr="00D97AC3">
        <w:rPr>
          <w:rFonts w:ascii="Arial" w:hAnsi="Arial" w:cs="Arial"/>
          <w:b/>
          <w:bCs/>
          <w:kern w:val="32"/>
          <w:sz w:val="28"/>
        </w:rPr>
        <w:t>.</w:t>
      </w:r>
      <w:r w:rsidR="00551064" w:rsidRPr="00D97AC3">
        <w:rPr>
          <w:rFonts w:ascii="Arial" w:hAnsi="Arial" w:cs="Arial"/>
          <w:b/>
          <w:bCs/>
          <w:kern w:val="32"/>
          <w:sz w:val="28"/>
        </w:rPr>
        <w:tab/>
        <w:t>Rationale for Shared Equality Outcomes</w:t>
      </w:r>
    </w:p>
    <w:p w14:paraId="2DBC2076" w14:textId="77777777" w:rsidR="00551064" w:rsidRPr="00D97AC3" w:rsidRDefault="00551064" w:rsidP="00551064">
      <w:pPr>
        <w:widowControl w:val="0"/>
        <w:tabs>
          <w:tab w:val="left" w:pos="498"/>
          <w:tab w:val="num" w:pos="567"/>
        </w:tabs>
        <w:ind w:left="425" w:hanging="425"/>
        <w:jc w:val="both"/>
        <w:outlineLvl w:val="0"/>
        <w:rPr>
          <w:rFonts w:ascii="Arial" w:hAnsi="Arial" w:cs="Arial"/>
          <w:b/>
          <w:bCs/>
          <w:kern w:val="32"/>
          <w:lang w:val="en-GB"/>
        </w:rPr>
      </w:pPr>
    </w:p>
    <w:p w14:paraId="2536159A" w14:textId="5EF078C0" w:rsidR="00551064" w:rsidRPr="00D97AC3" w:rsidRDefault="00551064" w:rsidP="00551064">
      <w:pPr>
        <w:jc w:val="both"/>
        <w:rPr>
          <w:rFonts w:ascii="Arial" w:hAnsi="Arial" w:cs="Arial"/>
          <w:lang w:val="en-GB" w:eastAsia="en-GB"/>
        </w:rPr>
      </w:pPr>
      <w:r>
        <w:rPr>
          <w:rFonts w:ascii="Arial" w:hAnsi="Arial" w:cs="Arial"/>
          <w:lang w:val="en-GB" w:eastAsia="en-GB"/>
        </w:rPr>
        <w:t>A</w:t>
      </w:r>
      <w:r w:rsidRPr="00D97AC3">
        <w:rPr>
          <w:rFonts w:ascii="Arial" w:hAnsi="Arial" w:cs="Arial"/>
          <w:lang w:val="en-GB" w:eastAsia="en-GB"/>
        </w:rPr>
        <w:t xml:space="preserve"> number of organisations across Ayrshire deliver public services to local communities. In </w:t>
      </w:r>
      <w:r w:rsidR="005F206B">
        <w:rPr>
          <w:rFonts w:ascii="Arial" w:hAnsi="Arial" w:cs="Arial"/>
          <w:lang w:val="en-GB" w:eastAsia="en-GB"/>
        </w:rPr>
        <w:t>doing so</w:t>
      </w:r>
      <w:r w:rsidRPr="00D97AC3">
        <w:rPr>
          <w:rFonts w:ascii="Arial" w:hAnsi="Arial" w:cs="Arial"/>
          <w:lang w:val="en-GB" w:eastAsia="en-GB"/>
        </w:rPr>
        <w:t xml:space="preserve">, these organisations must ensure that no person or group </w:t>
      </w:r>
      <w:r>
        <w:rPr>
          <w:rFonts w:ascii="Arial" w:hAnsi="Arial" w:cs="Arial"/>
          <w:lang w:val="en-GB" w:eastAsia="en-GB"/>
        </w:rPr>
        <w:t>is</w:t>
      </w:r>
      <w:r w:rsidRPr="00D97AC3">
        <w:rPr>
          <w:rFonts w:ascii="Arial" w:hAnsi="Arial" w:cs="Arial"/>
          <w:lang w:val="en-GB" w:eastAsia="en-GB"/>
        </w:rPr>
        <w:t xml:space="preserve"> discriminated against on the basis of any pro</w:t>
      </w:r>
      <w:r>
        <w:rPr>
          <w:rFonts w:ascii="Arial" w:hAnsi="Arial" w:cs="Arial"/>
          <w:lang w:val="en-GB" w:eastAsia="en-GB"/>
        </w:rPr>
        <w:t xml:space="preserve">tected characteristics they may </w:t>
      </w:r>
      <w:r w:rsidR="005A59C5">
        <w:rPr>
          <w:rFonts w:ascii="Arial" w:hAnsi="Arial" w:cs="Arial"/>
          <w:lang w:val="en-GB" w:eastAsia="en-GB"/>
        </w:rPr>
        <w:t>possess.</w:t>
      </w:r>
    </w:p>
    <w:p w14:paraId="26E77A68" w14:textId="77777777" w:rsidR="00551064" w:rsidRPr="00D97AC3" w:rsidRDefault="00551064" w:rsidP="00551064">
      <w:pPr>
        <w:jc w:val="both"/>
        <w:rPr>
          <w:rFonts w:ascii="Arial" w:hAnsi="Arial" w:cs="Arial"/>
          <w:lang w:val="en-GB"/>
        </w:rPr>
      </w:pPr>
    </w:p>
    <w:p w14:paraId="194FA9DF" w14:textId="08AD6A28" w:rsidR="00551064" w:rsidRPr="00D97AC3" w:rsidRDefault="00201BD0" w:rsidP="00551064">
      <w:pPr>
        <w:jc w:val="both"/>
        <w:rPr>
          <w:rFonts w:ascii="Arial" w:hAnsi="Arial" w:cs="Arial"/>
          <w:lang w:val="en-GB" w:eastAsia="en-GB"/>
        </w:rPr>
      </w:pPr>
      <w:r>
        <w:rPr>
          <w:rFonts w:ascii="Arial" w:hAnsi="Arial" w:cs="Arial"/>
          <w:lang w:val="en-GB" w:eastAsia="en-GB"/>
        </w:rPr>
        <w:t>Each</w:t>
      </w:r>
      <w:r w:rsidR="00551064" w:rsidRPr="00D97AC3">
        <w:rPr>
          <w:rFonts w:ascii="Arial" w:hAnsi="Arial" w:cs="Arial"/>
          <w:lang w:val="en-GB" w:eastAsia="en-GB"/>
        </w:rPr>
        <w:t xml:space="preserve"> public sector organisation has a requirement to develop and publish a set of </w:t>
      </w:r>
      <w:r w:rsidR="000E3B45">
        <w:rPr>
          <w:rFonts w:ascii="Arial" w:hAnsi="Arial" w:cs="Arial"/>
          <w:lang w:val="en-GB" w:eastAsia="en-GB"/>
        </w:rPr>
        <w:t>E</w:t>
      </w:r>
      <w:r w:rsidR="000E3B45" w:rsidRPr="00D97AC3">
        <w:rPr>
          <w:rFonts w:ascii="Arial" w:hAnsi="Arial" w:cs="Arial"/>
          <w:lang w:val="en-GB" w:eastAsia="en-GB"/>
        </w:rPr>
        <w:t xml:space="preserve">quality </w:t>
      </w:r>
      <w:r w:rsidR="000E3B45">
        <w:rPr>
          <w:rFonts w:ascii="Arial" w:hAnsi="Arial" w:cs="Arial"/>
          <w:lang w:val="en-GB" w:eastAsia="en-GB"/>
        </w:rPr>
        <w:t>O</w:t>
      </w:r>
      <w:r w:rsidR="001C23B6">
        <w:rPr>
          <w:rFonts w:ascii="Arial" w:hAnsi="Arial" w:cs="Arial"/>
          <w:lang w:val="en-GB" w:eastAsia="en-GB"/>
        </w:rPr>
        <w:t xml:space="preserve">utcomes. </w:t>
      </w:r>
      <w:r w:rsidR="00551064">
        <w:rPr>
          <w:rFonts w:ascii="Arial" w:hAnsi="Arial" w:cs="Arial"/>
          <w:lang w:val="en-GB" w:eastAsia="en-GB"/>
        </w:rPr>
        <w:t>Considering the</w:t>
      </w:r>
      <w:r w:rsidR="00551064" w:rsidRPr="00D97AC3">
        <w:rPr>
          <w:rFonts w:ascii="Arial" w:hAnsi="Arial" w:cs="Arial"/>
          <w:lang w:val="en-GB" w:eastAsia="en-GB"/>
        </w:rPr>
        <w:t xml:space="preserve"> close links between many public sector organisations</w:t>
      </w:r>
      <w:r>
        <w:rPr>
          <w:rFonts w:ascii="Arial" w:hAnsi="Arial" w:cs="Arial"/>
          <w:lang w:val="en-GB" w:eastAsia="en-GB"/>
        </w:rPr>
        <w:t xml:space="preserve"> in Ayrshire</w:t>
      </w:r>
      <w:r w:rsidR="00551064" w:rsidRPr="00D97AC3">
        <w:rPr>
          <w:rFonts w:ascii="Arial" w:hAnsi="Arial" w:cs="Arial"/>
          <w:lang w:val="en-GB" w:eastAsia="en-GB"/>
        </w:rPr>
        <w:t xml:space="preserve">, it was proposed that </w:t>
      </w:r>
      <w:r w:rsidR="00B50EAB">
        <w:rPr>
          <w:rFonts w:ascii="Arial" w:hAnsi="Arial" w:cs="Arial"/>
          <w:lang w:val="en-GB" w:eastAsia="en-GB"/>
        </w:rPr>
        <w:t xml:space="preserve">joint working </w:t>
      </w:r>
      <w:r>
        <w:rPr>
          <w:rFonts w:ascii="Arial" w:hAnsi="Arial" w:cs="Arial"/>
          <w:lang w:val="en-GB" w:eastAsia="en-GB"/>
        </w:rPr>
        <w:t>in</w:t>
      </w:r>
      <w:r w:rsidR="00551064" w:rsidRPr="00D97AC3">
        <w:rPr>
          <w:rFonts w:ascii="Arial" w:hAnsi="Arial" w:cs="Arial"/>
          <w:lang w:val="en-GB" w:eastAsia="en-GB"/>
        </w:rPr>
        <w:t xml:space="preserve"> the development of </w:t>
      </w:r>
      <w:r w:rsidR="005620A4">
        <w:rPr>
          <w:rFonts w:ascii="Arial" w:hAnsi="Arial" w:cs="Arial"/>
          <w:lang w:val="en-GB" w:eastAsia="en-GB"/>
        </w:rPr>
        <w:t>E</w:t>
      </w:r>
      <w:r w:rsidR="00551064" w:rsidRPr="00D97AC3">
        <w:rPr>
          <w:rFonts w:ascii="Arial" w:hAnsi="Arial" w:cs="Arial"/>
          <w:lang w:val="en-GB" w:eastAsia="en-GB"/>
        </w:rPr>
        <w:t xml:space="preserve">quality </w:t>
      </w:r>
      <w:r w:rsidR="005620A4">
        <w:rPr>
          <w:rFonts w:ascii="Arial" w:hAnsi="Arial" w:cs="Arial"/>
          <w:lang w:val="en-GB" w:eastAsia="en-GB"/>
        </w:rPr>
        <w:t>O</w:t>
      </w:r>
      <w:r w:rsidR="005620A4" w:rsidRPr="00D97AC3">
        <w:rPr>
          <w:rFonts w:ascii="Arial" w:hAnsi="Arial" w:cs="Arial"/>
          <w:lang w:val="en-GB" w:eastAsia="en-GB"/>
        </w:rPr>
        <w:t xml:space="preserve">utcomes </w:t>
      </w:r>
      <w:r w:rsidR="00551064" w:rsidRPr="00D97AC3">
        <w:rPr>
          <w:rFonts w:ascii="Arial" w:hAnsi="Arial" w:cs="Arial"/>
          <w:lang w:val="en-GB" w:eastAsia="en-GB"/>
        </w:rPr>
        <w:t xml:space="preserve">should be undertaken.  More importantly, as all organisations are delivering, or supporting the delivery of services to the same communities, </w:t>
      </w:r>
      <w:r>
        <w:rPr>
          <w:rFonts w:ascii="Arial" w:hAnsi="Arial" w:cs="Arial"/>
          <w:lang w:val="en-GB" w:eastAsia="en-GB"/>
        </w:rPr>
        <w:t>their</w:t>
      </w:r>
      <w:r w:rsidR="00551064" w:rsidRPr="00D97AC3">
        <w:rPr>
          <w:rFonts w:ascii="Arial" w:hAnsi="Arial" w:cs="Arial"/>
          <w:lang w:val="en-GB" w:eastAsia="en-GB"/>
        </w:rPr>
        <w:t xml:space="preserve"> experience could be improved if approaches </w:t>
      </w:r>
      <w:r>
        <w:rPr>
          <w:rFonts w:ascii="Arial" w:hAnsi="Arial" w:cs="Arial"/>
          <w:lang w:val="en-GB" w:eastAsia="en-GB"/>
        </w:rPr>
        <w:t xml:space="preserve">to equalities issues </w:t>
      </w:r>
      <w:r w:rsidR="00551064" w:rsidRPr="00D97AC3">
        <w:rPr>
          <w:rFonts w:ascii="Arial" w:hAnsi="Arial" w:cs="Arial"/>
          <w:lang w:val="en-GB" w:eastAsia="en-GB"/>
        </w:rPr>
        <w:t xml:space="preserve">were consistent </w:t>
      </w:r>
      <w:r>
        <w:rPr>
          <w:rFonts w:ascii="Arial" w:hAnsi="Arial" w:cs="Arial"/>
          <w:lang w:val="en-GB" w:eastAsia="en-GB"/>
        </w:rPr>
        <w:t>across these bodies.  As a result,</w:t>
      </w:r>
      <w:r w:rsidR="00551064" w:rsidRPr="00D97AC3">
        <w:rPr>
          <w:rFonts w:ascii="Arial" w:hAnsi="Arial" w:cs="Arial"/>
          <w:lang w:val="en-GB" w:eastAsia="en-GB"/>
        </w:rPr>
        <w:t xml:space="preserve"> a decision was taken that public sector organisations across Ayrshire could develop a shared set of </w:t>
      </w:r>
      <w:r w:rsidR="005620A4">
        <w:rPr>
          <w:rFonts w:ascii="Arial" w:hAnsi="Arial" w:cs="Arial"/>
          <w:lang w:val="en-GB" w:eastAsia="en-GB"/>
        </w:rPr>
        <w:t>E</w:t>
      </w:r>
      <w:r w:rsidR="00551064" w:rsidRPr="00D97AC3">
        <w:rPr>
          <w:rFonts w:ascii="Arial" w:hAnsi="Arial" w:cs="Arial"/>
          <w:lang w:val="en-GB" w:eastAsia="en-GB"/>
        </w:rPr>
        <w:t xml:space="preserve">quality </w:t>
      </w:r>
      <w:r w:rsidR="005620A4">
        <w:rPr>
          <w:rFonts w:ascii="Arial" w:hAnsi="Arial" w:cs="Arial"/>
          <w:lang w:val="en-GB" w:eastAsia="en-GB"/>
        </w:rPr>
        <w:t>O</w:t>
      </w:r>
      <w:r w:rsidR="005620A4" w:rsidRPr="00D97AC3">
        <w:rPr>
          <w:rFonts w:ascii="Arial" w:hAnsi="Arial" w:cs="Arial"/>
          <w:lang w:val="en-GB" w:eastAsia="en-GB"/>
        </w:rPr>
        <w:t xml:space="preserve">utcomes </w:t>
      </w:r>
      <w:r w:rsidR="00551064" w:rsidRPr="00D97AC3">
        <w:rPr>
          <w:rFonts w:ascii="Arial" w:hAnsi="Arial" w:cs="Arial"/>
          <w:lang w:val="en-GB" w:eastAsia="en-GB"/>
        </w:rPr>
        <w:t>whilst still maintaining individual accountability for their p</w:t>
      </w:r>
      <w:r w:rsidR="00551064">
        <w:rPr>
          <w:rFonts w:ascii="Arial" w:hAnsi="Arial" w:cs="Arial"/>
          <w:lang w:val="en-GB" w:eastAsia="en-GB"/>
        </w:rPr>
        <w:t>art with some separat</w:t>
      </w:r>
      <w:r w:rsidR="00C30D7D">
        <w:rPr>
          <w:rFonts w:ascii="Arial" w:hAnsi="Arial" w:cs="Arial"/>
          <w:lang w:val="en-GB" w:eastAsia="en-GB"/>
        </w:rPr>
        <w:t>e actions delivered locally.</w:t>
      </w:r>
    </w:p>
    <w:p w14:paraId="20348B6F" w14:textId="77777777" w:rsidR="00551064" w:rsidRPr="00D97AC3" w:rsidRDefault="00551064" w:rsidP="00551064">
      <w:pPr>
        <w:jc w:val="both"/>
        <w:rPr>
          <w:rFonts w:ascii="Arial" w:hAnsi="Arial" w:cs="Arial"/>
          <w:lang w:val="en-GB"/>
        </w:rPr>
      </w:pPr>
    </w:p>
    <w:p w14:paraId="1AD5D660" w14:textId="2E949193" w:rsidR="00551064" w:rsidRDefault="00551064" w:rsidP="00551064">
      <w:pPr>
        <w:tabs>
          <w:tab w:val="num" w:pos="567"/>
        </w:tabs>
        <w:jc w:val="both"/>
        <w:rPr>
          <w:rFonts w:ascii="Arial" w:hAnsi="Arial" w:cs="Arial"/>
          <w:lang w:val="en-GB" w:eastAsia="en-GB"/>
        </w:rPr>
      </w:pPr>
      <w:r w:rsidRPr="00D97AC3">
        <w:rPr>
          <w:rFonts w:ascii="Arial" w:hAnsi="Arial" w:cs="Arial"/>
          <w:lang w:val="en-GB" w:eastAsia="en-GB"/>
        </w:rPr>
        <w:t xml:space="preserve">This </w:t>
      </w:r>
      <w:r w:rsidR="000E3B45">
        <w:rPr>
          <w:rFonts w:ascii="Arial" w:hAnsi="Arial" w:cs="Arial"/>
          <w:lang w:val="en-GB" w:eastAsia="en-GB"/>
        </w:rPr>
        <w:t>approach to setting shared</w:t>
      </w:r>
      <w:r w:rsidR="000E3B45" w:rsidRPr="00D97AC3">
        <w:rPr>
          <w:rFonts w:ascii="Arial" w:hAnsi="Arial" w:cs="Arial"/>
          <w:lang w:val="en-GB" w:eastAsia="en-GB"/>
        </w:rPr>
        <w:t xml:space="preserve"> </w:t>
      </w:r>
      <w:r w:rsidR="000E3B45">
        <w:rPr>
          <w:rFonts w:ascii="Arial" w:hAnsi="Arial" w:cs="Arial"/>
          <w:lang w:val="en-GB" w:eastAsia="en-GB"/>
        </w:rPr>
        <w:t>E</w:t>
      </w:r>
      <w:r w:rsidR="000E3B45" w:rsidRPr="00D97AC3">
        <w:rPr>
          <w:rFonts w:ascii="Arial" w:hAnsi="Arial" w:cs="Arial"/>
          <w:lang w:val="en-GB" w:eastAsia="en-GB"/>
        </w:rPr>
        <w:t xml:space="preserve">quality </w:t>
      </w:r>
      <w:r w:rsidR="000E3B45">
        <w:rPr>
          <w:rFonts w:ascii="Arial" w:hAnsi="Arial" w:cs="Arial"/>
          <w:lang w:val="en-GB" w:eastAsia="en-GB"/>
        </w:rPr>
        <w:t>O</w:t>
      </w:r>
      <w:r w:rsidRPr="00D97AC3">
        <w:rPr>
          <w:rFonts w:ascii="Arial" w:hAnsi="Arial" w:cs="Arial"/>
          <w:lang w:val="en-GB" w:eastAsia="en-GB"/>
        </w:rPr>
        <w:t>utcomes builds on</w:t>
      </w:r>
      <w:r>
        <w:rPr>
          <w:rFonts w:ascii="Arial" w:hAnsi="Arial" w:cs="Arial"/>
          <w:lang w:val="en-GB" w:eastAsia="en-GB"/>
        </w:rPr>
        <w:t xml:space="preserve"> an</w:t>
      </w:r>
      <w:r w:rsidRPr="00D97AC3">
        <w:rPr>
          <w:rFonts w:ascii="Arial" w:hAnsi="Arial" w:cs="Arial"/>
          <w:lang w:val="en-GB" w:eastAsia="en-GB"/>
        </w:rPr>
        <w:t xml:space="preserve"> already established </w:t>
      </w:r>
      <w:r w:rsidR="000E3B45">
        <w:rPr>
          <w:rFonts w:ascii="Arial" w:hAnsi="Arial" w:cs="Arial"/>
          <w:lang w:val="en-GB" w:eastAsia="en-GB"/>
        </w:rPr>
        <w:t xml:space="preserve">joint working relationship </w:t>
      </w:r>
      <w:r>
        <w:rPr>
          <w:rFonts w:ascii="Arial" w:hAnsi="Arial" w:cs="Arial"/>
          <w:lang w:val="en-GB" w:eastAsia="en-GB"/>
        </w:rPr>
        <w:t>through the Ayrshire Equality Partnership (AEP).  This partnership consists of representatives from the three local authorities from North, East and South Ayrshire Councils; NHS Ayrshire &amp; Arran; HSCP from North, East &amp; South Ayrshire; Ayrshire College; University of the West of Scotland; Ayrshire Joint Valuation Board; Police Scotland; Scottish Fire &amp; Rescue Service; Community Justice Ayrshire and The Terence Higgins Trust.</w:t>
      </w:r>
    </w:p>
    <w:p w14:paraId="188DEB6E" w14:textId="77777777" w:rsidR="00551064" w:rsidRDefault="00551064" w:rsidP="00551064">
      <w:pPr>
        <w:tabs>
          <w:tab w:val="num" w:pos="567"/>
        </w:tabs>
        <w:jc w:val="both"/>
        <w:rPr>
          <w:rFonts w:ascii="Arial" w:hAnsi="Arial" w:cs="Arial"/>
          <w:lang w:val="en-GB" w:eastAsia="en-GB"/>
        </w:rPr>
      </w:pPr>
    </w:p>
    <w:p w14:paraId="178DAA8A" w14:textId="25437BAD" w:rsidR="00551064" w:rsidRDefault="000E3B45" w:rsidP="00551064">
      <w:pPr>
        <w:tabs>
          <w:tab w:val="num" w:pos="567"/>
        </w:tabs>
        <w:jc w:val="both"/>
        <w:rPr>
          <w:rFonts w:ascii="Arial" w:hAnsi="Arial" w:cs="Arial"/>
          <w:lang w:val="en-GB" w:eastAsia="en-GB"/>
        </w:rPr>
      </w:pPr>
      <w:r>
        <w:rPr>
          <w:rFonts w:ascii="Arial" w:hAnsi="Arial" w:cs="Arial"/>
          <w:lang w:val="en-GB" w:eastAsia="en-GB"/>
        </w:rPr>
        <w:t>T</w:t>
      </w:r>
      <w:r w:rsidR="00551064">
        <w:rPr>
          <w:rFonts w:ascii="Arial" w:hAnsi="Arial" w:cs="Arial"/>
          <w:lang w:val="en-GB" w:eastAsia="en-GB"/>
        </w:rPr>
        <w:t xml:space="preserve">he Covid-19 pandemic </w:t>
      </w:r>
      <w:r>
        <w:rPr>
          <w:rFonts w:ascii="Arial" w:hAnsi="Arial" w:cs="Arial"/>
          <w:lang w:val="en-GB" w:eastAsia="en-GB"/>
        </w:rPr>
        <w:t>meant</w:t>
      </w:r>
      <w:r w:rsidR="00551064">
        <w:rPr>
          <w:rFonts w:ascii="Arial" w:hAnsi="Arial" w:cs="Arial"/>
          <w:lang w:val="en-GB" w:eastAsia="en-GB"/>
        </w:rPr>
        <w:t xml:space="preserve"> </w:t>
      </w:r>
      <w:r w:rsidR="00C96647">
        <w:rPr>
          <w:rFonts w:ascii="Arial" w:hAnsi="Arial" w:cs="Arial"/>
          <w:lang w:val="en-GB" w:eastAsia="en-GB"/>
        </w:rPr>
        <w:t xml:space="preserve">that </w:t>
      </w:r>
      <w:r w:rsidR="00551064">
        <w:rPr>
          <w:rFonts w:ascii="Arial" w:hAnsi="Arial" w:cs="Arial"/>
          <w:lang w:val="en-GB" w:eastAsia="en-GB"/>
        </w:rPr>
        <w:t xml:space="preserve">services </w:t>
      </w:r>
      <w:r w:rsidR="00C96647">
        <w:rPr>
          <w:rFonts w:ascii="Arial" w:hAnsi="Arial" w:cs="Arial"/>
          <w:lang w:val="en-GB" w:eastAsia="en-GB"/>
        </w:rPr>
        <w:t>delivered by</w:t>
      </w:r>
      <w:r w:rsidR="00551064">
        <w:rPr>
          <w:rFonts w:ascii="Arial" w:hAnsi="Arial" w:cs="Arial"/>
          <w:lang w:val="en-GB" w:eastAsia="en-GB"/>
        </w:rPr>
        <w:t xml:space="preserve"> the Council</w:t>
      </w:r>
      <w:r w:rsidR="00B50EAB">
        <w:rPr>
          <w:rFonts w:ascii="Arial" w:hAnsi="Arial" w:cs="Arial"/>
          <w:lang w:val="en-GB" w:eastAsia="en-GB"/>
        </w:rPr>
        <w:t xml:space="preserve"> and our partners</w:t>
      </w:r>
      <w:r w:rsidR="00C96647">
        <w:rPr>
          <w:rFonts w:ascii="Arial" w:hAnsi="Arial" w:cs="Arial"/>
          <w:lang w:val="en-GB" w:eastAsia="en-GB"/>
        </w:rPr>
        <w:t xml:space="preserve"> had to adapt to meet a range of immediate needs, and as such</w:t>
      </w:r>
      <w:r w:rsidR="00551064">
        <w:rPr>
          <w:rFonts w:ascii="Arial" w:hAnsi="Arial" w:cs="Arial"/>
          <w:lang w:val="en-GB" w:eastAsia="en-GB"/>
        </w:rPr>
        <w:t xml:space="preserve"> not all </w:t>
      </w:r>
      <w:r w:rsidR="005C0495">
        <w:rPr>
          <w:rFonts w:ascii="Arial" w:hAnsi="Arial" w:cs="Arial"/>
          <w:lang w:val="en-GB" w:eastAsia="en-GB"/>
        </w:rPr>
        <w:t xml:space="preserve">of </w:t>
      </w:r>
      <w:r w:rsidR="00551064">
        <w:rPr>
          <w:rFonts w:ascii="Arial" w:hAnsi="Arial" w:cs="Arial"/>
          <w:lang w:val="en-GB" w:eastAsia="en-GB"/>
        </w:rPr>
        <w:t>the actions from the previous outcomes were fully met.  However, it was agreed it would be beneficial to consolidate these outcomes along with a new set of pan</w:t>
      </w:r>
      <w:r w:rsidR="00C47253">
        <w:rPr>
          <w:rFonts w:ascii="Arial" w:hAnsi="Arial" w:cs="Arial"/>
          <w:lang w:val="en-GB" w:eastAsia="en-GB"/>
        </w:rPr>
        <w:t>-</w:t>
      </w:r>
      <w:r w:rsidR="00551064">
        <w:rPr>
          <w:rFonts w:ascii="Arial" w:hAnsi="Arial" w:cs="Arial"/>
          <w:lang w:val="en-GB" w:eastAsia="en-GB"/>
        </w:rPr>
        <w:t xml:space="preserve">Ayrshire </w:t>
      </w:r>
      <w:r w:rsidR="007E613F">
        <w:rPr>
          <w:rFonts w:ascii="Arial" w:hAnsi="Arial" w:cs="Arial"/>
          <w:lang w:val="en-GB" w:eastAsia="en-GB"/>
        </w:rPr>
        <w:t>S</w:t>
      </w:r>
      <w:r w:rsidR="00551064">
        <w:rPr>
          <w:rFonts w:ascii="Arial" w:hAnsi="Arial" w:cs="Arial"/>
          <w:lang w:val="en-GB" w:eastAsia="en-GB"/>
        </w:rPr>
        <w:t xml:space="preserve">hared </w:t>
      </w:r>
      <w:r w:rsidR="007E613F">
        <w:rPr>
          <w:rFonts w:ascii="Arial" w:hAnsi="Arial" w:cs="Arial"/>
          <w:lang w:val="en-GB" w:eastAsia="en-GB"/>
        </w:rPr>
        <w:t>O</w:t>
      </w:r>
      <w:r w:rsidR="00551064">
        <w:rPr>
          <w:rFonts w:ascii="Arial" w:hAnsi="Arial" w:cs="Arial"/>
          <w:lang w:val="en-GB" w:eastAsia="en-GB"/>
        </w:rPr>
        <w:t>utcomes,</w:t>
      </w:r>
      <w:r w:rsidR="00C47253">
        <w:rPr>
          <w:rFonts w:ascii="Arial" w:hAnsi="Arial" w:cs="Arial"/>
          <w:lang w:val="en-GB" w:eastAsia="en-GB"/>
        </w:rPr>
        <w:t xml:space="preserve"> to be delivered</w:t>
      </w:r>
      <w:r w:rsidR="00551064">
        <w:rPr>
          <w:rFonts w:ascii="Arial" w:hAnsi="Arial" w:cs="Arial"/>
          <w:lang w:val="en-GB" w:eastAsia="en-GB"/>
        </w:rPr>
        <w:t xml:space="preserve"> over the next four years from 2021-2025.</w:t>
      </w:r>
    </w:p>
    <w:p w14:paraId="30D41FDD" w14:textId="77777777" w:rsidR="00551064" w:rsidRPr="007E613F" w:rsidRDefault="00551064" w:rsidP="007E613F">
      <w:pPr>
        <w:tabs>
          <w:tab w:val="num" w:pos="567"/>
        </w:tabs>
        <w:jc w:val="both"/>
        <w:rPr>
          <w:rFonts w:ascii="Arial" w:hAnsi="Arial" w:cs="Arial"/>
          <w:lang w:val="en-GB" w:eastAsia="en-GB"/>
        </w:rPr>
      </w:pPr>
      <w:r w:rsidRPr="00D97AC3">
        <w:rPr>
          <w:rFonts w:ascii="Arial" w:hAnsi="Arial" w:cs="Arial"/>
          <w:lang w:val="en-GB" w:eastAsia="en-GB"/>
        </w:rPr>
        <w:t xml:space="preserve"> </w:t>
      </w:r>
    </w:p>
    <w:p w14:paraId="54D72FCF" w14:textId="61BB402F" w:rsidR="00551064" w:rsidRDefault="00551064" w:rsidP="00551064">
      <w:pPr>
        <w:spacing w:after="160" w:line="259" w:lineRule="auto"/>
        <w:contextualSpacing/>
        <w:jc w:val="both"/>
        <w:rPr>
          <w:rFonts w:ascii="Arial" w:hAnsi="Arial" w:cs="Arial"/>
        </w:rPr>
      </w:pPr>
      <w:r w:rsidRPr="008917DB">
        <w:rPr>
          <w:rFonts w:ascii="Arial" w:hAnsi="Arial" w:cs="Arial"/>
        </w:rPr>
        <w:t xml:space="preserve">These new </w:t>
      </w:r>
      <w:r w:rsidR="00C96647">
        <w:rPr>
          <w:rFonts w:ascii="Arial" w:hAnsi="Arial" w:cs="Arial"/>
        </w:rPr>
        <w:t>Equality Outcomes</w:t>
      </w:r>
      <w:r w:rsidR="00C96647" w:rsidRPr="008917DB">
        <w:rPr>
          <w:rFonts w:ascii="Arial" w:hAnsi="Arial" w:cs="Arial"/>
        </w:rPr>
        <w:t xml:space="preserve"> </w:t>
      </w:r>
      <w:r w:rsidRPr="008917DB">
        <w:rPr>
          <w:rFonts w:ascii="Arial" w:hAnsi="Arial" w:cs="Arial"/>
        </w:rPr>
        <w:t xml:space="preserve">also </w:t>
      </w:r>
      <w:r>
        <w:rPr>
          <w:rFonts w:ascii="Arial" w:hAnsi="Arial" w:cs="Arial"/>
        </w:rPr>
        <w:t>acknowledge</w:t>
      </w:r>
      <w:r w:rsidRPr="008917DB">
        <w:rPr>
          <w:rFonts w:ascii="Arial" w:hAnsi="Arial" w:cs="Arial"/>
        </w:rPr>
        <w:t xml:space="preserve"> the Council’s renewal and recovery plan, and the </w:t>
      </w:r>
      <w:r>
        <w:rPr>
          <w:rFonts w:ascii="Arial" w:hAnsi="Arial" w:cs="Arial"/>
        </w:rPr>
        <w:t xml:space="preserve">potential of new delivery modes, including our future operating model across </w:t>
      </w:r>
      <w:r w:rsidR="00C47253">
        <w:rPr>
          <w:rFonts w:ascii="Arial" w:hAnsi="Arial" w:cs="Arial"/>
        </w:rPr>
        <w:t>C</w:t>
      </w:r>
      <w:r>
        <w:rPr>
          <w:rFonts w:ascii="Arial" w:hAnsi="Arial" w:cs="Arial"/>
        </w:rPr>
        <w:t xml:space="preserve">ouncil services. </w:t>
      </w:r>
      <w:r w:rsidRPr="008917DB">
        <w:rPr>
          <w:rFonts w:ascii="Arial" w:hAnsi="Arial" w:cs="Arial"/>
        </w:rPr>
        <w:t xml:space="preserve"> </w:t>
      </w:r>
      <w:r w:rsidR="00296386">
        <w:rPr>
          <w:rFonts w:ascii="Arial" w:hAnsi="Arial" w:cs="Arial"/>
        </w:rPr>
        <w:t xml:space="preserve">An Equality Impact Assessment has also been conducted on developing our </w:t>
      </w:r>
      <w:r w:rsidR="00C96647">
        <w:rPr>
          <w:rFonts w:ascii="Arial" w:hAnsi="Arial" w:cs="Arial"/>
        </w:rPr>
        <w:t>Equality O</w:t>
      </w:r>
      <w:r w:rsidR="00296386">
        <w:rPr>
          <w:rFonts w:ascii="Arial" w:hAnsi="Arial" w:cs="Arial"/>
        </w:rPr>
        <w:t xml:space="preserve">utcomes </w:t>
      </w:r>
      <w:r w:rsidRPr="008917DB">
        <w:rPr>
          <w:rFonts w:ascii="Arial" w:hAnsi="Arial" w:cs="Arial"/>
        </w:rPr>
        <w:t>to ensure no additional barriers have been put in place</w:t>
      </w:r>
      <w:r>
        <w:rPr>
          <w:rFonts w:ascii="Arial" w:hAnsi="Arial" w:cs="Arial"/>
        </w:rPr>
        <w:t>,</w:t>
      </w:r>
      <w:r w:rsidRPr="008917DB">
        <w:rPr>
          <w:rFonts w:ascii="Arial" w:hAnsi="Arial" w:cs="Arial"/>
        </w:rPr>
        <w:t xml:space="preserve"> and where necessary</w:t>
      </w:r>
      <w:r w:rsidR="001C23B6">
        <w:rPr>
          <w:rFonts w:ascii="Arial" w:hAnsi="Arial" w:cs="Arial"/>
        </w:rPr>
        <w:t>,</w:t>
      </w:r>
      <w:r w:rsidRPr="008917DB">
        <w:rPr>
          <w:rFonts w:ascii="Arial" w:hAnsi="Arial" w:cs="Arial"/>
        </w:rPr>
        <w:t xml:space="preserve"> mitigating actions are taken. </w:t>
      </w:r>
    </w:p>
    <w:p w14:paraId="5E51FFD3" w14:textId="77777777" w:rsidR="00551064" w:rsidRPr="008917DB" w:rsidRDefault="00551064" w:rsidP="00551064">
      <w:pPr>
        <w:spacing w:after="160" w:line="259" w:lineRule="auto"/>
        <w:contextualSpacing/>
        <w:jc w:val="both"/>
        <w:rPr>
          <w:rFonts w:ascii="Arial" w:hAnsi="Arial" w:cs="Arial"/>
        </w:rPr>
      </w:pPr>
    </w:p>
    <w:p w14:paraId="0AD02383" w14:textId="77777777" w:rsidR="00551064" w:rsidRPr="00D97AC3" w:rsidRDefault="00551064" w:rsidP="00551064">
      <w:pPr>
        <w:tabs>
          <w:tab w:val="num" w:pos="567"/>
        </w:tabs>
        <w:jc w:val="both"/>
        <w:rPr>
          <w:rFonts w:ascii="Arial" w:hAnsi="Arial" w:cs="Arial"/>
          <w:lang w:val="en-GB" w:eastAsia="en-GB"/>
        </w:rPr>
      </w:pPr>
    </w:p>
    <w:p w14:paraId="4EADDC08" w14:textId="77777777" w:rsidR="00342004" w:rsidRDefault="00342004">
      <w:pPr>
        <w:spacing w:after="160" w:line="259" w:lineRule="auto"/>
        <w:rPr>
          <w:rFonts w:ascii="Arial" w:hAnsi="Arial" w:cs="Arial"/>
          <w:b/>
          <w:bCs/>
          <w:kern w:val="32"/>
          <w:sz w:val="28"/>
        </w:rPr>
      </w:pPr>
      <w:r>
        <w:rPr>
          <w:rFonts w:ascii="Arial" w:hAnsi="Arial" w:cs="Arial"/>
          <w:b/>
          <w:bCs/>
          <w:kern w:val="32"/>
          <w:sz w:val="28"/>
        </w:rPr>
        <w:br w:type="page"/>
      </w:r>
    </w:p>
    <w:p w14:paraId="6DEF149B" w14:textId="759ACCC0" w:rsidR="00551064" w:rsidRPr="00D97AC3" w:rsidRDefault="00527BF1" w:rsidP="00551064">
      <w:pPr>
        <w:widowControl w:val="0"/>
        <w:shd w:val="clear" w:color="auto" w:fill="002060"/>
        <w:tabs>
          <w:tab w:val="left" w:pos="567"/>
        </w:tabs>
        <w:jc w:val="both"/>
        <w:outlineLvl w:val="0"/>
        <w:rPr>
          <w:rFonts w:ascii="Arial" w:hAnsi="Arial" w:cs="Arial"/>
          <w:b/>
          <w:bCs/>
          <w:kern w:val="32"/>
          <w:sz w:val="28"/>
        </w:rPr>
      </w:pPr>
      <w:r>
        <w:rPr>
          <w:rFonts w:ascii="Arial" w:hAnsi="Arial" w:cs="Arial"/>
          <w:b/>
          <w:bCs/>
          <w:kern w:val="32"/>
          <w:sz w:val="28"/>
        </w:rPr>
        <w:lastRenderedPageBreak/>
        <w:t>4</w:t>
      </w:r>
      <w:r w:rsidR="00551064">
        <w:rPr>
          <w:rFonts w:ascii="Arial" w:hAnsi="Arial" w:cs="Arial"/>
          <w:b/>
          <w:bCs/>
          <w:kern w:val="32"/>
          <w:sz w:val="28"/>
        </w:rPr>
        <w:t>.</w:t>
      </w:r>
      <w:r w:rsidR="00551064" w:rsidRPr="00D97AC3">
        <w:rPr>
          <w:rFonts w:ascii="Arial" w:hAnsi="Arial" w:cs="Arial"/>
          <w:b/>
          <w:bCs/>
          <w:kern w:val="32"/>
          <w:sz w:val="28"/>
        </w:rPr>
        <w:tab/>
      </w:r>
      <w:r w:rsidR="00551064">
        <w:rPr>
          <w:rFonts w:ascii="Arial" w:hAnsi="Arial" w:cs="Arial"/>
          <w:b/>
          <w:bCs/>
          <w:kern w:val="32"/>
          <w:sz w:val="28"/>
        </w:rPr>
        <w:t>Engagement and Consultation</w:t>
      </w:r>
    </w:p>
    <w:p w14:paraId="07F66B1C" w14:textId="77777777" w:rsidR="00551064" w:rsidRPr="00D97AC3" w:rsidRDefault="00551064" w:rsidP="00551064">
      <w:pPr>
        <w:tabs>
          <w:tab w:val="num" w:pos="567"/>
        </w:tabs>
        <w:jc w:val="both"/>
        <w:rPr>
          <w:rFonts w:ascii="Arial" w:hAnsi="Arial" w:cs="Arial"/>
          <w:lang w:val="en-GB"/>
        </w:rPr>
      </w:pPr>
    </w:p>
    <w:p w14:paraId="1377BAC3" w14:textId="07383121" w:rsidR="00551064" w:rsidRDefault="00551064" w:rsidP="00551064">
      <w:pPr>
        <w:jc w:val="both"/>
        <w:rPr>
          <w:rFonts w:ascii="Arial" w:hAnsi="Arial" w:cs="Arial"/>
          <w:lang w:val="en-GB" w:eastAsia="en-GB"/>
        </w:rPr>
      </w:pPr>
      <w:r>
        <w:rPr>
          <w:rFonts w:ascii="Arial" w:hAnsi="Arial" w:cs="Arial"/>
          <w:lang w:val="en-GB" w:eastAsia="en-GB"/>
        </w:rPr>
        <w:t>To</w:t>
      </w:r>
      <w:r w:rsidRPr="00FA2443">
        <w:rPr>
          <w:rFonts w:ascii="Arial" w:hAnsi="Arial" w:cs="Arial"/>
          <w:lang w:val="en-GB" w:eastAsia="en-GB"/>
        </w:rPr>
        <w:t xml:space="preserve"> support the development of a new Equality Outcomes plan, the Ayrshire Equality Outcome </w:t>
      </w:r>
      <w:r>
        <w:rPr>
          <w:rFonts w:ascii="Arial" w:hAnsi="Arial" w:cs="Arial"/>
          <w:lang w:val="en-GB" w:eastAsia="en-GB"/>
        </w:rPr>
        <w:t xml:space="preserve">Working Group from the Ayrshire Equality Partnership </w:t>
      </w:r>
      <w:r w:rsidRPr="00FA2443">
        <w:rPr>
          <w:rFonts w:ascii="Arial" w:hAnsi="Arial" w:cs="Arial"/>
          <w:lang w:val="en-GB" w:eastAsia="en-GB"/>
        </w:rPr>
        <w:t xml:space="preserve">undertook a consultation exercise during October and November 2020. The consultation focussed on gathering opinion on the existing </w:t>
      </w:r>
      <w:r>
        <w:rPr>
          <w:rFonts w:ascii="Arial" w:hAnsi="Arial" w:cs="Arial"/>
          <w:lang w:val="en-GB" w:eastAsia="en-GB"/>
        </w:rPr>
        <w:t xml:space="preserve">four </w:t>
      </w:r>
      <w:r w:rsidRPr="00FA2443">
        <w:rPr>
          <w:rFonts w:ascii="Arial" w:hAnsi="Arial" w:cs="Arial"/>
          <w:lang w:val="en-GB" w:eastAsia="en-GB"/>
        </w:rPr>
        <w:t xml:space="preserve">Equality Outcomes, shared across Ayrshire. They are, </w:t>
      </w:r>
      <w:r w:rsidR="0044001A">
        <w:rPr>
          <w:rFonts w:ascii="Arial" w:hAnsi="Arial" w:cs="Arial"/>
          <w:lang w:val="en-GB" w:eastAsia="en-GB"/>
        </w:rPr>
        <w:t>that</w:t>
      </w:r>
      <w:r w:rsidRPr="00FA2443">
        <w:rPr>
          <w:rFonts w:ascii="Arial" w:hAnsi="Arial" w:cs="Arial"/>
          <w:lang w:val="en-GB" w:eastAsia="en-GB"/>
        </w:rPr>
        <w:t>:</w:t>
      </w:r>
    </w:p>
    <w:p w14:paraId="7344770B" w14:textId="77777777" w:rsidR="007E613F" w:rsidRDefault="007E613F" w:rsidP="00551064">
      <w:pPr>
        <w:jc w:val="both"/>
        <w:rPr>
          <w:rFonts w:ascii="Arial" w:hAnsi="Arial" w:cs="Arial"/>
          <w:lang w:val="en-GB" w:eastAsia="en-GB"/>
        </w:rPr>
      </w:pPr>
    </w:p>
    <w:p w14:paraId="729E6826" w14:textId="5E3A5D22" w:rsidR="00551064" w:rsidRPr="00376933" w:rsidRDefault="006E6F05" w:rsidP="006E799C">
      <w:pPr>
        <w:pStyle w:val="ListParagraph"/>
        <w:numPr>
          <w:ilvl w:val="0"/>
          <w:numId w:val="5"/>
        </w:numPr>
        <w:rPr>
          <w:rFonts w:cs="Arial"/>
          <w:lang w:eastAsia="en-GB"/>
        </w:rPr>
      </w:pPr>
      <w:r w:rsidRPr="006E6F05">
        <w:rPr>
          <w:rFonts w:cs="Arial"/>
          <w:b/>
          <w:lang w:eastAsia="en-GB"/>
        </w:rPr>
        <w:t>Equality Outcome 1</w:t>
      </w:r>
      <w:r>
        <w:rPr>
          <w:rFonts w:cs="Arial"/>
          <w:lang w:eastAsia="en-GB"/>
        </w:rPr>
        <w:t xml:space="preserve"> – In Ayrshire, p</w:t>
      </w:r>
      <w:r w:rsidR="00551064" w:rsidRPr="00376933">
        <w:rPr>
          <w:rFonts w:cs="Arial"/>
          <w:lang w:eastAsia="en-GB"/>
        </w:rPr>
        <w:t>eople experience safe and inclusive communities</w:t>
      </w:r>
    </w:p>
    <w:p w14:paraId="420E7762" w14:textId="0A106EF3" w:rsidR="00551064" w:rsidRPr="00376933" w:rsidRDefault="006E6F05" w:rsidP="006E799C">
      <w:pPr>
        <w:pStyle w:val="ListParagraph"/>
        <w:numPr>
          <w:ilvl w:val="0"/>
          <w:numId w:val="5"/>
        </w:numPr>
        <w:rPr>
          <w:rFonts w:cs="Arial"/>
          <w:lang w:eastAsia="en-GB"/>
        </w:rPr>
      </w:pPr>
      <w:r w:rsidRPr="006E6F05">
        <w:rPr>
          <w:rFonts w:cs="Arial"/>
          <w:b/>
          <w:lang w:eastAsia="en-GB"/>
        </w:rPr>
        <w:t>Equality Outcome 2</w:t>
      </w:r>
      <w:r>
        <w:rPr>
          <w:rFonts w:cs="Arial"/>
          <w:lang w:eastAsia="en-GB"/>
        </w:rPr>
        <w:t xml:space="preserve"> –</w:t>
      </w:r>
      <w:r w:rsidR="0044001A">
        <w:rPr>
          <w:rFonts w:cs="Arial"/>
          <w:lang w:eastAsia="en-GB"/>
        </w:rPr>
        <w:t xml:space="preserve"> </w:t>
      </w:r>
      <w:r>
        <w:rPr>
          <w:rFonts w:cs="Arial"/>
          <w:lang w:eastAsia="en-GB"/>
        </w:rPr>
        <w:t>In Ayrshire, p</w:t>
      </w:r>
      <w:r w:rsidR="00551064" w:rsidRPr="00376933">
        <w:rPr>
          <w:rFonts w:cs="Arial"/>
          <w:lang w:eastAsia="en-GB"/>
        </w:rPr>
        <w:t xml:space="preserve">eople have equal opportunities to access and </w:t>
      </w:r>
      <w:r w:rsidR="006E799C">
        <w:rPr>
          <w:rFonts w:cs="Arial"/>
          <w:lang w:eastAsia="en-GB"/>
        </w:rPr>
        <w:t xml:space="preserve">shape </w:t>
      </w:r>
      <w:r w:rsidR="00551064" w:rsidRPr="00376933">
        <w:rPr>
          <w:rFonts w:cs="Arial"/>
          <w:lang w:eastAsia="en-GB"/>
        </w:rPr>
        <w:t xml:space="preserve">our </w:t>
      </w:r>
      <w:r w:rsidR="006E799C">
        <w:rPr>
          <w:rFonts w:cs="Arial"/>
          <w:lang w:eastAsia="en-GB"/>
        </w:rPr>
        <w:t xml:space="preserve"> </w:t>
      </w:r>
      <w:r w:rsidR="00551064" w:rsidRPr="00376933">
        <w:rPr>
          <w:rFonts w:cs="Arial"/>
          <w:lang w:eastAsia="en-GB"/>
        </w:rPr>
        <w:t>public services</w:t>
      </w:r>
    </w:p>
    <w:p w14:paraId="4006D4ED" w14:textId="003CEF67" w:rsidR="00551064" w:rsidRPr="00376933" w:rsidRDefault="0044001A" w:rsidP="006E799C">
      <w:pPr>
        <w:pStyle w:val="ListParagraph"/>
        <w:numPr>
          <w:ilvl w:val="0"/>
          <w:numId w:val="5"/>
        </w:numPr>
        <w:rPr>
          <w:rFonts w:cs="Arial"/>
          <w:lang w:eastAsia="en-GB"/>
        </w:rPr>
      </w:pPr>
      <w:r>
        <w:rPr>
          <w:rFonts w:cs="Arial"/>
          <w:b/>
          <w:lang w:eastAsia="en-GB"/>
        </w:rPr>
        <w:t xml:space="preserve">Equality </w:t>
      </w:r>
      <w:r w:rsidR="006E6F05">
        <w:rPr>
          <w:rFonts w:cs="Arial"/>
          <w:b/>
          <w:lang w:eastAsia="en-GB"/>
        </w:rPr>
        <w:t>Outcome</w:t>
      </w:r>
      <w:r>
        <w:rPr>
          <w:rFonts w:cs="Arial"/>
          <w:b/>
          <w:lang w:eastAsia="en-GB"/>
        </w:rPr>
        <w:t xml:space="preserve"> </w:t>
      </w:r>
      <w:r w:rsidR="006E6F05" w:rsidRPr="006E6F05">
        <w:rPr>
          <w:rFonts w:cs="Arial"/>
          <w:b/>
          <w:lang w:eastAsia="en-GB"/>
        </w:rPr>
        <w:t>3</w:t>
      </w:r>
      <w:r w:rsidR="006E799C">
        <w:rPr>
          <w:rFonts w:cs="Arial"/>
          <w:b/>
          <w:lang w:eastAsia="en-GB"/>
        </w:rPr>
        <w:t xml:space="preserve"> </w:t>
      </w:r>
      <w:r>
        <w:rPr>
          <w:rFonts w:cs="Arial"/>
          <w:lang w:eastAsia="en-GB"/>
        </w:rPr>
        <w:t xml:space="preserve">- </w:t>
      </w:r>
      <w:r w:rsidR="006E799C">
        <w:rPr>
          <w:rFonts w:cs="Arial"/>
          <w:lang w:eastAsia="en-GB"/>
        </w:rPr>
        <w:t xml:space="preserve"> </w:t>
      </w:r>
      <w:r w:rsidR="006E6F05">
        <w:rPr>
          <w:rFonts w:cs="Arial"/>
          <w:lang w:eastAsia="en-GB"/>
        </w:rPr>
        <w:t>In</w:t>
      </w:r>
      <w:r>
        <w:rPr>
          <w:rFonts w:cs="Arial"/>
          <w:lang w:eastAsia="en-GB"/>
        </w:rPr>
        <w:t xml:space="preserve"> Ayrshire, </w:t>
      </w:r>
      <w:r w:rsidR="006E6F05">
        <w:rPr>
          <w:rFonts w:cs="Arial"/>
          <w:lang w:eastAsia="en-GB"/>
        </w:rPr>
        <w:t>p</w:t>
      </w:r>
      <w:r w:rsidR="00551064" w:rsidRPr="00376933">
        <w:rPr>
          <w:rFonts w:cs="Arial"/>
          <w:lang w:eastAsia="en-GB"/>
        </w:rPr>
        <w:t xml:space="preserve">eople have opportunities to fulfil their potential throughout life </w:t>
      </w:r>
    </w:p>
    <w:p w14:paraId="61235845" w14:textId="4B653733" w:rsidR="00551064" w:rsidRPr="00376933" w:rsidRDefault="006E6F05" w:rsidP="006E799C">
      <w:pPr>
        <w:pStyle w:val="ListParagraph"/>
        <w:numPr>
          <w:ilvl w:val="0"/>
          <w:numId w:val="5"/>
        </w:numPr>
        <w:rPr>
          <w:rFonts w:cs="Arial"/>
          <w:lang w:eastAsia="en-GB"/>
        </w:rPr>
      </w:pPr>
      <w:r w:rsidRPr="006E6F05">
        <w:rPr>
          <w:rFonts w:cs="Arial"/>
          <w:b/>
          <w:lang w:eastAsia="en-GB"/>
        </w:rPr>
        <w:t>Equality Outcome 4</w:t>
      </w:r>
      <w:r>
        <w:rPr>
          <w:rFonts w:cs="Arial"/>
          <w:lang w:eastAsia="en-GB"/>
        </w:rPr>
        <w:t xml:space="preserve"> </w:t>
      </w:r>
      <w:r w:rsidR="0044001A">
        <w:rPr>
          <w:rFonts w:cs="Arial"/>
          <w:lang w:eastAsia="en-GB"/>
        </w:rPr>
        <w:t>–</w:t>
      </w:r>
      <w:r>
        <w:rPr>
          <w:rFonts w:cs="Arial"/>
          <w:lang w:eastAsia="en-GB"/>
        </w:rPr>
        <w:t xml:space="preserve"> </w:t>
      </w:r>
      <w:r w:rsidR="0044001A">
        <w:rPr>
          <w:rFonts w:cs="Arial"/>
          <w:lang w:eastAsia="en-GB"/>
        </w:rPr>
        <w:t>In Ayrshire, p</w:t>
      </w:r>
      <w:r w:rsidR="00551064" w:rsidRPr="00376933">
        <w:rPr>
          <w:rFonts w:cs="Arial"/>
          <w:lang w:eastAsia="en-GB"/>
        </w:rPr>
        <w:t>ublic bodies will be inclusive and diverse employers</w:t>
      </w:r>
    </w:p>
    <w:p w14:paraId="23FE368B" w14:textId="77777777" w:rsidR="00551064" w:rsidRDefault="00551064" w:rsidP="006E799C">
      <w:pPr>
        <w:jc w:val="both"/>
        <w:rPr>
          <w:rFonts w:ascii="Arial" w:hAnsi="Arial" w:cs="Arial"/>
          <w:lang w:val="en-GB" w:eastAsia="en-GB"/>
        </w:rPr>
      </w:pPr>
    </w:p>
    <w:p w14:paraId="6A7F466A" w14:textId="2768EC28" w:rsidR="00551064" w:rsidRPr="00FA2443" w:rsidRDefault="00551064" w:rsidP="00551064">
      <w:pPr>
        <w:jc w:val="both"/>
        <w:rPr>
          <w:rFonts w:ascii="Arial" w:hAnsi="Arial" w:cs="Arial"/>
          <w:lang w:val="en-GB" w:eastAsia="en-GB"/>
        </w:rPr>
      </w:pPr>
      <w:r>
        <w:rPr>
          <w:rFonts w:ascii="Arial" w:hAnsi="Arial" w:cs="Arial"/>
          <w:lang w:val="en-GB" w:eastAsia="en-GB"/>
        </w:rPr>
        <w:t>As</w:t>
      </w:r>
      <w:r w:rsidRPr="00FA2443">
        <w:rPr>
          <w:rFonts w:ascii="Arial" w:hAnsi="Arial" w:cs="Arial"/>
          <w:lang w:val="en-GB" w:eastAsia="en-GB"/>
        </w:rPr>
        <w:t xml:space="preserve"> </w:t>
      </w:r>
      <w:r w:rsidR="00CD51FE">
        <w:rPr>
          <w:rFonts w:ascii="Arial" w:hAnsi="Arial" w:cs="Arial"/>
          <w:lang w:val="en-GB" w:eastAsia="en-GB"/>
        </w:rPr>
        <w:t xml:space="preserve">consultation took place during </w:t>
      </w:r>
      <w:r w:rsidRPr="00FA2443">
        <w:rPr>
          <w:rFonts w:ascii="Arial" w:hAnsi="Arial" w:cs="Arial"/>
          <w:lang w:val="en-GB" w:eastAsia="en-GB"/>
        </w:rPr>
        <w:t>the Covid-19 pandemic, members of the Ayrshire Equality Partnership</w:t>
      </w:r>
      <w:r>
        <w:rPr>
          <w:rFonts w:ascii="Arial" w:hAnsi="Arial" w:cs="Arial"/>
          <w:lang w:val="en-GB" w:eastAsia="en-GB"/>
        </w:rPr>
        <w:t xml:space="preserve"> (AEP)</w:t>
      </w:r>
      <w:r w:rsidRPr="00FA2443">
        <w:rPr>
          <w:rFonts w:ascii="Arial" w:hAnsi="Arial" w:cs="Arial"/>
          <w:lang w:val="en-GB" w:eastAsia="en-GB"/>
        </w:rPr>
        <w:t xml:space="preserve"> recognised </w:t>
      </w:r>
      <w:r w:rsidR="00CD51FE">
        <w:rPr>
          <w:rFonts w:ascii="Arial" w:hAnsi="Arial" w:cs="Arial"/>
          <w:lang w:val="en-GB" w:eastAsia="en-GB"/>
        </w:rPr>
        <w:t>that</w:t>
      </w:r>
      <w:r w:rsidR="00296386">
        <w:rPr>
          <w:rFonts w:ascii="Arial" w:hAnsi="Arial" w:cs="Arial"/>
          <w:lang w:val="en-GB" w:eastAsia="en-GB"/>
        </w:rPr>
        <w:t xml:space="preserve"> </w:t>
      </w:r>
      <w:r w:rsidRPr="00FA2443">
        <w:rPr>
          <w:rFonts w:ascii="Arial" w:hAnsi="Arial" w:cs="Arial"/>
          <w:lang w:val="en-GB" w:eastAsia="en-GB"/>
        </w:rPr>
        <w:t>traditional methods</w:t>
      </w:r>
      <w:r w:rsidR="00296386">
        <w:rPr>
          <w:rFonts w:ascii="Arial" w:hAnsi="Arial" w:cs="Arial"/>
          <w:lang w:val="en-GB" w:eastAsia="en-GB"/>
        </w:rPr>
        <w:t xml:space="preserve"> of engaging with communities and partners </w:t>
      </w:r>
      <w:r w:rsidR="00CD51FE">
        <w:rPr>
          <w:rFonts w:ascii="Arial" w:hAnsi="Arial" w:cs="Arial"/>
          <w:lang w:val="en-GB" w:eastAsia="en-GB"/>
        </w:rPr>
        <w:t xml:space="preserve">would not be </w:t>
      </w:r>
      <w:r w:rsidR="00296386">
        <w:rPr>
          <w:rFonts w:ascii="Arial" w:hAnsi="Arial" w:cs="Arial"/>
          <w:lang w:val="en-GB" w:eastAsia="en-GB"/>
        </w:rPr>
        <w:t xml:space="preserve">possible </w:t>
      </w:r>
      <w:r w:rsidR="00CD51FE">
        <w:rPr>
          <w:rFonts w:ascii="Arial" w:hAnsi="Arial" w:cs="Arial"/>
          <w:lang w:val="en-GB" w:eastAsia="en-GB"/>
        </w:rPr>
        <w:t>due to local and national lockdowns as well as restrictions on people’s activities.</w:t>
      </w:r>
    </w:p>
    <w:p w14:paraId="2FBD3B22" w14:textId="77777777" w:rsidR="00551064" w:rsidRDefault="00551064" w:rsidP="00551064">
      <w:pPr>
        <w:jc w:val="both"/>
        <w:rPr>
          <w:rFonts w:ascii="Arial" w:hAnsi="Arial" w:cs="Arial"/>
          <w:lang w:val="en-GB" w:eastAsia="en-GB"/>
        </w:rPr>
      </w:pPr>
    </w:p>
    <w:p w14:paraId="09924D0A" w14:textId="342DCA66" w:rsidR="00551064" w:rsidRPr="00FA2443" w:rsidRDefault="00CD51FE" w:rsidP="00551064">
      <w:pPr>
        <w:jc w:val="both"/>
        <w:rPr>
          <w:rFonts w:ascii="Arial" w:hAnsi="Arial" w:cs="Arial"/>
          <w:lang w:val="en-GB" w:eastAsia="en-GB"/>
        </w:rPr>
      </w:pPr>
      <w:r>
        <w:rPr>
          <w:rFonts w:ascii="Arial" w:hAnsi="Arial" w:cs="Arial"/>
          <w:lang w:val="en-GB" w:eastAsia="en-GB"/>
        </w:rPr>
        <w:t xml:space="preserve">Instead, the AEP opted </w:t>
      </w:r>
      <w:r w:rsidR="00B50EAB">
        <w:rPr>
          <w:rFonts w:ascii="Arial" w:hAnsi="Arial" w:cs="Arial"/>
          <w:lang w:val="en-GB" w:eastAsia="en-GB"/>
        </w:rPr>
        <w:t>to</w:t>
      </w:r>
      <w:r w:rsidR="00B50EAB" w:rsidRPr="00FA2443">
        <w:rPr>
          <w:rFonts w:ascii="Arial" w:hAnsi="Arial" w:cs="Arial"/>
          <w:lang w:val="en-GB" w:eastAsia="en-GB"/>
        </w:rPr>
        <w:t xml:space="preserve"> </w:t>
      </w:r>
      <w:r w:rsidR="00B50EAB">
        <w:rPr>
          <w:rFonts w:ascii="Arial" w:hAnsi="Arial" w:cs="Arial"/>
          <w:lang w:val="en-GB" w:eastAsia="en-GB"/>
        </w:rPr>
        <w:t>consult</w:t>
      </w:r>
      <w:r>
        <w:rPr>
          <w:rFonts w:ascii="Arial" w:hAnsi="Arial" w:cs="Arial"/>
          <w:lang w:val="en-GB" w:eastAsia="en-GB"/>
        </w:rPr>
        <w:t xml:space="preserve"> primarily through the use of</w:t>
      </w:r>
      <w:r w:rsidR="00551064" w:rsidRPr="00FA2443">
        <w:rPr>
          <w:rFonts w:ascii="Arial" w:hAnsi="Arial" w:cs="Arial"/>
          <w:lang w:val="en-GB" w:eastAsia="en-GB"/>
        </w:rPr>
        <w:t xml:space="preserve"> an online survey</w:t>
      </w:r>
      <w:r w:rsidR="00296386">
        <w:rPr>
          <w:rFonts w:ascii="Arial" w:hAnsi="Arial" w:cs="Arial"/>
          <w:lang w:val="en-GB" w:eastAsia="en-GB"/>
        </w:rPr>
        <w:t xml:space="preserve">.  </w:t>
      </w:r>
      <w:r w:rsidR="00551064" w:rsidRPr="00FA2443">
        <w:rPr>
          <w:rFonts w:ascii="Arial" w:hAnsi="Arial" w:cs="Arial"/>
          <w:lang w:val="en-GB" w:eastAsia="en-GB"/>
        </w:rPr>
        <w:t xml:space="preserve">The </w:t>
      </w:r>
      <w:r w:rsidR="00296386">
        <w:rPr>
          <w:rFonts w:ascii="Arial" w:hAnsi="Arial" w:cs="Arial"/>
          <w:lang w:val="en-GB" w:eastAsia="en-GB"/>
        </w:rPr>
        <w:t xml:space="preserve">ten </w:t>
      </w:r>
      <w:r w:rsidR="00551064" w:rsidRPr="00FA2443">
        <w:rPr>
          <w:rFonts w:ascii="Arial" w:hAnsi="Arial" w:cs="Arial"/>
          <w:lang w:val="en-GB" w:eastAsia="en-GB"/>
        </w:rPr>
        <w:t>question</w:t>
      </w:r>
      <w:r w:rsidR="00551064">
        <w:rPr>
          <w:rFonts w:ascii="Arial" w:hAnsi="Arial" w:cs="Arial"/>
          <w:lang w:val="en-GB" w:eastAsia="en-GB"/>
        </w:rPr>
        <w:t>s</w:t>
      </w:r>
      <w:r w:rsidR="00551064" w:rsidRPr="00FA2443">
        <w:rPr>
          <w:rFonts w:ascii="Arial" w:hAnsi="Arial" w:cs="Arial"/>
          <w:lang w:val="en-GB" w:eastAsia="en-GB"/>
        </w:rPr>
        <w:t xml:space="preserve"> </w:t>
      </w:r>
      <w:r w:rsidR="00296386">
        <w:rPr>
          <w:rFonts w:ascii="Arial" w:hAnsi="Arial" w:cs="Arial"/>
          <w:lang w:val="en-GB" w:eastAsia="en-GB"/>
        </w:rPr>
        <w:t>contained in the survey</w:t>
      </w:r>
      <w:r w:rsidR="00551064" w:rsidRPr="00FA2443">
        <w:rPr>
          <w:rFonts w:ascii="Arial" w:hAnsi="Arial" w:cs="Arial"/>
          <w:lang w:val="en-GB" w:eastAsia="en-GB"/>
        </w:rPr>
        <w:t xml:space="preserve"> w</w:t>
      </w:r>
      <w:r w:rsidR="00551064">
        <w:rPr>
          <w:rFonts w:ascii="Arial" w:hAnsi="Arial" w:cs="Arial"/>
          <w:lang w:val="en-GB" w:eastAsia="en-GB"/>
        </w:rPr>
        <w:t xml:space="preserve">ere </w:t>
      </w:r>
      <w:r w:rsidR="00551064" w:rsidRPr="00FA2443">
        <w:rPr>
          <w:rFonts w:ascii="Arial" w:hAnsi="Arial" w:cs="Arial"/>
          <w:lang w:val="en-GB" w:eastAsia="en-GB"/>
        </w:rPr>
        <w:t>designed an</w:t>
      </w:r>
      <w:r w:rsidR="00551064">
        <w:rPr>
          <w:rFonts w:ascii="Arial" w:hAnsi="Arial" w:cs="Arial"/>
          <w:lang w:val="en-GB" w:eastAsia="en-GB"/>
        </w:rPr>
        <w:t>d</w:t>
      </w:r>
      <w:r w:rsidR="00551064" w:rsidRPr="00FA2443">
        <w:rPr>
          <w:rFonts w:ascii="Arial" w:hAnsi="Arial" w:cs="Arial"/>
          <w:lang w:val="en-GB" w:eastAsia="en-GB"/>
        </w:rPr>
        <w:t xml:space="preserve"> agreed by AEP members. </w:t>
      </w:r>
      <w:r w:rsidR="00296386">
        <w:rPr>
          <w:rFonts w:ascii="Arial" w:hAnsi="Arial" w:cs="Arial"/>
          <w:lang w:val="en-GB" w:eastAsia="en-GB"/>
        </w:rPr>
        <w:t>The</w:t>
      </w:r>
      <w:r w:rsidR="00551064" w:rsidRPr="00FA2443">
        <w:rPr>
          <w:rFonts w:ascii="Arial" w:hAnsi="Arial" w:cs="Arial"/>
          <w:lang w:val="en-GB" w:eastAsia="en-GB"/>
        </w:rPr>
        <w:t xml:space="preserve"> questions </w:t>
      </w:r>
      <w:r w:rsidR="00296386">
        <w:rPr>
          <w:rFonts w:ascii="Arial" w:hAnsi="Arial" w:cs="Arial"/>
          <w:lang w:val="en-GB" w:eastAsia="en-GB"/>
        </w:rPr>
        <w:t>directly related</w:t>
      </w:r>
      <w:r w:rsidR="00551064" w:rsidRPr="00FA2443">
        <w:rPr>
          <w:rFonts w:ascii="Arial" w:hAnsi="Arial" w:cs="Arial"/>
          <w:lang w:val="en-GB" w:eastAsia="en-GB"/>
        </w:rPr>
        <w:t xml:space="preserve"> to Equality Outcomes, </w:t>
      </w:r>
      <w:r w:rsidR="00296386">
        <w:rPr>
          <w:rFonts w:ascii="Arial" w:hAnsi="Arial" w:cs="Arial"/>
          <w:lang w:val="en-GB" w:eastAsia="en-GB"/>
        </w:rPr>
        <w:t xml:space="preserve">with an additional </w:t>
      </w:r>
      <w:r w:rsidR="00551064" w:rsidRPr="00FA2443">
        <w:rPr>
          <w:rFonts w:ascii="Arial" w:hAnsi="Arial" w:cs="Arial"/>
          <w:lang w:val="en-GB" w:eastAsia="en-GB"/>
        </w:rPr>
        <w:t>section asking people for relevant demographic information</w:t>
      </w:r>
      <w:r w:rsidR="00ED5AD5">
        <w:rPr>
          <w:rFonts w:ascii="Arial" w:hAnsi="Arial" w:cs="Arial"/>
          <w:lang w:val="en-GB" w:eastAsia="en-GB"/>
        </w:rPr>
        <w:t>.</w:t>
      </w:r>
    </w:p>
    <w:p w14:paraId="4CA22943" w14:textId="77777777" w:rsidR="00551064" w:rsidRDefault="00551064" w:rsidP="00551064">
      <w:pPr>
        <w:jc w:val="both"/>
        <w:rPr>
          <w:rFonts w:ascii="Arial" w:hAnsi="Arial" w:cs="Arial"/>
          <w:lang w:val="en-GB" w:eastAsia="en-GB"/>
        </w:rPr>
      </w:pPr>
    </w:p>
    <w:p w14:paraId="0415C4C3" w14:textId="3C2DF3BC" w:rsidR="00551064" w:rsidRPr="00FA2443" w:rsidRDefault="00551064" w:rsidP="00551064">
      <w:pPr>
        <w:jc w:val="both"/>
        <w:rPr>
          <w:rFonts w:ascii="Arial" w:hAnsi="Arial" w:cs="Arial"/>
          <w:lang w:val="en-GB" w:eastAsia="en-GB"/>
        </w:rPr>
      </w:pPr>
      <w:r w:rsidRPr="00FA2443">
        <w:rPr>
          <w:rFonts w:ascii="Arial" w:hAnsi="Arial" w:cs="Arial"/>
          <w:lang w:val="en-GB" w:eastAsia="en-GB"/>
        </w:rPr>
        <w:t>The questions in relation to Equality Outcomes took both an asset and deficit approach, in that we asked respondents to reflect on positive things they have experienced as well as any negatives. In analysing responses, we took a thematic approach in which we aimed to group responses by recurring theme</w:t>
      </w:r>
      <w:r w:rsidR="00CD51FE">
        <w:rPr>
          <w:rFonts w:ascii="Arial" w:hAnsi="Arial" w:cs="Arial"/>
          <w:lang w:val="en-GB" w:eastAsia="en-GB"/>
        </w:rPr>
        <w:t>s</w:t>
      </w:r>
      <w:r w:rsidRPr="00FA2443">
        <w:rPr>
          <w:rFonts w:ascii="Arial" w:hAnsi="Arial" w:cs="Arial"/>
          <w:lang w:val="en-GB" w:eastAsia="en-GB"/>
        </w:rPr>
        <w:t>.</w:t>
      </w:r>
    </w:p>
    <w:p w14:paraId="522A2303" w14:textId="77777777" w:rsidR="00551064" w:rsidRDefault="00551064" w:rsidP="00551064">
      <w:pPr>
        <w:jc w:val="both"/>
        <w:rPr>
          <w:rFonts w:ascii="Arial" w:hAnsi="Arial" w:cs="Arial"/>
          <w:lang w:val="en-GB" w:eastAsia="en-GB"/>
        </w:rPr>
      </w:pPr>
    </w:p>
    <w:p w14:paraId="358E1071" w14:textId="57EEEF9C" w:rsidR="00551064" w:rsidRPr="001C23B6" w:rsidRDefault="00551064" w:rsidP="00551064">
      <w:pPr>
        <w:jc w:val="both"/>
        <w:rPr>
          <w:rFonts w:ascii="Arial" w:hAnsi="Arial" w:cs="Arial"/>
          <w:lang w:val="en-GB" w:eastAsia="en-GB"/>
        </w:rPr>
      </w:pPr>
      <w:r w:rsidRPr="00FA2443">
        <w:rPr>
          <w:rFonts w:ascii="Arial" w:hAnsi="Arial" w:cs="Arial"/>
          <w:lang w:val="en-GB" w:eastAsia="en-GB"/>
        </w:rPr>
        <w:t>The consultation ran for</w:t>
      </w:r>
      <w:r>
        <w:rPr>
          <w:rFonts w:ascii="Arial" w:hAnsi="Arial" w:cs="Arial"/>
          <w:lang w:val="en-GB" w:eastAsia="en-GB"/>
        </w:rPr>
        <w:t xml:space="preserve"> a total of five weeks from 13 October 2020 until 18</w:t>
      </w:r>
      <w:r w:rsidRPr="00FA2443">
        <w:rPr>
          <w:rFonts w:ascii="Arial" w:hAnsi="Arial" w:cs="Arial"/>
          <w:lang w:val="en-GB" w:eastAsia="en-GB"/>
        </w:rPr>
        <w:t xml:space="preserve"> November 2020</w:t>
      </w:r>
      <w:r>
        <w:rPr>
          <w:rFonts w:ascii="Arial" w:hAnsi="Arial" w:cs="Arial"/>
          <w:lang w:val="en-GB" w:eastAsia="en-GB"/>
        </w:rPr>
        <w:t xml:space="preserve">. </w:t>
      </w:r>
      <w:r w:rsidR="00095CD3">
        <w:rPr>
          <w:rFonts w:ascii="Arial" w:hAnsi="Arial" w:cs="Arial"/>
          <w:lang w:val="en-GB" w:eastAsia="en-GB"/>
        </w:rPr>
        <w:t>An extract of the result, which provides information from one of the ten questions asked</w:t>
      </w:r>
      <w:r>
        <w:rPr>
          <w:rFonts w:ascii="Arial" w:hAnsi="Arial" w:cs="Arial"/>
          <w:lang w:val="en-GB" w:eastAsia="en-GB"/>
        </w:rPr>
        <w:t xml:space="preserve"> of the consultation</w:t>
      </w:r>
      <w:r w:rsidR="00296386">
        <w:rPr>
          <w:rFonts w:ascii="Arial" w:hAnsi="Arial" w:cs="Arial"/>
          <w:lang w:val="en-GB" w:eastAsia="en-GB"/>
        </w:rPr>
        <w:t xml:space="preserve"> surve</w:t>
      </w:r>
      <w:r w:rsidR="00ED5AD5">
        <w:rPr>
          <w:rFonts w:ascii="Arial" w:hAnsi="Arial" w:cs="Arial"/>
          <w:lang w:val="en-GB" w:eastAsia="en-GB"/>
        </w:rPr>
        <w:t xml:space="preserve">y </w:t>
      </w:r>
      <w:r>
        <w:rPr>
          <w:rFonts w:ascii="Arial" w:hAnsi="Arial" w:cs="Arial"/>
          <w:lang w:val="en-GB" w:eastAsia="en-GB"/>
        </w:rPr>
        <w:t xml:space="preserve">can be </w:t>
      </w:r>
      <w:r w:rsidR="00095CD3">
        <w:rPr>
          <w:rFonts w:ascii="Arial" w:hAnsi="Arial" w:cs="Arial"/>
          <w:lang w:val="en-GB" w:eastAsia="en-GB"/>
        </w:rPr>
        <w:t xml:space="preserve">viewed </w:t>
      </w:r>
      <w:r w:rsidR="001C23B6">
        <w:rPr>
          <w:rFonts w:ascii="Arial" w:hAnsi="Arial" w:cs="Arial"/>
          <w:lang w:val="en-GB" w:eastAsia="en-GB"/>
        </w:rPr>
        <w:t>at appendix 2.</w:t>
      </w:r>
    </w:p>
    <w:p w14:paraId="26199D8A" w14:textId="77777777" w:rsidR="00551064" w:rsidRPr="00D97AC3" w:rsidRDefault="00551064" w:rsidP="00551064">
      <w:pPr>
        <w:jc w:val="both"/>
        <w:rPr>
          <w:rFonts w:ascii="Arial" w:hAnsi="Arial" w:cs="Arial"/>
          <w:lang w:val="en-GB" w:eastAsia="en-GB"/>
        </w:rPr>
      </w:pPr>
    </w:p>
    <w:p w14:paraId="3FBD6C7B" w14:textId="248E8276" w:rsidR="00551064" w:rsidRPr="00D97AC3" w:rsidRDefault="00527BF1" w:rsidP="00551064">
      <w:pPr>
        <w:keepNext/>
        <w:shd w:val="clear" w:color="auto" w:fill="002060"/>
        <w:tabs>
          <w:tab w:val="left" w:pos="567"/>
        </w:tabs>
        <w:jc w:val="both"/>
        <w:outlineLvl w:val="0"/>
        <w:rPr>
          <w:rFonts w:ascii="Arial" w:hAnsi="Arial" w:cs="Arial"/>
          <w:b/>
          <w:bCs/>
          <w:kern w:val="32"/>
          <w:sz w:val="28"/>
          <w:lang w:val="en-GB"/>
        </w:rPr>
      </w:pPr>
      <w:r>
        <w:rPr>
          <w:rFonts w:ascii="Arial" w:hAnsi="Arial" w:cs="Arial"/>
          <w:b/>
          <w:bCs/>
          <w:kern w:val="32"/>
          <w:sz w:val="28"/>
          <w:lang w:val="en-GB"/>
        </w:rPr>
        <w:t>5</w:t>
      </w:r>
      <w:r w:rsidR="00551064" w:rsidRPr="00D97AC3">
        <w:rPr>
          <w:rFonts w:ascii="Arial" w:hAnsi="Arial" w:cs="Arial"/>
          <w:b/>
          <w:bCs/>
          <w:kern w:val="32"/>
          <w:sz w:val="28"/>
          <w:lang w:val="x-none"/>
        </w:rPr>
        <w:t>.</w:t>
      </w:r>
      <w:r w:rsidR="00551064" w:rsidRPr="00D97AC3">
        <w:rPr>
          <w:rFonts w:ascii="Arial" w:hAnsi="Arial" w:cs="Arial"/>
          <w:b/>
          <w:bCs/>
          <w:kern w:val="32"/>
          <w:sz w:val="28"/>
          <w:lang w:val="x-none"/>
        </w:rPr>
        <w:tab/>
        <w:t>Evidence Review</w:t>
      </w:r>
      <w:r w:rsidR="00551064" w:rsidRPr="00D97AC3">
        <w:rPr>
          <w:rFonts w:ascii="Arial" w:hAnsi="Arial" w:cs="Arial"/>
          <w:b/>
          <w:bCs/>
          <w:kern w:val="32"/>
          <w:sz w:val="28"/>
          <w:lang w:val="en-GB"/>
        </w:rPr>
        <w:t xml:space="preserve"> </w:t>
      </w:r>
    </w:p>
    <w:p w14:paraId="60F7911C" w14:textId="77777777" w:rsidR="00551064" w:rsidRDefault="00551064" w:rsidP="00551064">
      <w:pPr>
        <w:jc w:val="both"/>
        <w:rPr>
          <w:rFonts w:ascii="Arial" w:hAnsi="Arial" w:cs="Arial"/>
          <w:lang w:val="en-GB"/>
        </w:rPr>
      </w:pPr>
    </w:p>
    <w:p w14:paraId="1486C4A1" w14:textId="348EE041" w:rsidR="00551064" w:rsidRPr="00DA5CF7" w:rsidRDefault="00376933" w:rsidP="00551064">
      <w:pPr>
        <w:spacing w:after="160" w:line="259" w:lineRule="auto"/>
        <w:contextualSpacing/>
        <w:jc w:val="both"/>
        <w:rPr>
          <w:rFonts w:ascii="Arial" w:eastAsia="Calibri" w:hAnsi="Arial" w:cs="Arial"/>
          <w:lang w:val="en-GB"/>
        </w:rPr>
      </w:pPr>
      <w:r>
        <w:rPr>
          <w:rFonts w:ascii="Arial" w:eastAsia="Calibri" w:hAnsi="Arial" w:cs="Arial"/>
          <w:color w:val="000000"/>
          <w:lang w:val="en-GB"/>
        </w:rPr>
        <w:t>As noted previously, t</w:t>
      </w:r>
      <w:r w:rsidR="00551064" w:rsidRPr="00DA5CF7">
        <w:rPr>
          <w:rFonts w:ascii="Arial" w:eastAsia="Calibri" w:hAnsi="Arial" w:cs="Arial"/>
          <w:color w:val="000000"/>
          <w:lang w:val="en-GB"/>
        </w:rPr>
        <w:t xml:space="preserve">he </w:t>
      </w:r>
      <w:r w:rsidR="00551064">
        <w:rPr>
          <w:rFonts w:ascii="Arial" w:eastAsia="Calibri" w:hAnsi="Arial" w:cs="Arial"/>
          <w:color w:val="000000"/>
          <w:lang w:val="en-GB"/>
        </w:rPr>
        <w:t>review and development of</w:t>
      </w:r>
      <w:r w:rsidR="00095CD3">
        <w:rPr>
          <w:rFonts w:ascii="Arial" w:eastAsia="Calibri" w:hAnsi="Arial" w:cs="Arial"/>
          <w:color w:val="000000"/>
          <w:lang w:val="en-GB"/>
        </w:rPr>
        <w:t xml:space="preserve"> these</w:t>
      </w:r>
      <w:r w:rsidR="00551064">
        <w:rPr>
          <w:rFonts w:ascii="Arial" w:eastAsia="Calibri" w:hAnsi="Arial" w:cs="Arial"/>
          <w:color w:val="000000"/>
          <w:lang w:val="en-GB"/>
        </w:rPr>
        <w:t xml:space="preserve"> Equality </w:t>
      </w:r>
      <w:r w:rsidR="00025359">
        <w:rPr>
          <w:rFonts w:ascii="Arial" w:eastAsia="Calibri" w:hAnsi="Arial" w:cs="Arial"/>
          <w:color w:val="000000"/>
          <w:lang w:val="en-GB"/>
        </w:rPr>
        <w:t>Outcomes</w:t>
      </w:r>
      <w:r w:rsidR="00025359" w:rsidRPr="00DA5CF7">
        <w:rPr>
          <w:rFonts w:ascii="Arial" w:eastAsia="Calibri" w:hAnsi="Arial" w:cs="Arial"/>
          <w:color w:val="000000"/>
          <w:lang w:val="en-GB"/>
        </w:rPr>
        <w:t xml:space="preserve"> </w:t>
      </w:r>
      <w:r w:rsidR="00025359">
        <w:rPr>
          <w:rFonts w:ascii="Arial" w:eastAsia="Calibri" w:hAnsi="Arial" w:cs="Arial"/>
          <w:color w:val="000000"/>
          <w:lang w:val="en-GB"/>
        </w:rPr>
        <w:t>took</w:t>
      </w:r>
      <w:r w:rsidR="00095CD3">
        <w:rPr>
          <w:rFonts w:ascii="Arial" w:eastAsia="Calibri" w:hAnsi="Arial" w:cs="Arial"/>
          <w:color w:val="000000"/>
          <w:lang w:val="en-GB"/>
        </w:rPr>
        <w:t xml:space="preserve"> place within the context of the Covid-19 pandemic.</w:t>
      </w:r>
      <w:r w:rsidR="00551064">
        <w:rPr>
          <w:rFonts w:ascii="Arial" w:eastAsia="Calibri" w:hAnsi="Arial" w:cs="Arial"/>
          <w:color w:val="000000"/>
          <w:lang w:val="en-GB"/>
        </w:rPr>
        <w:t xml:space="preserve"> </w:t>
      </w:r>
      <w:r w:rsidR="00095CD3">
        <w:rPr>
          <w:rFonts w:ascii="Arial" w:eastAsia="Calibri" w:hAnsi="Arial" w:cs="Arial"/>
          <w:color w:val="000000"/>
          <w:lang w:val="en-GB"/>
        </w:rPr>
        <w:t xml:space="preserve"> As such, we recognised the need to </w:t>
      </w:r>
      <w:r w:rsidR="00B3261A">
        <w:rPr>
          <w:rFonts w:ascii="Arial" w:eastAsia="Calibri" w:hAnsi="Arial" w:cs="Arial"/>
          <w:color w:val="000000"/>
          <w:lang w:val="en-GB"/>
        </w:rPr>
        <w:t xml:space="preserve">consider </w:t>
      </w:r>
      <w:r w:rsidR="00551064">
        <w:rPr>
          <w:rFonts w:ascii="Arial" w:eastAsia="Calibri" w:hAnsi="Arial" w:cs="Arial"/>
          <w:color w:val="000000"/>
          <w:lang w:val="en-GB"/>
        </w:rPr>
        <w:t>the</w:t>
      </w:r>
      <w:r w:rsidR="00095CD3">
        <w:rPr>
          <w:rFonts w:ascii="Arial" w:eastAsia="Calibri" w:hAnsi="Arial" w:cs="Arial"/>
          <w:color w:val="000000"/>
          <w:lang w:val="en-GB"/>
        </w:rPr>
        <w:t xml:space="preserve"> likely</w:t>
      </w:r>
      <w:r w:rsidR="00551064">
        <w:rPr>
          <w:rFonts w:ascii="Arial" w:eastAsia="Calibri" w:hAnsi="Arial" w:cs="Arial"/>
          <w:color w:val="000000"/>
          <w:lang w:val="en-GB"/>
        </w:rPr>
        <w:t xml:space="preserve"> impact</w:t>
      </w:r>
      <w:r w:rsidR="00551064" w:rsidRPr="00DA5CF7">
        <w:rPr>
          <w:rFonts w:ascii="Arial" w:eastAsia="Calibri" w:hAnsi="Arial" w:cs="Arial"/>
          <w:color w:val="000000"/>
          <w:lang w:val="en-GB"/>
        </w:rPr>
        <w:t xml:space="preserve"> of the </w:t>
      </w:r>
      <w:r w:rsidR="00095CD3">
        <w:rPr>
          <w:rFonts w:ascii="Arial" w:eastAsia="Calibri" w:hAnsi="Arial" w:cs="Arial"/>
          <w:color w:val="000000"/>
          <w:lang w:val="en-GB"/>
        </w:rPr>
        <w:t>pandemic on o</w:t>
      </w:r>
      <w:r w:rsidR="00B3261A">
        <w:rPr>
          <w:rFonts w:ascii="Arial" w:eastAsia="Calibri" w:hAnsi="Arial" w:cs="Arial"/>
          <w:color w:val="000000"/>
          <w:lang w:val="en-GB"/>
        </w:rPr>
        <w:t xml:space="preserve">ur communities, and to develop </w:t>
      </w:r>
      <w:r w:rsidR="00095CD3">
        <w:rPr>
          <w:rFonts w:ascii="Arial" w:eastAsia="Calibri" w:hAnsi="Arial" w:cs="Arial"/>
          <w:color w:val="000000"/>
          <w:lang w:val="en-GB"/>
        </w:rPr>
        <w:t>Equality O</w:t>
      </w:r>
      <w:r w:rsidR="00551064">
        <w:rPr>
          <w:rFonts w:ascii="Arial" w:eastAsia="Calibri" w:hAnsi="Arial" w:cs="Arial"/>
          <w:color w:val="000000"/>
          <w:lang w:val="en-GB"/>
        </w:rPr>
        <w:t xml:space="preserve">utcomes </w:t>
      </w:r>
      <w:r w:rsidR="00CD51FE">
        <w:rPr>
          <w:rFonts w:ascii="Arial" w:eastAsia="Calibri" w:hAnsi="Arial" w:cs="Arial"/>
          <w:color w:val="000000"/>
          <w:lang w:val="en-GB"/>
        </w:rPr>
        <w:t xml:space="preserve">that </w:t>
      </w:r>
      <w:r>
        <w:rPr>
          <w:rFonts w:ascii="Arial" w:eastAsia="Calibri" w:hAnsi="Arial" w:cs="Arial"/>
          <w:color w:val="000000"/>
          <w:lang w:val="en-GB"/>
        </w:rPr>
        <w:t xml:space="preserve">also </w:t>
      </w:r>
      <w:r w:rsidR="00CD51FE">
        <w:rPr>
          <w:rFonts w:ascii="Arial" w:eastAsia="Calibri" w:hAnsi="Arial" w:cs="Arial"/>
          <w:color w:val="000000"/>
          <w:lang w:val="en-GB"/>
        </w:rPr>
        <w:t xml:space="preserve">expressed </w:t>
      </w:r>
      <w:r w:rsidR="00551064" w:rsidRPr="00DA5CF7">
        <w:rPr>
          <w:rFonts w:ascii="Arial" w:eastAsia="Calibri" w:hAnsi="Arial" w:cs="Arial"/>
          <w:color w:val="000000"/>
          <w:lang w:val="en-GB"/>
        </w:rPr>
        <w:t xml:space="preserve">our future shared partnership priorities in relation to renewal and recovery.  </w:t>
      </w:r>
    </w:p>
    <w:p w14:paraId="113205B8" w14:textId="77777777" w:rsidR="00551064" w:rsidRDefault="00551064" w:rsidP="00551064">
      <w:pPr>
        <w:jc w:val="both"/>
        <w:rPr>
          <w:rFonts w:ascii="Arial" w:hAnsi="Arial" w:cs="Arial"/>
          <w:lang w:val="en-GB"/>
        </w:rPr>
      </w:pPr>
    </w:p>
    <w:p w14:paraId="47122448" w14:textId="20FCD506" w:rsidR="00551064" w:rsidRDefault="00551064" w:rsidP="00551064">
      <w:pPr>
        <w:shd w:val="clear" w:color="auto" w:fill="FFFFFF"/>
        <w:spacing w:after="160" w:line="259" w:lineRule="auto"/>
        <w:contextualSpacing/>
        <w:jc w:val="both"/>
        <w:rPr>
          <w:rFonts w:ascii="Arial" w:hAnsi="Arial" w:cs="Arial"/>
          <w:lang w:val="en-GB" w:eastAsia="en-GB"/>
        </w:rPr>
      </w:pPr>
      <w:r w:rsidRPr="00DA5CF7">
        <w:rPr>
          <w:rFonts w:ascii="Arial" w:eastAsia="Calibri" w:hAnsi="Arial" w:cs="Arial"/>
          <w:lang w:val="en-GB"/>
        </w:rPr>
        <w:t xml:space="preserve">The Council’s own renewal and recovery planning is already well advanced and the </w:t>
      </w:r>
      <w:r>
        <w:rPr>
          <w:rFonts w:ascii="Arial" w:eastAsia="Calibri" w:hAnsi="Arial" w:cs="Arial"/>
          <w:lang w:val="en-GB"/>
        </w:rPr>
        <w:t>Equality Outcomes</w:t>
      </w:r>
      <w:r w:rsidRPr="00DA5CF7">
        <w:rPr>
          <w:rFonts w:ascii="Arial" w:eastAsia="Calibri" w:hAnsi="Arial" w:cs="Arial"/>
          <w:lang w:val="en-GB"/>
        </w:rPr>
        <w:t xml:space="preserve"> review </w:t>
      </w:r>
      <w:r w:rsidR="00CD51FE" w:rsidRPr="00DA5CF7">
        <w:rPr>
          <w:rFonts w:ascii="Arial" w:eastAsia="Calibri" w:hAnsi="Arial" w:cs="Arial"/>
          <w:lang w:val="en-GB"/>
        </w:rPr>
        <w:t>provide</w:t>
      </w:r>
      <w:r w:rsidR="00CD51FE">
        <w:rPr>
          <w:rFonts w:ascii="Arial" w:eastAsia="Calibri" w:hAnsi="Arial" w:cs="Arial"/>
          <w:lang w:val="en-GB"/>
        </w:rPr>
        <w:t>d</w:t>
      </w:r>
      <w:r w:rsidR="00CD51FE" w:rsidRPr="00DA5CF7">
        <w:rPr>
          <w:rFonts w:ascii="Arial" w:eastAsia="Calibri" w:hAnsi="Arial" w:cs="Arial"/>
          <w:lang w:val="en-GB"/>
        </w:rPr>
        <w:t xml:space="preserve"> </w:t>
      </w:r>
      <w:r w:rsidRPr="00DA5CF7">
        <w:rPr>
          <w:rFonts w:ascii="Arial" w:eastAsia="Calibri" w:hAnsi="Arial" w:cs="Arial"/>
          <w:lang w:val="en-GB"/>
        </w:rPr>
        <w:t>an opportunity to ensure that the Council’s identified rec</w:t>
      </w:r>
      <w:r>
        <w:rPr>
          <w:rFonts w:ascii="Arial" w:eastAsia="Calibri" w:hAnsi="Arial" w:cs="Arial"/>
          <w:lang w:val="en-GB"/>
        </w:rPr>
        <w:t xml:space="preserve">overy and renewal priorities are </w:t>
      </w:r>
      <w:r w:rsidRPr="00DA5CF7">
        <w:rPr>
          <w:rFonts w:ascii="Arial" w:eastAsia="Calibri" w:hAnsi="Arial" w:cs="Arial"/>
          <w:lang w:val="en-GB"/>
        </w:rPr>
        <w:t xml:space="preserve">reflected in our </w:t>
      </w:r>
      <w:r>
        <w:rPr>
          <w:rFonts w:ascii="Arial" w:eastAsia="Calibri" w:hAnsi="Arial" w:cs="Arial"/>
          <w:lang w:val="en-GB"/>
        </w:rPr>
        <w:t xml:space="preserve">actions.  </w:t>
      </w:r>
    </w:p>
    <w:p w14:paraId="1E06C017" w14:textId="77777777" w:rsidR="001C23B6" w:rsidRDefault="001C23B6" w:rsidP="00551064">
      <w:pPr>
        <w:shd w:val="clear" w:color="auto" w:fill="FFFFFF"/>
        <w:spacing w:after="160" w:line="259" w:lineRule="auto"/>
        <w:contextualSpacing/>
        <w:jc w:val="both"/>
        <w:rPr>
          <w:rFonts w:ascii="Arial" w:hAnsi="Arial" w:cs="Arial"/>
          <w:lang w:val="en-GB" w:eastAsia="en-GB"/>
        </w:rPr>
      </w:pPr>
    </w:p>
    <w:p w14:paraId="26E7F348" w14:textId="15BE3EF0" w:rsidR="00551064" w:rsidRPr="00D97AC3" w:rsidRDefault="00551064" w:rsidP="00551064">
      <w:pPr>
        <w:jc w:val="both"/>
        <w:rPr>
          <w:rFonts w:ascii="Arial" w:hAnsi="Arial" w:cs="Arial"/>
          <w:lang w:val="en-GB" w:eastAsia="en-GB"/>
        </w:rPr>
      </w:pPr>
      <w:r>
        <w:rPr>
          <w:rFonts w:ascii="Arial" w:hAnsi="Arial" w:cs="Arial"/>
          <w:lang w:val="en-GB" w:eastAsia="en-GB"/>
        </w:rPr>
        <w:t xml:space="preserve">We took </w:t>
      </w:r>
      <w:r w:rsidRPr="00D97AC3">
        <w:rPr>
          <w:rFonts w:ascii="Arial" w:hAnsi="Arial" w:cs="Arial"/>
          <w:lang w:val="en-GB" w:eastAsia="en-GB"/>
        </w:rPr>
        <w:t xml:space="preserve">a joint approach to the development of our </w:t>
      </w:r>
      <w:r w:rsidR="00A12D74">
        <w:rPr>
          <w:rFonts w:ascii="Arial" w:hAnsi="Arial" w:cs="Arial"/>
          <w:lang w:val="en-GB" w:eastAsia="en-GB"/>
        </w:rPr>
        <w:t>E</w:t>
      </w:r>
      <w:r w:rsidR="00A12D74" w:rsidRPr="00D97AC3">
        <w:rPr>
          <w:rFonts w:ascii="Arial" w:hAnsi="Arial" w:cs="Arial"/>
          <w:lang w:val="en-GB" w:eastAsia="en-GB"/>
        </w:rPr>
        <w:t xml:space="preserve">quality </w:t>
      </w:r>
      <w:r w:rsidR="00A12D74">
        <w:rPr>
          <w:rFonts w:ascii="Arial" w:hAnsi="Arial" w:cs="Arial"/>
          <w:lang w:val="en-GB" w:eastAsia="en-GB"/>
        </w:rPr>
        <w:t>O</w:t>
      </w:r>
      <w:r w:rsidR="00342004">
        <w:rPr>
          <w:rFonts w:ascii="Arial" w:hAnsi="Arial" w:cs="Arial"/>
          <w:lang w:val="en-GB" w:eastAsia="en-GB"/>
        </w:rPr>
        <w:t>utcomes including:</w:t>
      </w:r>
    </w:p>
    <w:p w14:paraId="51685826" w14:textId="77777777" w:rsidR="00342004" w:rsidRPr="00342004" w:rsidRDefault="00342004" w:rsidP="00342004">
      <w:pPr>
        <w:ind w:left="720"/>
        <w:contextualSpacing/>
        <w:jc w:val="both"/>
        <w:rPr>
          <w:rFonts w:ascii="Arial" w:eastAsia="Calibri" w:hAnsi="Arial" w:cs="Arial"/>
          <w:lang w:val="en-GB" w:eastAsia="en-GB"/>
        </w:rPr>
      </w:pPr>
    </w:p>
    <w:p w14:paraId="0B12FABD" w14:textId="4AB4D223" w:rsidR="001C23B6" w:rsidRPr="00342004" w:rsidRDefault="00551064" w:rsidP="00342004">
      <w:pPr>
        <w:numPr>
          <w:ilvl w:val="0"/>
          <w:numId w:val="2"/>
        </w:numPr>
        <w:contextualSpacing/>
        <w:jc w:val="both"/>
        <w:rPr>
          <w:rFonts w:ascii="Arial" w:eastAsia="Calibri" w:hAnsi="Arial" w:cs="Arial"/>
          <w:lang w:val="en-GB" w:eastAsia="en-GB"/>
        </w:rPr>
      </w:pPr>
      <w:r w:rsidRPr="001C23B6">
        <w:rPr>
          <w:rFonts w:ascii="Arial" w:hAnsi="Arial" w:cs="Arial"/>
          <w:lang w:val="en-GB" w:eastAsia="en-GB"/>
        </w:rPr>
        <w:t xml:space="preserve">An online </w:t>
      </w:r>
      <w:r w:rsidR="0003076C">
        <w:rPr>
          <w:rFonts w:ascii="Arial" w:hAnsi="Arial" w:cs="Arial"/>
          <w:lang w:val="en-GB" w:eastAsia="en-GB"/>
        </w:rPr>
        <w:t>consultation survey</w:t>
      </w:r>
      <w:r w:rsidRPr="001C23B6">
        <w:rPr>
          <w:rFonts w:ascii="Arial" w:hAnsi="Arial" w:cs="Arial"/>
          <w:lang w:val="en-GB" w:eastAsia="en-GB"/>
        </w:rPr>
        <w:t xml:space="preserve"> seeking views from our communities to build upon previous discussion and consultation with equality groups.  </w:t>
      </w:r>
    </w:p>
    <w:p w14:paraId="7229C9F9" w14:textId="38ED2E1A" w:rsidR="00551064" w:rsidRPr="00AE080B" w:rsidRDefault="00551064" w:rsidP="00551064">
      <w:pPr>
        <w:numPr>
          <w:ilvl w:val="0"/>
          <w:numId w:val="2"/>
        </w:numPr>
        <w:jc w:val="both"/>
        <w:rPr>
          <w:rFonts w:ascii="Arial" w:hAnsi="Arial" w:cs="Arial"/>
          <w:lang w:val="en-GB" w:eastAsia="en-GB"/>
        </w:rPr>
      </w:pPr>
      <w:r>
        <w:rPr>
          <w:rFonts w:ascii="Arial" w:hAnsi="Arial" w:cs="Arial"/>
          <w:lang w:val="en-GB" w:eastAsia="en-GB"/>
        </w:rPr>
        <w:t>A</w:t>
      </w:r>
      <w:r w:rsidRPr="00D97AC3">
        <w:rPr>
          <w:rFonts w:ascii="Arial" w:hAnsi="Arial" w:cs="Arial"/>
          <w:lang w:val="en-GB" w:eastAsia="en-GB"/>
        </w:rPr>
        <w:t xml:space="preserve"> desk-based exercise in collaboration with </w:t>
      </w:r>
      <w:r w:rsidR="0003076C">
        <w:rPr>
          <w:rFonts w:ascii="Arial" w:hAnsi="Arial" w:cs="Arial"/>
          <w:lang w:val="en-GB" w:eastAsia="en-GB"/>
        </w:rPr>
        <w:t>various council services</w:t>
      </w:r>
      <w:r w:rsidR="00CD51FE">
        <w:rPr>
          <w:rFonts w:ascii="Arial" w:hAnsi="Arial" w:cs="Arial"/>
          <w:lang w:val="en-GB" w:eastAsia="en-GB"/>
        </w:rPr>
        <w:t>,</w:t>
      </w:r>
      <w:r w:rsidR="0003076C">
        <w:rPr>
          <w:rFonts w:ascii="Arial" w:hAnsi="Arial" w:cs="Arial"/>
          <w:lang w:val="en-GB" w:eastAsia="en-GB"/>
        </w:rPr>
        <w:t xml:space="preserve"> with the Ayrshire Equality Partnership members</w:t>
      </w:r>
      <w:r w:rsidRPr="00D97AC3">
        <w:rPr>
          <w:rFonts w:ascii="Arial" w:hAnsi="Arial" w:cs="Arial"/>
          <w:lang w:val="en-GB" w:eastAsia="en-GB"/>
        </w:rPr>
        <w:t xml:space="preserve"> to review and consider local comment, intelligence and </w:t>
      </w:r>
      <w:r w:rsidRPr="00D97AC3">
        <w:rPr>
          <w:rFonts w:ascii="Arial" w:hAnsi="Arial" w:cs="Arial"/>
          <w:lang w:val="en-GB" w:eastAsia="en-GB"/>
        </w:rPr>
        <w:lastRenderedPageBreak/>
        <w:t xml:space="preserve">evidence gathered from the consultation </w:t>
      </w:r>
      <w:r>
        <w:rPr>
          <w:rFonts w:ascii="Arial" w:hAnsi="Arial" w:cs="Arial"/>
          <w:lang w:val="en-GB" w:eastAsia="en-GB"/>
        </w:rPr>
        <w:t>and engagement</w:t>
      </w:r>
      <w:r w:rsidR="0003076C">
        <w:rPr>
          <w:rFonts w:ascii="Arial" w:hAnsi="Arial" w:cs="Arial"/>
          <w:lang w:val="en-GB" w:eastAsia="en-GB"/>
        </w:rPr>
        <w:t>,</w:t>
      </w:r>
      <w:r>
        <w:rPr>
          <w:rFonts w:ascii="Arial" w:hAnsi="Arial" w:cs="Arial"/>
          <w:lang w:val="en-GB" w:eastAsia="en-GB"/>
        </w:rPr>
        <w:t xml:space="preserve"> </w:t>
      </w:r>
      <w:r w:rsidRPr="00D97AC3">
        <w:rPr>
          <w:rFonts w:ascii="Arial" w:hAnsi="Arial" w:cs="Arial"/>
          <w:lang w:val="en-GB" w:eastAsia="en-GB"/>
        </w:rPr>
        <w:t xml:space="preserve">to help shape the final </w:t>
      </w:r>
      <w:r w:rsidR="0095425D">
        <w:rPr>
          <w:rFonts w:ascii="Arial" w:hAnsi="Arial" w:cs="Arial"/>
          <w:lang w:val="en-GB" w:eastAsia="en-GB"/>
        </w:rPr>
        <w:t>Equality Outcomes</w:t>
      </w:r>
      <w:r w:rsidRPr="00D97AC3">
        <w:rPr>
          <w:rFonts w:ascii="Arial" w:hAnsi="Arial" w:cs="Arial"/>
          <w:lang w:val="en-GB" w:eastAsia="en-GB"/>
        </w:rPr>
        <w:t xml:space="preserve"> and actions to deliver on these.</w:t>
      </w:r>
      <w:r w:rsidRPr="00DA5CF7">
        <w:rPr>
          <w:rFonts w:ascii="Arial" w:hAnsi="Arial" w:cs="Arial"/>
          <w:lang w:val="en-GB" w:eastAsia="en-GB"/>
        </w:rPr>
        <w:t xml:space="preserve"> </w:t>
      </w:r>
    </w:p>
    <w:p w14:paraId="483640D4" w14:textId="77777777" w:rsidR="00551064" w:rsidRDefault="00551064" w:rsidP="00551064">
      <w:pPr>
        <w:contextualSpacing/>
        <w:jc w:val="both"/>
        <w:rPr>
          <w:rFonts w:ascii="Arial" w:eastAsia="Calibri" w:hAnsi="Arial" w:cs="Arial"/>
          <w:color w:val="000000"/>
          <w:lang w:val="en-GB" w:eastAsia="en-GB"/>
        </w:rPr>
      </w:pPr>
    </w:p>
    <w:p w14:paraId="6461EA18" w14:textId="7175C6B4" w:rsidR="00551064" w:rsidRPr="00D97AC3" w:rsidRDefault="00527BF1" w:rsidP="00551064">
      <w:pPr>
        <w:keepNext/>
        <w:shd w:val="clear" w:color="auto" w:fill="002060"/>
        <w:tabs>
          <w:tab w:val="left" w:pos="567"/>
        </w:tabs>
        <w:jc w:val="both"/>
        <w:outlineLvl w:val="0"/>
        <w:rPr>
          <w:rFonts w:ascii="Arial" w:hAnsi="Arial" w:cs="Arial"/>
          <w:b/>
          <w:bCs/>
          <w:kern w:val="32"/>
          <w:sz w:val="28"/>
          <w:lang w:val="en-GB"/>
        </w:rPr>
      </w:pPr>
      <w:r>
        <w:rPr>
          <w:rFonts w:ascii="Arial" w:hAnsi="Arial" w:cs="Arial"/>
          <w:b/>
          <w:bCs/>
          <w:kern w:val="32"/>
          <w:sz w:val="28"/>
          <w:lang w:val="en-GB"/>
        </w:rPr>
        <w:t>6</w:t>
      </w:r>
      <w:r w:rsidR="00551064" w:rsidRPr="00D97AC3">
        <w:rPr>
          <w:rFonts w:ascii="Arial" w:hAnsi="Arial" w:cs="Arial"/>
          <w:b/>
          <w:bCs/>
          <w:kern w:val="32"/>
          <w:sz w:val="28"/>
          <w:lang w:val="x-none"/>
        </w:rPr>
        <w:t>.</w:t>
      </w:r>
      <w:r w:rsidR="00551064" w:rsidRPr="00D97AC3">
        <w:rPr>
          <w:rFonts w:ascii="Arial" w:hAnsi="Arial" w:cs="Arial"/>
          <w:b/>
          <w:bCs/>
          <w:kern w:val="32"/>
          <w:sz w:val="28"/>
          <w:lang w:val="x-none"/>
        </w:rPr>
        <w:tab/>
        <w:t xml:space="preserve">Finalising Our Equality Outcomes </w:t>
      </w:r>
      <w:r w:rsidR="00551064" w:rsidRPr="00D97AC3">
        <w:rPr>
          <w:rFonts w:ascii="Arial" w:hAnsi="Arial" w:cs="Arial"/>
          <w:b/>
          <w:bCs/>
          <w:kern w:val="32"/>
          <w:sz w:val="28"/>
          <w:lang w:val="en-GB"/>
        </w:rPr>
        <w:t>and Actions</w:t>
      </w:r>
    </w:p>
    <w:p w14:paraId="1B5E75D6" w14:textId="77777777" w:rsidR="00551064" w:rsidRPr="00D97AC3" w:rsidRDefault="00551064" w:rsidP="00551064">
      <w:pPr>
        <w:jc w:val="both"/>
        <w:rPr>
          <w:rFonts w:ascii="Arial" w:hAnsi="Arial" w:cs="Arial"/>
          <w:color w:val="000000"/>
          <w:szCs w:val="20"/>
          <w:lang w:val="en-GB"/>
        </w:rPr>
      </w:pPr>
    </w:p>
    <w:p w14:paraId="11DB416D" w14:textId="3B0A9405" w:rsidR="00551064" w:rsidRDefault="00551064" w:rsidP="00551064">
      <w:pPr>
        <w:jc w:val="both"/>
        <w:rPr>
          <w:rFonts w:ascii="Arial" w:hAnsi="Arial" w:cs="Arial"/>
          <w:color w:val="000000"/>
          <w:szCs w:val="20"/>
          <w:lang w:val="en-GB"/>
        </w:rPr>
      </w:pPr>
      <w:r w:rsidRPr="00D97AC3">
        <w:rPr>
          <w:rFonts w:ascii="Arial" w:hAnsi="Arial" w:cs="Arial"/>
          <w:color w:val="000000"/>
          <w:szCs w:val="20"/>
          <w:lang w:val="en-GB"/>
        </w:rPr>
        <w:t xml:space="preserve">The feedback from the aforementioned consultation informed the final </w:t>
      </w:r>
      <w:r w:rsidR="00095CD3">
        <w:rPr>
          <w:rFonts w:ascii="Arial" w:hAnsi="Arial" w:cs="Arial"/>
          <w:color w:val="000000"/>
          <w:szCs w:val="20"/>
          <w:lang w:val="en-GB"/>
        </w:rPr>
        <w:t>E</w:t>
      </w:r>
      <w:r w:rsidR="00095CD3" w:rsidRPr="00D97AC3">
        <w:rPr>
          <w:rFonts w:ascii="Arial" w:hAnsi="Arial" w:cs="Arial"/>
          <w:color w:val="000000"/>
          <w:szCs w:val="20"/>
          <w:lang w:val="en-GB"/>
        </w:rPr>
        <w:t xml:space="preserve">quality </w:t>
      </w:r>
      <w:r w:rsidR="00095CD3">
        <w:rPr>
          <w:rFonts w:ascii="Arial" w:hAnsi="Arial" w:cs="Arial"/>
          <w:color w:val="000000"/>
          <w:szCs w:val="20"/>
          <w:lang w:val="en-GB"/>
        </w:rPr>
        <w:t>O</w:t>
      </w:r>
      <w:r w:rsidR="00095CD3" w:rsidRPr="00D97AC3">
        <w:rPr>
          <w:rFonts w:ascii="Arial" w:hAnsi="Arial" w:cs="Arial"/>
          <w:color w:val="000000"/>
          <w:szCs w:val="20"/>
          <w:lang w:val="en-GB"/>
        </w:rPr>
        <w:t xml:space="preserve">utcomes </w:t>
      </w:r>
      <w:r w:rsidRPr="00D97AC3">
        <w:rPr>
          <w:rFonts w:ascii="Arial" w:hAnsi="Arial" w:cs="Arial"/>
          <w:color w:val="000000"/>
          <w:szCs w:val="20"/>
          <w:lang w:val="en-GB"/>
        </w:rPr>
        <w:t xml:space="preserve">and actions for </w:t>
      </w:r>
      <w:r w:rsidR="0003076C">
        <w:rPr>
          <w:rFonts w:ascii="Arial" w:hAnsi="Arial" w:cs="Arial"/>
          <w:color w:val="000000"/>
          <w:szCs w:val="20"/>
          <w:lang w:val="en-GB"/>
        </w:rPr>
        <w:t>2021-2025.</w:t>
      </w:r>
      <w:r w:rsidRPr="00D97AC3">
        <w:rPr>
          <w:rFonts w:ascii="Arial" w:hAnsi="Arial" w:cs="Arial"/>
          <w:color w:val="000000"/>
          <w:szCs w:val="20"/>
          <w:lang w:val="en-GB"/>
        </w:rPr>
        <w:t xml:space="preserve">  </w:t>
      </w:r>
      <w:r w:rsidR="00095CD3">
        <w:rPr>
          <w:rFonts w:ascii="Arial" w:hAnsi="Arial" w:cs="Arial"/>
          <w:color w:val="000000"/>
          <w:szCs w:val="20"/>
          <w:lang w:val="en-GB"/>
        </w:rPr>
        <w:t>This</w:t>
      </w:r>
      <w:r w:rsidR="00652BCD">
        <w:rPr>
          <w:rFonts w:ascii="Arial" w:hAnsi="Arial" w:cs="Arial"/>
          <w:color w:val="000000"/>
          <w:szCs w:val="20"/>
          <w:lang w:val="en-GB"/>
        </w:rPr>
        <w:t xml:space="preserve"> also</w:t>
      </w:r>
      <w:r w:rsidR="00095CD3">
        <w:rPr>
          <w:rFonts w:ascii="Arial" w:hAnsi="Arial" w:cs="Arial"/>
          <w:color w:val="000000"/>
          <w:szCs w:val="20"/>
          <w:lang w:val="en-GB"/>
        </w:rPr>
        <w:t xml:space="preserve"> </w:t>
      </w:r>
      <w:r w:rsidR="00652BCD">
        <w:rPr>
          <w:rFonts w:ascii="Arial" w:hAnsi="Arial" w:cs="Arial"/>
          <w:color w:val="000000"/>
          <w:szCs w:val="20"/>
          <w:lang w:val="en-GB"/>
        </w:rPr>
        <w:t>reflected the responses from South Ayrshire</w:t>
      </w:r>
      <w:r w:rsidR="00433857">
        <w:rPr>
          <w:rFonts w:ascii="Arial" w:hAnsi="Arial" w:cs="Arial"/>
          <w:color w:val="000000"/>
          <w:szCs w:val="20"/>
          <w:lang w:val="en-GB"/>
        </w:rPr>
        <w:t xml:space="preserve"> participants.</w:t>
      </w:r>
      <w:r w:rsidR="00652BCD">
        <w:rPr>
          <w:rFonts w:ascii="Arial" w:hAnsi="Arial" w:cs="Arial"/>
          <w:color w:val="000000"/>
          <w:szCs w:val="20"/>
          <w:lang w:val="en-GB"/>
        </w:rPr>
        <w:t xml:space="preserve"> </w:t>
      </w:r>
      <w:r w:rsidR="00095CD3">
        <w:rPr>
          <w:rFonts w:ascii="Arial" w:hAnsi="Arial" w:cs="Arial"/>
          <w:color w:val="000000"/>
          <w:szCs w:val="20"/>
          <w:lang w:val="en-GB"/>
        </w:rPr>
        <w:t xml:space="preserve"> </w:t>
      </w:r>
    </w:p>
    <w:p w14:paraId="2369AC4B" w14:textId="77777777" w:rsidR="007E613F" w:rsidRDefault="007E613F" w:rsidP="00551064">
      <w:pPr>
        <w:jc w:val="both"/>
        <w:rPr>
          <w:rFonts w:ascii="Arial" w:hAnsi="Arial" w:cs="Arial"/>
          <w:color w:val="000000"/>
          <w:szCs w:val="20"/>
          <w:lang w:val="en-GB"/>
        </w:rPr>
      </w:pPr>
    </w:p>
    <w:p w14:paraId="28038DD8" w14:textId="6813007B" w:rsidR="007E613F" w:rsidRPr="007E613F" w:rsidRDefault="007E613F" w:rsidP="007E613F">
      <w:pPr>
        <w:shd w:val="clear" w:color="auto" w:fill="FFFFFF"/>
        <w:spacing w:after="160" w:line="259" w:lineRule="auto"/>
        <w:contextualSpacing/>
        <w:jc w:val="both"/>
        <w:rPr>
          <w:rFonts w:ascii="Arial" w:hAnsi="Arial" w:cs="Arial"/>
          <w:lang w:val="en-GB" w:eastAsia="en-GB"/>
        </w:rPr>
      </w:pPr>
      <w:r w:rsidRPr="00D97AC3">
        <w:rPr>
          <w:rFonts w:ascii="Arial" w:hAnsi="Arial" w:cs="Arial"/>
          <w:lang w:val="en-GB" w:eastAsia="en-GB"/>
        </w:rPr>
        <w:t>As public bodies, the foundation of existing good practice on equalities, establish</w:t>
      </w:r>
      <w:r>
        <w:rPr>
          <w:rFonts w:ascii="Arial" w:hAnsi="Arial" w:cs="Arial"/>
          <w:lang w:val="en-GB" w:eastAsia="en-GB"/>
        </w:rPr>
        <w:t xml:space="preserve">ed and committed through </w:t>
      </w:r>
      <w:r w:rsidRPr="00D97AC3">
        <w:rPr>
          <w:rFonts w:ascii="Arial" w:hAnsi="Arial" w:cs="Arial"/>
          <w:lang w:val="en-GB" w:eastAsia="en-GB"/>
        </w:rPr>
        <w:t xml:space="preserve">previous </w:t>
      </w:r>
      <w:r w:rsidR="00433857">
        <w:rPr>
          <w:rFonts w:ascii="Arial" w:hAnsi="Arial" w:cs="Arial"/>
          <w:lang w:val="en-GB" w:eastAsia="en-GB"/>
        </w:rPr>
        <w:t>E</w:t>
      </w:r>
      <w:r w:rsidR="00433857" w:rsidRPr="00D97AC3">
        <w:rPr>
          <w:rFonts w:ascii="Arial" w:hAnsi="Arial" w:cs="Arial"/>
          <w:lang w:val="en-GB" w:eastAsia="en-GB"/>
        </w:rPr>
        <w:t xml:space="preserve">quality </w:t>
      </w:r>
      <w:r w:rsidR="00433857">
        <w:rPr>
          <w:rFonts w:ascii="Arial" w:hAnsi="Arial" w:cs="Arial"/>
          <w:lang w:val="en-GB" w:eastAsia="en-GB"/>
        </w:rPr>
        <w:t>O</w:t>
      </w:r>
      <w:r w:rsidRPr="00D97AC3">
        <w:rPr>
          <w:rFonts w:ascii="Arial" w:hAnsi="Arial" w:cs="Arial"/>
          <w:lang w:val="en-GB" w:eastAsia="en-GB"/>
        </w:rPr>
        <w:t>utcomes, allow</w:t>
      </w:r>
      <w:r>
        <w:rPr>
          <w:rFonts w:ascii="Arial" w:hAnsi="Arial" w:cs="Arial"/>
          <w:lang w:val="en-GB" w:eastAsia="en-GB"/>
        </w:rPr>
        <w:t>s</w:t>
      </w:r>
      <w:r w:rsidRPr="00D97AC3">
        <w:rPr>
          <w:rFonts w:ascii="Arial" w:hAnsi="Arial" w:cs="Arial"/>
          <w:lang w:val="en-GB" w:eastAsia="en-GB"/>
        </w:rPr>
        <w:t xml:space="preserve"> us to </w:t>
      </w:r>
      <w:r>
        <w:rPr>
          <w:rFonts w:ascii="Arial" w:hAnsi="Arial" w:cs="Arial"/>
          <w:lang w:val="en-GB" w:eastAsia="en-GB"/>
        </w:rPr>
        <w:t>continue to take this forward</w:t>
      </w:r>
      <w:r w:rsidRPr="00D97AC3">
        <w:rPr>
          <w:rFonts w:ascii="Arial" w:hAnsi="Arial" w:cs="Arial"/>
          <w:lang w:val="en-GB" w:eastAsia="en-GB"/>
        </w:rPr>
        <w:t xml:space="preserve">.  </w:t>
      </w:r>
    </w:p>
    <w:p w14:paraId="2B654DB8" w14:textId="77777777" w:rsidR="00551064" w:rsidRPr="00D97AC3" w:rsidRDefault="00551064" w:rsidP="00551064">
      <w:pPr>
        <w:contextualSpacing/>
        <w:jc w:val="both"/>
        <w:rPr>
          <w:rFonts w:ascii="Arial" w:eastAsia="Calibri" w:hAnsi="Arial" w:cs="Arial"/>
          <w:color w:val="000000"/>
          <w:lang w:val="en-GB" w:eastAsia="en-GB"/>
        </w:rPr>
      </w:pPr>
    </w:p>
    <w:p w14:paraId="693259D4" w14:textId="5A54ECFE" w:rsidR="0079460F" w:rsidRDefault="00551064" w:rsidP="00551064">
      <w:pPr>
        <w:jc w:val="both"/>
        <w:rPr>
          <w:rFonts w:ascii="Arial" w:hAnsi="Arial" w:cs="Arial"/>
          <w:lang w:val="en-GB"/>
        </w:rPr>
      </w:pPr>
      <w:r w:rsidRPr="00D97AC3">
        <w:rPr>
          <w:rFonts w:ascii="Arial" w:hAnsi="Arial" w:cs="Arial"/>
          <w:color w:val="000000"/>
          <w:lang w:val="en-GB" w:eastAsia="en-GB"/>
        </w:rPr>
        <w:t xml:space="preserve">In order to provide coherence, minimise duplication and support the ongoing mainstreaming of equality into policy and practice across Ayrshire, it is important to ensure that </w:t>
      </w:r>
      <w:r w:rsidR="00433857">
        <w:rPr>
          <w:rFonts w:ascii="Arial" w:hAnsi="Arial" w:cs="Arial"/>
          <w:color w:val="000000"/>
          <w:lang w:val="en-GB" w:eastAsia="en-GB"/>
        </w:rPr>
        <w:t>E</w:t>
      </w:r>
      <w:r w:rsidR="00433857" w:rsidRPr="00D97AC3">
        <w:rPr>
          <w:rFonts w:ascii="Arial" w:hAnsi="Arial" w:cs="Arial"/>
          <w:color w:val="000000"/>
          <w:lang w:val="en-GB" w:eastAsia="en-GB"/>
        </w:rPr>
        <w:t xml:space="preserve">quality </w:t>
      </w:r>
      <w:r w:rsidR="00433857">
        <w:rPr>
          <w:rFonts w:ascii="Arial" w:hAnsi="Arial" w:cs="Arial"/>
          <w:color w:val="000000"/>
          <w:lang w:val="en-GB" w:eastAsia="en-GB"/>
        </w:rPr>
        <w:t>O</w:t>
      </w:r>
      <w:r w:rsidR="00433857" w:rsidRPr="00D97AC3">
        <w:rPr>
          <w:rFonts w:ascii="Arial" w:hAnsi="Arial" w:cs="Arial"/>
          <w:color w:val="000000"/>
          <w:lang w:val="en-GB" w:eastAsia="en-GB"/>
        </w:rPr>
        <w:t xml:space="preserve">utcomes </w:t>
      </w:r>
      <w:r w:rsidRPr="00D97AC3">
        <w:rPr>
          <w:rFonts w:ascii="Arial" w:hAnsi="Arial" w:cs="Arial"/>
          <w:color w:val="000000"/>
          <w:lang w:val="en-GB" w:eastAsia="en-GB"/>
        </w:rPr>
        <w:t xml:space="preserve">are aligned </w:t>
      </w:r>
      <w:r>
        <w:rPr>
          <w:rFonts w:ascii="Arial" w:hAnsi="Arial" w:cs="Arial"/>
          <w:color w:val="000000"/>
          <w:lang w:val="en-GB" w:eastAsia="en-GB"/>
        </w:rPr>
        <w:t>with existing national and local strategic</w:t>
      </w:r>
      <w:r w:rsidRPr="00D97AC3">
        <w:rPr>
          <w:rFonts w:ascii="Arial" w:hAnsi="Arial" w:cs="Arial"/>
          <w:color w:val="000000"/>
          <w:lang w:val="en-GB" w:eastAsia="en-GB"/>
        </w:rPr>
        <w:t xml:space="preserve"> priorities.</w:t>
      </w:r>
      <w:r w:rsidR="00B3261A">
        <w:rPr>
          <w:rFonts w:ascii="Arial" w:hAnsi="Arial" w:cs="Arial"/>
          <w:color w:val="000000"/>
          <w:lang w:val="en-GB" w:eastAsia="en-GB"/>
        </w:rPr>
        <w:t xml:space="preserve">  </w:t>
      </w:r>
      <w:r w:rsidRPr="00D97AC3">
        <w:rPr>
          <w:rFonts w:ascii="Arial" w:hAnsi="Arial" w:cs="Arial"/>
          <w:lang w:val="en-GB"/>
        </w:rPr>
        <w:t xml:space="preserve">We have taken consideration of national policy context in the development of our shared </w:t>
      </w:r>
      <w:r w:rsidR="00433857">
        <w:rPr>
          <w:rFonts w:ascii="Arial" w:hAnsi="Arial" w:cs="Arial"/>
          <w:lang w:val="en-GB"/>
        </w:rPr>
        <w:t>E</w:t>
      </w:r>
      <w:r w:rsidRPr="00D97AC3">
        <w:rPr>
          <w:rFonts w:ascii="Arial" w:hAnsi="Arial" w:cs="Arial"/>
          <w:lang w:val="en-GB"/>
        </w:rPr>
        <w:t xml:space="preserve">quality </w:t>
      </w:r>
      <w:r w:rsidR="00433857">
        <w:rPr>
          <w:rFonts w:ascii="Arial" w:hAnsi="Arial" w:cs="Arial"/>
          <w:lang w:val="en-GB"/>
        </w:rPr>
        <w:t>O</w:t>
      </w:r>
      <w:r w:rsidR="00433857" w:rsidRPr="00D97AC3">
        <w:rPr>
          <w:rFonts w:ascii="Arial" w:hAnsi="Arial" w:cs="Arial"/>
          <w:lang w:val="en-GB"/>
        </w:rPr>
        <w:t xml:space="preserve">utcomes </w:t>
      </w:r>
      <w:r w:rsidRPr="00D97AC3">
        <w:rPr>
          <w:rFonts w:ascii="Arial" w:hAnsi="Arial" w:cs="Arial"/>
          <w:lang w:val="en-GB"/>
        </w:rPr>
        <w:t>to ensure robust and effective outcomes are set for the next four years.</w:t>
      </w:r>
      <w:r>
        <w:rPr>
          <w:rFonts w:ascii="Arial" w:hAnsi="Arial" w:cs="Arial"/>
          <w:lang w:val="en-GB"/>
        </w:rPr>
        <w:t xml:space="preserve">  However, the impact of Covid-19</w:t>
      </w:r>
      <w:r w:rsidR="001A0AAF">
        <w:rPr>
          <w:rFonts w:ascii="Arial" w:hAnsi="Arial" w:cs="Arial"/>
          <w:lang w:val="en-GB"/>
        </w:rPr>
        <w:t xml:space="preserve"> may result in </w:t>
      </w:r>
      <w:r w:rsidR="00F42AEC">
        <w:rPr>
          <w:rFonts w:ascii="Arial" w:hAnsi="Arial" w:cs="Arial"/>
          <w:lang w:val="en-GB"/>
        </w:rPr>
        <w:t>priorities changing</w:t>
      </w:r>
      <w:r w:rsidR="001A0AAF">
        <w:rPr>
          <w:rFonts w:ascii="Arial" w:hAnsi="Arial" w:cs="Arial"/>
          <w:lang w:val="en-GB"/>
        </w:rPr>
        <w:t xml:space="preserve"> during this time</w:t>
      </w:r>
      <w:r>
        <w:rPr>
          <w:rFonts w:ascii="Arial" w:hAnsi="Arial" w:cs="Arial"/>
          <w:lang w:val="en-GB"/>
        </w:rPr>
        <w:t xml:space="preserve"> and </w:t>
      </w:r>
      <w:r w:rsidR="001A0AAF">
        <w:rPr>
          <w:rFonts w:ascii="Arial" w:hAnsi="Arial" w:cs="Arial"/>
          <w:lang w:val="en-GB"/>
        </w:rPr>
        <w:t>as such</w:t>
      </w:r>
      <w:r w:rsidR="00433857">
        <w:rPr>
          <w:rFonts w:ascii="Arial" w:hAnsi="Arial" w:cs="Arial"/>
          <w:lang w:val="en-GB"/>
        </w:rPr>
        <w:t>,</w:t>
      </w:r>
      <w:r w:rsidR="001A0AAF">
        <w:rPr>
          <w:rFonts w:ascii="Arial" w:hAnsi="Arial" w:cs="Arial"/>
          <w:lang w:val="en-GB"/>
        </w:rPr>
        <w:t xml:space="preserve"> </w:t>
      </w:r>
      <w:r>
        <w:rPr>
          <w:rFonts w:ascii="Arial" w:hAnsi="Arial" w:cs="Arial"/>
          <w:lang w:val="en-GB"/>
        </w:rPr>
        <w:t xml:space="preserve">the </w:t>
      </w:r>
      <w:r w:rsidR="00433857">
        <w:rPr>
          <w:rFonts w:ascii="Arial" w:hAnsi="Arial" w:cs="Arial"/>
          <w:lang w:val="en-GB"/>
        </w:rPr>
        <w:t xml:space="preserve">Equality Outcomes </w:t>
      </w:r>
      <w:r>
        <w:rPr>
          <w:rFonts w:ascii="Arial" w:hAnsi="Arial" w:cs="Arial"/>
          <w:lang w:val="en-GB"/>
        </w:rPr>
        <w:t>may be reviewed and revised where appropriate during this period.</w:t>
      </w:r>
      <w:r w:rsidR="00FC4430">
        <w:rPr>
          <w:rFonts w:ascii="Arial" w:hAnsi="Arial" w:cs="Arial"/>
          <w:lang w:val="en-GB"/>
        </w:rPr>
        <w:t xml:space="preserve">  </w:t>
      </w:r>
    </w:p>
    <w:p w14:paraId="2A92EB1A" w14:textId="61520DE0" w:rsidR="009C3F75" w:rsidRDefault="009C3F75" w:rsidP="00551064">
      <w:pPr>
        <w:jc w:val="both"/>
        <w:rPr>
          <w:rFonts w:ascii="Arial" w:hAnsi="Arial" w:cs="Arial"/>
          <w:lang w:val="en-GB"/>
        </w:rPr>
      </w:pPr>
    </w:p>
    <w:p w14:paraId="23EB2484" w14:textId="5516028C" w:rsidR="009C3F75" w:rsidRDefault="009C3F75" w:rsidP="00551064">
      <w:pPr>
        <w:jc w:val="both"/>
        <w:rPr>
          <w:rFonts w:ascii="Arial" w:hAnsi="Arial" w:cs="Arial"/>
          <w:lang w:val="en-GB"/>
        </w:rPr>
      </w:pPr>
      <w:r>
        <w:rPr>
          <w:rFonts w:ascii="Arial" w:hAnsi="Arial" w:cs="Arial"/>
          <w:lang w:val="en-GB"/>
        </w:rPr>
        <w:t>Legislation requires the Equality Outcomes and Mainstreaming Report and future Equality Outcomes 2021-2025 be published by 30</w:t>
      </w:r>
      <w:r w:rsidRPr="006D488B">
        <w:rPr>
          <w:rFonts w:ascii="Arial" w:hAnsi="Arial" w:cs="Arial"/>
          <w:vertAlign w:val="superscript"/>
          <w:lang w:val="en-GB"/>
        </w:rPr>
        <w:t>th</w:t>
      </w:r>
      <w:r>
        <w:rPr>
          <w:rFonts w:ascii="Arial" w:hAnsi="Arial" w:cs="Arial"/>
          <w:lang w:val="en-GB"/>
        </w:rPr>
        <w:t xml:space="preserve"> April 2021.  There is however scope built into this process for reports to be published as draft, following any amendments or changes, for instance following approval by the Leadership Panel.</w:t>
      </w:r>
    </w:p>
    <w:p w14:paraId="4BACFCEC" w14:textId="77777777" w:rsidR="003A1ACF" w:rsidRDefault="003A1ACF" w:rsidP="00551064">
      <w:pPr>
        <w:jc w:val="both"/>
        <w:rPr>
          <w:rFonts w:ascii="Arial" w:hAnsi="Arial" w:cs="Arial"/>
          <w:lang w:val="en-GB"/>
        </w:rPr>
      </w:pPr>
    </w:p>
    <w:p w14:paraId="466FBA95" w14:textId="656D592C" w:rsidR="005C0495" w:rsidRDefault="003A1ACF" w:rsidP="003A1ACF">
      <w:pPr>
        <w:jc w:val="both"/>
        <w:rPr>
          <w:rFonts w:ascii="Arial" w:hAnsi="Arial" w:cs="Arial"/>
          <w:lang w:val="en-GB"/>
        </w:rPr>
      </w:pPr>
      <w:r w:rsidRPr="003A1ACF">
        <w:rPr>
          <w:rFonts w:ascii="Arial" w:hAnsi="Arial" w:cs="Arial"/>
          <w:lang w:val="en-GB"/>
        </w:rPr>
        <w:t>The ta</w:t>
      </w:r>
      <w:r w:rsidR="005F206B">
        <w:rPr>
          <w:rFonts w:ascii="Arial" w:hAnsi="Arial" w:cs="Arial"/>
          <w:lang w:val="en-GB"/>
        </w:rPr>
        <w:t>ble which follows presents the overarching s</w:t>
      </w:r>
      <w:r w:rsidRPr="003A1ACF">
        <w:rPr>
          <w:rFonts w:ascii="Arial" w:hAnsi="Arial" w:cs="Arial"/>
          <w:lang w:val="en-GB"/>
        </w:rPr>
        <w:t>hared Equali</w:t>
      </w:r>
      <w:r>
        <w:rPr>
          <w:rFonts w:ascii="Arial" w:hAnsi="Arial" w:cs="Arial"/>
          <w:lang w:val="en-GB"/>
        </w:rPr>
        <w:t>ty</w:t>
      </w:r>
      <w:r w:rsidRPr="003A1ACF">
        <w:rPr>
          <w:rFonts w:ascii="Arial" w:hAnsi="Arial" w:cs="Arial"/>
          <w:lang w:val="en-GB"/>
        </w:rPr>
        <w:t xml:space="preserve"> Outcomes agreed with th</w:t>
      </w:r>
      <w:r>
        <w:rPr>
          <w:rFonts w:ascii="Arial" w:hAnsi="Arial" w:cs="Arial"/>
          <w:lang w:val="en-GB"/>
        </w:rPr>
        <w:t>e Ayrshire Equality Partnership.  It also provides a number of ‘Local Equality Outcomes’ that highlight areas recognised as immediate priorities that fit in with these overarching themes, and the actions we will take to address these.  Some of these actions will be undertaken on a</w:t>
      </w:r>
      <w:r w:rsidRPr="003A1ACF">
        <w:rPr>
          <w:rFonts w:ascii="Arial" w:hAnsi="Arial" w:cs="Arial"/>
          <w:lang w:val="en-GB"/>
        </w:rPr>
        <w:t xml:space="preserve"> pan-Ayrshire</w:t>
      </w:r>
      <w:r>
        <w:rPr>
          <w:rFonts w:ascii="Arial" w:hAnsi="Arial" w:cs="Arial"/>
          <w:lang w:val="en-GB"/>
        </w:rPr>
        <w:t>-basis</w:t>
      </w:r>
      <w:r w:rsidRPr="003A1ACF">
        <w:rPr>
          <w:rFonts w:ascii="Arial" w:hAnsi="Arial" w:cs="Arial"/>
          <w:lang w:val="en-GB"/>
        </w:rPr>
        <w:t>, while others specifically relate to South Ayrshire Council, our Education Authority and the Licensing Board</w:t>
      </w:r>
      <w:r>
        <w:rPr>
          <w:rFonts w:ascii="Arial" w:hAnsi="Arial" w:cs="Arial"/>
          <w:lang w:val="en-GB"/>
        </w:rPr>
        <w:t xml:space="preserve">.  Actions referring to development and training includes all employees from these services.  </w:t>
      </w:r>
    </w:p>
    <w:p w14:paraId="2F02DA88" w14:textId="46D7E9E3" w:rsidR="006850BA" w:rsidRDefault="006850BA" w:rsidP="003A1ACF">
      <w:pPr>
        <w:jc w:val="both"/>
        <w:rPr>
          <w:rFonts w:ascii="Arial" w:hAnsi="Arial" w:cs="Arial"/>
          <w:lang w:val="en-GB"/>
        </w:rPr>
      </w:pPr>
    </w:p>
    <w:p w14:paraId="4755BF98" w14:textId="5005D3E9" w:rsidR="005C0495" w:rsidRDefault="00BA1D80" w:rsidP="003A1ACF">
      <w:pPr>
        <w:jc w:val="both"/>
        <w:rPr>
          <w:rFonts w:ascii="Arial" w:hAnsi="Arial" w:cs="Arial"/>
          <w:lang w:val="en-GB"/>
        </w:rPr>
      </w:pPr>
      <w:r>
        <w:rPr>
          <w:rFonts w:ascii="Arial" w:hAnsi="Arial" w:cs="Arial"/>
          <w:lang w:val="en-GB"/>
        </w:rPr>
        <w:t>The S</w:t>
      </w:r>
      <w:r w:rsidR="006850BA">
        <w:rPr>
          <w:rFonts w:ascii="Arial" w:hAnsi="Arial" w:cs="Arial"/>
          <w:lang w:val="en-GB"/>
        </w:rPr>
        <w:t>hare</w:t>
      </w:r>
      <w:r>
        <w:rPr>
          <w:rFonts w:ascii="Arial" w:hAnsi="Arial" w:cs="Arial"/>
          <w:lang w:val="en-GB"/>
        </w:rPr>
        <w:t>d Equality Outcomes and actions</w:t>
      </w:r>
      <w:r w:rsidR="006850BA">
        <w:rPr>
          <w:rFonts w:ascii="Arial" w:hAnsi="Arial" w:cs="Arial"/>
          <w:lang w:val="en-GB"/>
        </w:rPr>
        <w:t xml:space="preserve"> will </w:t>
      </w:r>
      <w:r>
        <w:rPr>
          <w:rFonts w:ascii="Arial" w:hAnsi="Arial" w:cs="Arial"/>
          <w:lang w:val="en-GB"/>
        </w:rPr>
        <w:t xml:space="preserve">support the South Ayrshire Council </w:t>
      </w:r>
      <w:r w:rsidR="006850BA">
        <w:rPr>
          <w:rFonts w:ascii="Arial" w:hAnsi="Arial" w:cs="Arial"/>
          <w:lang w:val="en-GB"/>
        </w:rPr>
        <w:t>Plan</w:t>
      </w:r>
      <w:r>
        <w:rPr>
          <w:rFonts w:ascii="Arial" w:hAnsi="Arial" w:cs="Arial"/>
          <w:lang w:val="en-GB"/>
        </w:rPr>
        <w:t>, its vision and values, namely</w:t>
      </w:r>
      <w:bookmarkStart w:id="0" w:name="_GoBack"/>
      <w:bookmarkEnd w:id="0"/>
      <w:r w:rsidR="006E6F05">
        <w:rPr>
          <w:rFonts w:ascii="Arial" w:hAnsi="Arial" w:cs="Arial"/>
          <w:lang w:val="en-GB"/>
        </w:rPr>
        <w:t xml:space="preserve">: </w:t>
      </w:r>
    </w:p>
    <w:p w14:paraId="3365D493" w14:textId="77777777" w:rsidR="0044001A" w:rsidRDefault="0044001A" w:rsidP="003A1ACF">
      <w:pPr>
        <w:jc w:val="both"/>
        <w:rPr>
          <w:rFonts w:ascii="Arial" w:hAnsi="Arial" w:cs="Arial"/>
          <w:lang w:val="en-GB"/>
        </w:rPr>
      </w:pPr>
    </w:p>
    <w:p w14:paraId="371436F4" w14:textId="7BF8EE6F" w:rsidR="006E6F05" w:rsidRPr="0044001A" w:rsidRDefault="006E6F05" w:rsidP="006E799C">
      <w:pPr>
        <w:pStyle w:val="ListParagraph"/>
        <w:numPr>
          <w:ilvl w:val="0"/>
          <w:numId w:val="9"/>
        </w:numPr>
        <w:rPr>
          <w:rFonts w:cs="Arial"/>
        </w:rPr>
      </w:pPr>
      <w:r w:rsidRPr="0044001A">
        <w:rPr>
          <w:rFonts w:cs="Arial"/>
        </w:rPr>
        <w:t>Fair &amp; Effective Leadership – leadership that promotes fairness</w:t>
      </w:r>
    </w:p>
    <w:p w14:paraId="17E00952" w14:textId="5388634B" w:rsidR="006E6F05" w:rsidRDefault="006E6F05" w:rsidP="006E799C">
      <w:pPr>
        <w:pStyle w:val="ListParagraph"/>
        <w:numPr>
          <w:ilvl w:val="0"/>
          <w:numId w:val="9"/>
        </w:numPr>
        <w:rPr>
          <w:rFonts w:cs="Arial"/>
        </w:rPr>
      </w:pPr>
      <w:r w:rsidRPr="0044001A">
        <w:rPr>
          <w:rFonts w:cs="Arial"/>
        </w:rPr>
        <w:t>Closing the Gap – reduce poverty and disadvantage</w:t>
      </w:r>
    </w:p>
    <w:p w14:paraId="3256296F" w14:textId="7A0DFCB1" w:rsidR="006E799C" w:rsidRDefault="006E799C" w:rsidP="006E799C">
      <w:pPr>
        <w:pStyle w:val="ListParagraph"/>
        <w:numPr>
          <w:ilvl w:val="0"/>
          <w:numId w:val="9"/>
        </w:numPr>
        <w:rPr>
          <w:rFonts w:cs="Arial"/>
        </w:rPr>
      </w:pPr>
      <w:r>
        <w:rPr>
          <w:rFonts w:cs="Arial"/>
        </w:rPr>
        <w:t>Grow Well, Live Well, Age Well – health and care systems that meet people’s needs</w:t>
      </w:r>
    </w:p>
    <w:p w14:paraId="433C9C96" w14:textId="07D16066" w:rsidR="0044001A" w:rsidRDefault="0044001A" w:rsidP="006E799C">
      <w:pPr>
        <w:pStyle w:val="ListParagraph"/>
        <w:numPr>
          <w:ilvl w:val="0"/>
          <w:numId w:val="9"/>
        </w:numPr>
        <w:rPr>
          <w:rFonts w:cs="Arial"/>
        </w:rPr>
      </w:pPr>
      <w:r>
        <w:rPr>
          <w:rFonts w:cs="Arial"/>
        </w:rPr>
        <w:t>South Ayrshire Works – make the most of the local economy</w:t>
      </w:r>
    </w:p>
    <w:p w14:paraId="066BF004" w14:textId="250F1375" w:rsidR="0044001A" w:rsidRDefault="0044001A" w:rsidP="006E799C">
      <w:pPr>
        <w:pStyle w:val="ListParagraph"/>
        <w:numPr>
          <w:ilvl w:val="0"/>
          <w:numId w:val="9"/>
        </w:numPr>
        <w:rPr>
          <w:rFonts w:cs="Arial"/>
        </w:rPr>
      </w:pPr>
      <w:r>
        <w:rPr>
          <w:rFonts w:cs="Arial"/>
        </w:rPr>
        <w:t>Stand up for South Ayrshire – increase the profile and reputation of South Ayrshire and the Council</w:t>
      </w:r>
    </w:p>
    <w:p w14:paraId="4E6A3ACE" w14:textId="4B946EEF" w:rsidR="006E799C" w:rsidRDefault="006E799C" w:rsidP="006E799C">
      <w:pPr>
        <w:pStyle w:val="ListParagraph"/>
        <w:numPr>
          <w:ilvl w:val="0"/>
          <w:numId w:val="9"/>
        </w:numPr>
        <w:rPr>
          <w:rFonts w:cs="Arial"/>
        </w:rPr>
      </w:pPr>
      <w:r>
        <w:rPr>
          <w:rFonts w:cs="Arial"/>
        </w:rPr>
        <w:t>A Better Place to Live – enhanced environment through social, cultural and economic activities</w:t>
      </w:r>
    </w:p>
    <w:p w14:paraId="35BCDD2F" w14:textId="77777777" w:rsidR="006E6F05" w:rsidRDefault="006E6F05" w:rsidP="003A1ACF">
      <w:pPr>
        <w:jc w:val="both"/>
        <w:rPr>
          <w:rFonts w:ascii="Arial" w:hAnsi="Arial" w:cs="Arial"/>
          <w:lang w:val="en-GB"/>
        </w:rPr>
      </w:pPr>
    </w:p>
    <w:p w14:paraId="118A4D24" w14:textId="77777777" w:rsidR="003A1ACF" w:rsidRDefault="003A1ACF" w:rsidP="00551064">
      <w:pPr>
        <w:jc w:val="both"/>
        <w:rPr>
          <w:rFonts w:ascii="Arial" w:hAnsi="Arial" w:cs="Arial"/>
          <w:lang w:val="en-GB"/>
        </w:rPr>
      </w:pPr>
    </w:p>
    <w:p w14:paraId="01BE2A6F" w14:textId="77777777" w:rsidR="00E6644E" w:rsidRDefault="00E6644E" w:rsidP="00551064">
      <w:pPr>
        <w:jc w:val="both"/>
        <w:rPr>
          <w:rFonts w:ascii="Arial" w:hAnsi="Arial" w:cs="Arial"/>
          <w:lang w:val="en-GB"/>
        </w:rPr>
      </w:pPr>
    </w:p>
    <w:p w14:paraId="776E9B52" w14:textId="77777777" w:rsidR="00E6644E" w:rsidRDefault="00E6644E" w:rsidP="00551064">
      <w:pPr>
        <w:jc w:val="both"/>
        <w:rPr>
          <w:rFonts w:ascii="Arial" w:hAnsi="Arial" w:cs="Arial"/>
          <w:lang w:val="en-GB"/>
        </w:rPr>
        <w:sectPr w:rsidR="00E6644E" w:rsidSect="00342004">
          <w:footerReference w:type="even" r:id="rId10"/>
          <w:footerReference w:type="default" r:id="rId11"/>
          <w:headerReference w:type="first" r:id="rId12"/>
          <w:pgSz w:w="12240" w:h="15840"/>
          <w:pgMar w:top="567" w:right="851" w:bottom="567" w:left="1134" w:header="567" w:footer="567" w:gutter="0"/>
          <w:cols w:space="708"/>
          <w:titlePg/>
          <w:docGrid w:linePitch="360"/>
        </w:sectPr>
      </w:pPr>
    </w:p>
    <w:p w14:paraId="69497F11" w14:textId="77777777" w:rsidR="00551064" w:rsidRPr="00D97AC3" w:rsidRDefault="00551064" w:rsidP="00551064">
      <w:pPr>
        <w:jc w:val="both"/>
        <w:rPr>
          <w:rFonts w:ascii="Arial" w:hAnsi="Arial" w:cs="Arial"/>
          <w:lang w:val="en-GB"/>
        </w:rPr>
      </w:pPr>
    </w:p>
    <w:p w14:paraId="439C9DB2" w14:textId="7A9482E1" w:rsidR="002B7915" w:rsidRDefault="002B7915" w:rsidP="006C569C">
      <w:pPr>
        <w:jc w:val="both"/>
        <w:rPr>
          <w:rFonts w:ascii="Arial" w:hAnsi="Arial" w:cs="Arial"/>
          <w:lang w:val="en-GB"/>
        </w:rPr>
      </w:pPr>
      <w:bookmarkStart w:id="1" w:name="_Equality_Outcomes"/>
      <w:bookmarkEnd w:id="1"/>
    </w:p>
    <w:p w14:paraId="56B1F080" w14:textId="7B1EFA46" w:rsidR="00433857" w:rsidRDefault="00433857" w:rsidP="006C569C">
      <w:pPr>
        <w:jc w:val="both"/>
        <w:rPr>
          <w:rFonts w:ascii="Arial" w:hAnsi="Arial" w:cs="Arial"/>
          <w:lang w:val="en-GB"/>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12076"/>
      </w:tblGrid>
      <w:tr w:rsidR="0079460F" w:rsidRPr="00D97AC3" w14:paraId="7628F8CE" w14:textId="77777777" w:rsidTr="006D488B">
        <w:tc>
          <w:tcPr>
            <w:tcW w:w="2950" w:type="dxa"/>
            <w:shd w:val="clear" w:color="auto" w:fill="002060"/>
            <w:vAlign w:val="center"/>
          </w:tcPr>
          <w:p w14:paraId="6A5A8C6E" w14:textId="77777777" w:rsidR="0079460F" w:rsidRPr="00D97AC3" w:rsidRDefault="0079460F" w:rsidP="00091F78">
            <w:pPr>
              <w:rPr>
                <w:rFonts w:ascii="Arial" w:eastAsia="Calibri" w:hAnsi="Arial" w:cs="Arial"/>
                <w:sz w:val="22"/>
                <w:szCs w:val="22"/>
                <w:lang w:val="en-GB"/>
              </w:rPr>
            </w:pPr>
            <w:r>
              <w:rPr>
                <w:rFonts w:ascii="Arial" w:eastAsia="Calibri" w:hAnsi="Arial" w:cs="Arial"/>
                <w:b/>
                <w:sz w:val="22"/>
                <w:szCs w:val="22"/>
                <w:lang w:val="en-GB"/>
              </w:rPr>
              <w:t>Overarching Shared Equality Outcome</w:t>
            </w:r>
            <w:r w:rsidR="00E6644E">
              <w:rPr>
                <w:rFonts w:ascii="Arial" w:eastAsia="Calibri" w:hAnsi="Arial" w:cs="Arial"/>
                <w:b/>
                <w:sz w:val="22"/>
                <w:szCs w:val="22"/>
                <w:lang w:val="en-GB"/>
              </w:rPr>
              <w:t xml:space="preserve"> 1</w:t>
            </w:r>
          </w:p>
        </w:tc>
        <w:tc>
          <w:tcPr>
            <w:tcW w:w="12076" w:type="dxa"/>
            <w:shd w:val="clear" w:color="auto" w:fill="auto"/>
            <w:vAlign w:val="center"/>
          </w:tcPr>
          <w:p w14:paraId="2ECA3ED7"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In Ayrshire, people experience safe and inclusive communities</w:t>
            </w:r>
          </w:p>
          <w:p w14:paraId="1FD980A5" w14:textId="77777777" w:rsidR="0079460F" w:rsidRPr="00D97AC3" w:rsidRDefault="0079460F" w:rsidP="00091F78">
            <w:pPr>
              <w:rPr>
                <w:rFonts w:ascii="Arial" w:eastAsia="Calibri" w:hAnsi="Arial" w:cs="Arial"/>
                <w:color w:val="FFFFFF"/>
                <w:sz w:val="22"/>
                <w:szCs w:val="22"/>
                <w:lang w:val="en-GB"/>
              </w:rPr>
            </w:pPr>
          </w:p>
        </w:tc>
      </w:tr>
      <w:tr w:rsidR="0079460F" w:rsidRPr="00D97AC3" w14:paraId="329F4E4C" w14:textId="77777777" w:rsidTr="006D488B">
        <w:tc>
          <w:tcPr>
            <w:tcW w:w="2950" w:type="dxa"/>
            <w:shd w:val="clear" w:color="auto" w:fill="002060"/>
            <w:vAlign w:val="center"/>
          </w:tcPr>
          <w:p w14:paraId="1CDDDFE3" w14:textId="77777777" w:rsidR="0079460F" w:rsidRPr="00D97AC3" w:rsidRDefault="0079460F" w:rsidP="00091F78">
            <w:pP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Links to National Outcomes</w:t>
            </w:r>
          </w:p>
        </w:tc>
        <w:tc>
          <w:tcPr>
            <w:tcW w:w="12076" w:type="dxa"/>
            <w:shd w:val="clear" w:color="auto" w:fill="auto"/>
            <w:vAlign w:val="center"/>
          </w:tcPr>
          <w:p w14:paraId="06E2D46C"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We have tackled the significant inequalities in Scottish Society</w:t>
            </w:r>
          </w:p>
          <w:p w14:paraId="46FBD540"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We have improved the life chances for children, young people and families at risk</w:t>
            </w:r>
          </w:p>
          <w:p w14:paraId="4630E3EC"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We live our lives safe from crime, disorder and danger</w:t>
            </w:r>
          </w:p>
          <w:p w14:paraId="5CA4AF3F" w14:textId="77777777" w:rsidR="0079460F" w:rsidRPr="00D97AC3" w:rsidRDefault="0079460F" w:rsidP="00091F78">
            <w:pPr>
              <w:ind w:left="2600" w:hanging="2600"/>
              <w:rPr>
                <w:rFonts w:ascii="Arial" w:eastAsia="Calibri" w:hAnsi="Arial" w:cs="Arial"/>
                <w:b/>
                <w:sz w:val="22"/>
                <w:szCs w:val="22"/>
                <w:lang w:val="en-GB"/>
              </w:rPr>
            </w:pPr>
            <w:r w:rsidRPr="00D97AC3">
              <w:rPr>
                <w:rFonts w:ascii="Arial" w:eastAsia="Calibri" w:hAnsi="Arial" w:cs="Arial"/>
                <w:b/>
                <w:sz w:val="22"/>
                <w:szCs w:val="22"/>
                <w:lang w:val="en-GB"/>
              </w:rPr>
              <w:t>We have strong, resilient and supportive communities where people take responsibility of their own</w:t>
            </w:r>
          </w:p>
          <w:p w14:paraId="272ADE4F" w14:textId="5C5DE222" w:rsidR="0079460F" w:rsidRPr="00D97AC3" w:rsidRDefault="0079460F" w:rsidP="006D488B">
            <w:pPr>
              <w:ind w:left="2600" w:hanging="2600"/>
              <w:rPr>
                <w:rFonts w:ascii="Arial" w:eastAsia="Calibri" w:hAnsi="Arial" w:cs="Arial"/>
                <w:b/>
                <w:sz w:val="22"/>
                <w:szCs w:val="22"/>
                <w:lang w:val="en-GB"/>
              </w:rPr>
            </w:pPr>
            <w:r w:rsidRPr="00D97AC3">
              <w:rPr>
                <w:rFonts w:ascii="Arial" w:eastAsia="Calibri" w:hAnsi="Arial" w:cs="Arial"/>
                <w:b/>
                <w:sz w:val="22"/>
                <w:szCs w:val="22"/>
                <w:lang w:val="en-GB"/>
              </w:rPr>
              <w:t xml:space="preserve">actions and how they </w:t>
            </w:r>
            <w:r w:rsidR="001A0AAF" w:rsidRPr="00D97AC3">
              <w:rPr>
                <w:rFonts w:ascii="Arial" w:eastAsia="Calibri" w:hAnsi="Arial" w:cs="Arial"/>
                <w:b/>
                <w:sz w:val="22"/>
                <w:szCs w:val="22"/>
                <w:lang w:val="en-GB"/>
              </w:rPr>
              <w:t>affect</w:t>
            </w:r>
            <w:r w:rsidRPr="00D97AC3">
              <w:rPr>
                <w:rFonts w:ascii="Arial" w:eastAsia="Calibri" w:hAnsi="Arial" w:cs="Arial"/>
                <w:b/>
                <w:sz w:val="22"/>
                <w:szCs w:val="22"/>
                <w:lang w:val="en-GB"/>
              </w:rPr>
              <w:t xml:space="preserve"> others</w:t>
            </w:r>
          </w:p>
        </w:tc>
      </w:tr>
    </w:tbl>
    <w:p w14:paraId="248B8C08" w14:textId="77777777" w:rsidR="0079460F" w:rsidRDefault="0079460F" w:rsidP="0079460F">
      <w:pPr>
        <w:rPr>
          <w:rFonts w:ascii="Arial" w:hAnsi="Arial" w:cs="Arial"/>
          <w:lang w:val="en-GB" w:eastAsia="en-GB"/>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212"/>
        <w:gridCol w:w="1967"/>
        <w:gridCol w:w="2247"/>
        <w:gridCol w:w="2667"/>
        <w:gridCol w:w="1935"/>
        <w:gridCol w:w="1701"/>
        <w:gridCol w:w="1559"/>
      </w:tblGrid>
      <w:tr w:rsidR="00D10386" w:rsidRPr="00D97AC3" w14:paraId="3D5EF0C6" w14:textId="77777777" w:rsidTr="005C0495">
        <w:tc>
          <w:tcPr>
            <w:tcW w:w="2950" w:type="dxa"/>
            <w:gridSpan w:val="2"/>
            <w:shd w:val="clear" w:color="auto" w:fill="002060"/>
            <w:vAlign w:val="center"/>
          </w:tcPr>
          <w:p w14:paraId="1887E141" w14:textId="77777777" w:rsidR="00D10386" w:rsidRPr="00163BDE" w:rsidRDefault="00AE225A" w:rsidP="005C0495">
            <w:pPr>
              <w:rPr>
                <w:rFonts w:ascii="Arial" w:eastAsia="Calibri" w:hAnsi="Arial" w:cs="Arial"/>
              </w:rPr>
            </w:pPr>
            <w:r>
              <w:rPr>
                <w:rFonts w:ascii="Arial" w:eastAsia="Calibri" w:hAnsi="Arial" w:cs="Arial"/>
                <w:b/>
                <w:color w:val="FFFFFF"/>
                <w:sz w:val="22"/>
                <w:szCs w:val="22"/>
                <w:lang w:val="en-GB"/>
              </w:rPr>
              <w:t xml:space="preserve">Local </w:t>
            </w:r>
            <w:r w:rsidR="00D10386">
              <w:rPr>
                <w:rFonts w:ascii="Arial" w:eastAsia="Calibri" w:hAnsi="Arial" w:cs="Arial"/>
                <w:b/>
                <w:color w:val="FFFFFF"/>
                <w:sz w:val="22"/>
                <w:szCs w:val="22"/>
                <w:lang w:val="en-GB"/>
              </w:rPr>
              <w:t>Equality</w:t>
            </w:r>
            <w:r w:rsidR="00D10386" w:rsidRPr="00163BDE">
              <w:rPr>
                <w:rFonts w:ascii="Arial" w:eastAsia="Calibri" w:hAnsi="Arial" w:cs="Arial"/>
                <w:b/>
                <w:color w:val="FFFFFF"/>
                <w:sz w:val="22"/>
                <w:szCs w:val="22"/>
                <w:lang w:val="en-GB"/>
              </w:rPr>
              <w:t xml:space="preserve"> Outcome</w:t>
            </w:r>
            <w:r w:rsidR="00D10386">
              <w:rPr>
                <w:rFonts w:ascii="Arial" w:eastAsia="Calibri" w:hAnsi="Arial" w:cs="Arial"/>
                <w:b/>
                <w:color w:val="FFFFFF"/>
                <w:sz w:val="22"/>
                <w:szCs w:val="22"/>
                <w:lang w:val="en-GB"/>
              </w:rPr>
              <w:t xml:space="preserve"> </w:t>
            </w:r>
            <w:r w:rsidR="00D10386" w:rsidRPr="00163BDE">
              <w:rPr>
                <w:rFonts w:ascii="Arial" w:eastAsia="Calibri" w:hAnsi="Arial" w:cs="Arial"/>
              </w:rPr>
              <w:t>1</w:t>
            </w:r>
            <w:r w:rsidR="00D10386">
              <w:rPr>
                <w:rFonts w:ascii="Arial" w:eastAsia="Calibri" w:hAnsi="Arial" w:cs="Arial"/>
              </w:rPr>
              <w:t>.1</w:t>
            </w:r>
          </w:p>
        </w:tc>
        <w:tc>
          <w:tcPr>
            <w:tcW w:w="12076" w:type="dxa"/>
            <w:gridSpan w:val="6"/>
            <w:shd w:val="clear" w:color="auto" w:fill="auto"/>
            <w:vAlign w:val="center"/>
          </w:tcPr>
          <w:p w14:paraId="2FD945FE" w14:textId="77777777" w:rsidR="00D10386" w:rsidRPr="00D97AC3" w:rsidRDefault="00D10386" w:rsidP="005C0495">
            <w:pPr>
              <w:rPr>
                <w:rFonts w:ascii="Arial" w:eastAsia="Calibri" w:hAnsi="Arial" w:cs="Arial"/>
                <w:b/>
                <w:sz w:val="22"/>
                <w:szCs w:val="22"/>
                <w:lang w:val="en-GB"/>
              </w:rPr>
            </w:pPr>
            <w:r w:rsidRPr="006A6D15">
              <w:rPr>
                <w:rFonts w:ascii="Arial" w:eastAsia="Calibri" w:hAnsi="Arial" w:cs="Arial"/>
                <w:b/>
                <w:sz w:val="22"/>
                <w:szCs w:val="22"/>
                <w:lang w:val="en-GB"/>
              </w:rPr>
              <w:t>Victims, witnesses and partner agencies feel more confident in reporting hate incidents through a variety of methods.</w:t>
            </w:r>
          </w:p>
        </w:tc>
      </w:tr>
      <w:tr w:rsidR="00D10386" w:rsidRPr="006A6D15" w14:paraId="4AFA8F42" w14:textId="77777777" w:rsidTr="005C0495">
        <w:tc>
          <w:tcPr>
            <w:tcW w:w="2950" w:type="dxa"/>
            <w:gridSpan w:val="2"/>
            <w:tcBorders>
              <w:top w:val="single" w:sz="4" w:space="0" w:color="auto"/>
              <w:left w:val="single" w:sz="4" w:space="0" w:color="auto"/>
              <w:right w:val="single" w:sz="4" w:space="0" w:color="auto"/>
            </w:tcBorders>
            <w:shd w:val="clear" w:color="auto" w:fill="002060"/>
            <w:vAlign w:val="center"/>
          </w:tcPr>
          <w:p w14:paraId="7E47AB0D" w14:textId="77777777" w:rsidR="00D10386" w:rsidRPr="006A6D15" w:rsidRDefault="00D10386" w:rsidP="005C0495">
            <w:pPr>
              <w:rPr>
                <w:rFonts w:ascii="Arial" w:eastAsia="Calibri" w:hAnsi="Arial" w:cs="Arial"/>
                <w:b/>
                <w:color w:val="FFFFFF"/>
                <w:sz w:val="22"/>
                <w:szCs w:val="22"/>
                <w:lang w:val="en-GB"/>
              </w:rPr>
            </w:pPr>
            <w:r w:rsidRPr="006A6D15">
              <w:rPr>
                <w:rFonts w:ascii="Arial" w:eastAsia="Calibri" w:hAnsi="Arial" w:cs="Arial"/>
                <w:b/>
                <w:color w:val="FFFFFF"/>
                <w:sz w:val="22"/>
                <w:szCs w:val="22"/>
                <w:lang w:val="en-GB"/>
              </w:rPr>
              <w:t>Inequality</w:t>
            </w:r>
            <w:r>
              <w:rPr>
                <w:rFonts w:ascii="Arial" w:eastAsia="Calibri" w:hAnsi="Arial" w:cs="Arial"/>
                <w:b/>
                <w:color w:val="FFFFFF"/>
                <w:sz w:val="22"/>
                <w:szCs w:val="22"/>
                <w:lang w:val="en-GB"/>
              </w:rPr>
              <w:t xml:space="preserve"> being addressed</w:t>
            </w:r>
          </w:p>
        </w:tc>
        <w:tc>
          <w:tcPr>
            <w:tcW w:w="120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7A0ABC" w14:textId="77777777" w:rsidR="00D10386" w:rsidRPr="006A6D15" w:rsidRDefault="00D10386" w:rsidP="005C0495">
            <w:pPr>
              <w:rPr>
                <w:rFonts w:ascii="Arial" w:eastAsia="Calibri" w:hAnsi="Arial" w:cs="Arial"/>
                <w:b/>
                <w:sz w:val="22"/>
                <w:szCs w:val="22"/>
                <w:lang w:val="en-GB"/>
              </w:rPr>
            </w:pPr>
            <w:r w:rsidRPr="006A6D15">
              <w:rPr>
                <w:rFonts w:ascii="Arial" w:eastAsia="Calibri" w:hAnsi="Arial" w:cs="Arial"/>
                <w:b/>
                <w:sz w:val="22"/>
                <w:szCs w:val="22"/>
                <w:lang w:val="en-GB"/>
              </w:rPr>
              <w:t>People suffer hatred and violence because of their protected characteristics</w:t>
            </w:r>
          </w:p>
        </w:tc>
      </w:tr>
      <w:tr w:rsidR="0079460F" w:rsidRPr="00D97AC3" w14:paraId="08C9D958" w14:textId="77777777" w:rsidTr="00091F78">
        <w:trPr>
          <w:tblHeader/>
        </w:trPr>
        <w:tc>
          <w:tcPr>
            <w:tcW w:w="2950" w:type="dxa"/>
            <w:gridSpan w:val="2"/>
            <w:shd w:val="clear" w:color="auto" w:fill="002060"/>
            <w:vAlign w:val="center"/>
          </w:tcPr>
          <w:p w14:paraId="0956C354"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Calibri" w:eastAsia="Calibri" w:hAnsi="Calibri"/>
                <w:sz w:val="22"/>
                <w:szCs w:val="22"/>
                <w:lang w:val="en-GB"/>
              </w:rPr>
              <w:br w:type="page"/>
            </w:r>
            <w:r w:rsidRPr="00D97AC3">
              <w:rPr>
                <w:rFonts w:ascii="Arial" w:eastAsia="Calibri" w:hAnsi="Arial" w:cs="Arial"/>
                <w:b/>
                <w:color w:val="FFFFFF"/>
                <w:sz w:val="22"/>
                <w:szCs w:val="22"/>
                <w:lang w:val="en-GB"/>
              </w:rPr>
              <w:t>Context</w:t>
            </w:r>
          </w:p>
        </w:tc>
        <w:tc>
          <w:tcPr>
            <w:tcW w:w="1967" w:type="dxa"/>
            <w:shd w:val="clear" w:color="auto" w:fill="002060"/>
            <w:vAlign w:val="center"/>
          </w:tcPr>
          <w:p w14:paraId="609013A7"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Outputs</w:t>
            </w:r>
          </w:p>
        </w:tc>
        <w:tc>
          <w:tcPr>
            <w:tcW w:w="2247" w:type="dxa"/>
            <w:shd w:val="clear" w:color="auto" w:fill="002060"/>
            <w:vAlign w:val="center"/>
          </w:tcPr>
          <w:p w14:paraId="124ED8F8"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Actions</w:t>
            </w:r>
          </w:p>
        </w:tc>
        <w:tc>
          <w:tcPr>
            <w:tcW w:w="2667" w:type="dxa"/>
            <w:shd w:val="clear" w:color="auto" w:fill="002060"/>
            <w:vAlign w:val="center"/>
          </w:tcPr>
          <w:p w14:paraId="75E659C3"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Measurement</w:t>
            </w:r>
          </w:p>
        </w:tc>
        <w:tc>
          <w:tcPr>
            <w:tcW w:w="1935" w:type="dxa"/>
            <w:shd w:val="clear" w:color="auto" w:fill="002060"/>
            <w:vAlign w:val="center"/>
          </w:tcPr>
          <w:p w14:paraId="210E8C79"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Protected Characteristics</w:t>
            </w:r>
          </w:p>
        </w:tc>
        <w:tc>
          <w:tcPr>
            <w:tcW w:w="1701" w:type="dxa"/>
            <w:shd w:val="clear" w:color="auto" w:fill="002060"/>
            <w:vAlign w:val="center"/>
          </w:tcPr>
          <w:p w14:paraId="462FB089"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General Duty</w:t>
            </w:r>
          </w:p>
        </w:tc>
        <w:tc>
          <w:tcPr>
            <w:tcW w:w="1559" w:type="dxa"/>
            <w:shd w:val="clear" w:color="auto" w:fill="002060"/>
            <w:vAlign w:val="center"/>
          </w:tcPr>
          <w:p w14:paraId="2E94428D"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Lead Officer and Timescale</w:t>
            </w:r>
          </w:p>
        </w:tc>
      </w:tr>
      <w:tr w:rsidR="00B3261A" w:rsidRPr="00D97AC3" w14:paraId="6A9F7C65" w14:textId="77777777" w:rsidTr="00091F78">
        <w:tc>
          <w:tcPr>
            <w:tcW w:w="738" w:type="dxa"/>
            <w:vMerge w:val="restart"/>
            <w:shd w:val="clear" w:color="auto" w:fill="auto"/>
          </w:tcPr>
          <w:p w14:paraId="42A3A856" w14:textId="77777777" w:rsidR="00B3261A" w:rsidRPr="00D97AC3" w:rsidRDefault="00B3261A" w:rsidP="00B17CE7">
            <w:pPr>
              <w:rPr>
                <w:rFonts w:ascii="Arial" w:eastAsia="Calibri" w:hAnsi="Arial" w:cs="Arial"/>
                <w:sz w:val="22"/>
                <w:szCs w:val="22"/>
                <w:lang w:val="en-GB"/>
              </w:rPr>
            </w:pPr>
            <w:r w:rsidRPr="00D97AC3">
              <w:rPr>
                <w:rFonts w:ascii="Arial" w:eastAsia="Calibri" w:hAnsi="Arial" w:cs="Arial"/>
                <w:sz w:val="22"/>
                <w:szCs w:val="22"/>
                <w:lang w:val="en-GB"/>
              </w:rPr>
              <w:t>1.1</w:t>
            </w:r>
          </w:p>
        </w:tc>
        <w:tc>
          <w:tcPr>
            <w:tcW w:w="2212" w:type="dxa"/>
            <w:vMerge w:val="restart"/>
            <w:shd w:val="clear" w:color="auto" w:fill="auto"/>
          </w:tcPr>
          <w:p w14:paraId="1B7DBAE5"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Hate Cri</w:t>
            </w:r>
            <w:r>
              <w:rPr>
                <w:rFonts w:ascii="Arial" w:eastAsia="Calibri" w:hAnsi="Arial" w:cs="Arial"/>
                <w:sz w:val="22"/>
                <w:szCs w:val="22"/>
                <w:lang w:val="en-GB"/>
              </w:rPr>
              <w:t>me continues to rise and has</w:t>
            </w:r>
            <w:r w:rsidRPr="00D97AC3">
              <w:rPr>
                <w:rFonts w:ascii="Arial" w:eastAsia="Calibri" w:hAnsi="Arial" w:cs="Arial"/>
                <w:sz w:val="22"/>
                <w:szCs w:val="22"/>
                <w:lang w:val="en-GB"/>
              </w:rPr>
              <w:t xml:space="preserve"> a significant impact on particular communities</w:t>
            </w:r>
          </w:p>
          <w:p w14:paraId="417799E4" w14:textId="77777777" w:rsidR="00B3261A" w:rsidRDefault="00B3261A" w:rsidP="00091F78">
            <w:pPr>
              <w:rPr>
                <w:rFonts w:ascii="Arial" w:eastAsia="Calibri" w:hAnsi="Arial" w:cs="Arial"/>
                <w:sz w:val="22"/>
              </w:rPr>
            </w:pPr>
          </w:p>
          <w:p w14:paraId="24578A3C" w14:textId="77777777" w:rsidR="00B3261A" w:rsidRPr="00941F5C" w:rsidRDefault="00B3261A" w:rsidP="00091F78">
            <w:pPr>
              <w:rPr>
                <w:rFonts w:ascii="Arial" w:eastAsia="Calibri" w:hAnsi="Arial" w:cs="Arial"/>
                <w:sz w:val="22"/>
              </w:rPr>
            </w:pPr>
          </w:p>
        </w:tc>
        <w:tc>
          <w:tcPr>
            <w:tcW w:w="1967" w:type="dxa"/>
            <w:vMerge w:val="restart"/>
            <w:shd w:val="clear" w:color="auto" w:fill="auto"/>
          </w:tcPr>
          <w:p w14:paraId="4D5EE16F"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Increase people’s awareness of hate crime</w:t>
            </w:r>
            <w:r>
              <w:rPr>
                <w:rFonts w:ascii="Arial" w:eastAsia="Calibri" w:hAnsi="Arial" w:cs="Arial"/>
                <w:sz w:val="22"/>
                <w:szCs w:val="22"/>
                <w:lang w:val="en-GB"/>
              </w:rPr>
              <w:t xml:space="preserve"> </w:t>
            </w:r>
          </w:p>
        </w:tc>
        <w:tc>
          <w:tcPr>
            <w:tcW w:w="2247" w:type="dxa"/>
            <w:shd w:val="clear" w:color="auto" w:fill="auto"/>
          </w:tcPr>
          <w:p w14:paraId="4BFB3DA9"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 xml:space="preserve">Raise </w:t>
            </w:r>
            <w:r>
              <w:rPr>
                <w:rFonts w:ascii="Arial" w:eastAsia="Calibri" w:hAnsi="Arial" w:cs="Arial"/>
                <w:sz w:val="22"/>
                <w:szCs w:val="22"/>
                <w:lang w:val="en-GB"/>
              </w:rPr>
              <w:t xml:space="preserve">Council, Education Employees and Licensing Board Members’ </w:t>
            </w:r>
            <w:r w:rsidRPr="00D97AC3">
              <w:rPr>
                <w:rFonts w:ascii="Arial" w:eastAsia="Calibri" w:hAnsi="Arial" w:cs="Arial"/>
                <w:sz w:val="22"/>
                <w:szCs w:val="22"/>
                <w:lang w:val="en-GB"/>
              </w:rPr>
              <w:t xml:space="preserve"> awareness to better </w:t>
            </w:r>
            <w:r>
              <w:rPr>
                <w:rFonts w:ascii="Arial" w:eastAsia="Calibri" w:hAnsi="Arial" w:cs="Arial"/>
                <w:sz w:val="22"/>
                <w:szCs w:val="22"/>
                <w:lang w:val="en-GB"/>
              </w:rPr>
              <w:t xml:space="preserve">understand hate crime </w:t>
            </w:r>
          </w:p>
          <w:p w14:paraId="00794A2D" w14:textId="77777777" w:rsidR="00B3261A" w:rsidRPr="00D97AC3" w:rsidRDefault="00B3261A" w:rsidP="00091F78">
            <w:pPr>
              <w:rPr>
                <w:rFonts w:ascii="Arial" w:eastAsia="Calibri" w:hAnsi="Arial" w:cs="Arial"/>
                <w:sz w:val="22"/>
                <w:szCs w:val="22"/>
                <w:lang w:val="en-GB"/>
              </w:rPr>
            </w:pPr>
          </w:p>
        </w:tc>
        <w:tc>
          <w:tcPr>
            <w:tcW w:w="2667" w:type="dxa"/>
            <w:shd w:val="clear" w:color="auto" w:fill="auto"/>
          </w:tcPr>
          <w:p w14:paraId="481F424A" w14:textId="77777777" w:rsidR="00B3261A" w:rsidRDefault="00B3261A" w:rsidP="00091F78">
            <w:pPr>
              <w:rPr>
                <w:rFonts w:ascii="Arial" w:eastAsia="Calibri" w:hAnsi="Arial" w:cs="Arial"/>
                <w:sz w:val="22"/>
                <w:szCs w:val="22"/>
                <w:lang w:val="en-GB"/>
              </w:rPr>
            </w:pPr>
            <w:r>
              <w:rPr>
                <w:rFonts w:ascii="Arial" w:eastAsia="Calibri" w:hAnsi="Arial" w:cs="Arial"/>
                <w:sz w:val="22"/>
                <w:szCs w:val="22"/>
                <w:lang w:val="en-GB"/>
              </w:rPr>
              <w:t>Develop a Hate Crime e-learning course</w:t>
            </w:r>
          </w:p>
          <w:p w14:paraId="723EF596" w14:textId="77777777" w:rsidR="00B3261A" w:rsidRDefault="00B3261A" w:rsidP="00091F78">
            <w:pPr>
              <w:rPr>
                <w:rFonts w:ascii="Arial" w:eastAsia="Calibri" w:hAnsi="Arial" w:cs="Arial"/>
                <w:sz w:val="22"/>
                <w:szCs w:val="22"/>
                <w:lang w:val="en-GB"/>
              </w:rPr>
            </w:pPr>
          </w:p>
          <w:p w14:paraId="74606596"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Number of staff</w:t>
            </w:r>
            <w:r>
              <w:rPr>
                <w:rFonts w:ascii="Arial" w:eastAsia="Calibri" w:hAnsi="Arial" w:cs="Arial"/>
                <w:sz w:val="22"/>
                <w:szCs w:val="22"/>
                <w:lang w:val="en-GB"/>
              </w:rPr>
              <w:t>/Board Members</w:t>
            </w:r>
            <w:r w:rsidRPr="00D97AC3">
              <w:rPr>
                <w:rFonts w:ascii="Arial" w:eastAsia="Calibri" w:hAnsi="Arial" w:cs="Arial"/>
                <w:sz w:val="22"/>
                <w:szCs w:val="22"/>
                <w:lang w:val="en-GB"/>
              </w:rPr>
              <w:t xml:space="preserve"> </w:t>
            </w:r>
            <w:r>
              <w:rPr>
                <w:rFonts w:ascii="Arial" w:eastAsia="Calibri" w:hAnsi="Arial" w:cs="Arial"/>
                <w:sz w:val="22"/>
                <w:szCs w:val="22"/>
                <w:lang w:val="en-GB"/>
              </w:rPr>
              <w:t>undertake training</w:t>
            </w:r>
          </w:p>
        </w:tc>
        <w:tc>
          <w:tcPr>
            <w:tcW w:w="1935" w:type="dxa"/>
            <w:vMerge w:val="restart"/>
            <w:shd w:val="clear" w:color="auto" w:fill="auto"/>
          </w:tcPr>
          <w:p w14:paraId="3126337D"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Disability, Sex Gender Reassignment, Race Religion and Belief, and Sexual Orientation</w:t>
            </w:r>
          </w:p>
          <w:p w14:paraId="21920FF7" w14:textId="77777777" w:rsidR="00B3261A" w:rsidRPr="00D97AC3" w:rsidRDefault="00B3261A" w:rsidP="00091F78">
            <w:pPr>
              <w:rPr>
                <w:rFonts w:ascii="Arial" w:eastAsia="Calibri" w:hAnsi="Arial" w:cs="Arial"/>
                <w:sz w:val="22"/>
                <w:szCs w:val="22"/>
                <w:lang w:val="en-GB"/>
              </w:rPr>
            </w:pPr>
          </w:p>
        </w:tc>
        <w:tc>
          <w:tcPr>
            <w:tcW w:w="1701" w:type="dxa"/>
            <w:vMerge w:val="restart"/>
            <w:shd w:val="clear" w:color="auto" w:fill="auto"/>
          </w:tcPr>
          <w:p w14:paraId="7B7B2A21"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Eliminate Discrimination</w:t>
            </w:r>
          </w:p>
          <w:p w14:paraId="3F0C250E" w14:textId="77777777" w:rsidR="00B3261A" w:rsidRPr="00D97AC3" w:rsidRDefault="00B3261A" w:rsidP="00091F78">
            <w:pPr>
              <w:rPr>
                <w:rFonts w:ascii="Arial" w:eastAsia="Calibri" w:hAnsi="Arial" w:cs="Arial"/>
                <w:sz w:val="22"/>
                <w:szCs w:val="22"/>
                <w:lang w:val="en-GB"/>
              </w:rPr>
            </w:pPr>
          </w:p>
          <w:p w14:paraId="4FF667AC" w14:textId="77777777" w:rsidR="00B3261A" w:rsidRPr="00D97AC3" w:rsidRDefault="00B3261A" w:rsidP="00091F78">
            <w:pPr>
              <w:rPr>
                <w:rFonts w:ascii="Arial" w:eastAsia="Calibri" w:hAnsi="Arial" w:cs="Arial"/>
                <w:sz w:val="22"/>
                <w:szCs w:val="22"/>
                <w:lang w:val="en-GB"/>
              </w:rPr>
            </w:pPr>
          </w:p>
          <w:p w14:paraId="3AF4064E"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 xml:space="preserve">Advance Equality of Opportunity </w:t>
            </w:r>
          </w:p>
          <w:p w14:paraId="3EA2A97D" w14:textId="77777777" w:rsidR="00B3261A" w:rsidRPr="00D97AC3" w:rsidRDefault="00B3261A" w:rsidP="00091F78">
            <w:pPr>
              <w:rPr>
                <w:rFonts w:ascii="Arial" w:eastAsia="Calibri" w:hAnsi="Arial" w:cs="Arial"/>
                <w:sz w:val="22"/>
                <w:szCs w:val="22"/>
                <w:lang w:val="en-GB"/>
              </w:rPr>
            </w:pPr>
          </w:p>
          <w:p w14:paraId="014D015F" w14:textId="77777777" w:rsidR="00B3261A" w:rsidRPr="00D97AC3" w:rsidRDefault="00B3261A" w:rsidP="00091F78">
            <w:pPr>
              <w:rPr>
                <w:rFonts w:ascii="Arial" w:eastAsia="Calibri" w:hAnsi="Arial" w:cs="Arial"/>
                <w:sz w:val="22"/>
                <w:szCs w:val="22"/>
                <w:lang w:val="en-GB"/>
              </w:rPr>
            </w:pPr>
          </w:p>
          <w:p w14:paraId="023A4EA4"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Foster Good Relations</w:t>
            </w:r>
          </w:p>
        </w:tc>
        <w:tc>
          <w:tcPr>
            <w:tcW w:w="1559" w:type="dxa"/>
            <w:vMerge w:val="restart"/>
            <w:shd w:val="clear" w:color="auto" w:fill="auto"/>
          </w:tcPr>
          <w:p w14:paraId="11E794BE" w14:textId="77777777" w:rsidR="00B3261A" w:rsidRPr="00D97AC3" w:rsidRDefault="00B3261A" w:rsidP="00091F78">
            <w:pPr>
              <w:rPr>
                <w:rFonts w:ascii="Arial" w:eastAsia="Calibri" w:hAnsi="Arial" w:cs="Arial"/>
                <w:sz w:val="22"/>
                <w:szCs w:val="22"/>
                <w:lang w:val="en-GB"/>
              </w:rPr>
            </w:pPr>
            <w:r>
              <w:rPr>
                <w:rFonts w:ascii="Arial" w:eastAsia="Calibri" w:hAnsi="Arial" w:cs="Arial"/>
                <w:sz w:val="22"/>
                <w:szCs w:val="22"/>
                <w:lang w:val="en-GB"/>
              </w:rPr>
              <w:t>Equality Officer</w:t>
            </w:r>
          </w:p>
          <w:p w14:paraId="7C41ED9C" w14:textId="77777777" w:rsidR="00B3261A" w:rsidRPr="00D97AC3" w:rsidRDefault="00B3261A" w:rsidP="00091F78">
            <w:pPr>
              <w:rPr>
                <w:rFonts w:ascii="Arial" w:eastAsia="Calibri" w:hAnsi="Arial" w:cs="Arial"/>
                <w:sz w:val="22"/>
                <w:szCs w:val="22"/>
                <w:lang w:val="en-GB"/>
              </w:rPr>
            </w:pPr>
          </w:p>
          <w:p w14:paraId="08456E27" w14:textId="77777777" w:rsidR="00B3261A" w:rsidRPr="00D97AC3" w:rsidRDefault="00B3261A" w:rsidP="00091F78">
            <w:pPr>
              <w:rPr>
                <w:rFonts w:ascii="Arial" w:eastAsia="Calibri" w:hAnsi="Arial" w:cs="Arial"/>
                <w:sz w:val="22"/>
                <w:szCs w:val="22"/>
                <w:lang w:val="en-GB"/>
              </w:rPr>
            </w:pPr>
            <w:r>
              <w:rPr>
                <w:rFonts w:ascii="Arial" w:eastAsia="Calibri" w:hAnsi="Arial" w:cs="Arial"/>
                <w:sz w:val="22"/>
                <w:szCs w:val="22"/>
                <w:lang w:val="en-GB"/>
              </w:rPr>
              <w:t>March 2023</w:t>
            </w:r>
          </w:p>
        </w:tc>
      </w:tr>
      <w:tr w:rsidR="00B3261A" w:rsidRPr="00D97AC3" w14:paraId="57BEF6FC" w14:textId="77777777" w:rsidTr="00091F78">
        <w:tc>
          <w:tcPr>
            <w:tcW w:w="738" w:type="dxa"/>
            <w:vMerge/>
            <w:shd w:val="clear" w:color="auto" w:fill="auto"/>
          </w:tcPr>
          <w:p w14:paraId="037431AC" w14:textId="77777777" w:rsidR="00B3261A" w:rsidRPr="00D97AC3" w:rsidRDefault="00B3261A" w:rsidP="00091F78">
            <w:pPr>
              <w:rPr>
                <w:rFonts w:ascii="Arial" w:eastAsia="Calibri" w:hAnsi="Arial" w:cs="Arial"/>
                <w:sz w:val="22"/>
                <w:szCs w:val="22"/>
                <w:lang w:val="en-GB"/>
              </w:rPr>
            </w:pPr>
          </w:p>
        </w:tc>
        <w:tc>
          <w:tcPr>
            <w:tcW w:w="2212" w:type="dxa"/>
            <w:vMerge/>
            <w:shd w:val="clear" w:color="auto" w:fill="auto"/>
          </w:tcPr>
          <w:p w14:paraId="1BA23415" w14:textId="77777777" w:rsidR="00B3261A" w:rsidRPr="00D97AC3" w:rsidRDefault="00B3261A" w:rsidP="00091F78">
            <w:pPr>
              <w:rPr>
                <w:rFonts w:ascii="Arial" w:eastAsia="Calibri" w:hAnsi="Arial" w:cs="Arial"/>
                <w:sz w:val="22"/>
                <w:szCs w:val="22"/>
                <w:lang w:val="en-GB"/>
              </w:rPr>
            </w:pPr>
          </w:p>
        </w:tc>
        <w:tc>
          <w:tcPr>
            <w:tcW w:w="1967" w:type="dxa"/>
            <w:vMerge/>
            <w:shd w:val="clear" w:color="auto" w:fill="auto"/>
          </w:tcPr>
          <w:p w14:paraId="38B4BDA1" w14:textId="77777777" w:rsidR="00B3261A" w:rsidRPr="00D97AC3" w:rsidRDefault="00B3261A" w:rsidP="00091F78">
            <w:pPr>
              <w:rPr>
                <w:rFonts w:ascii="Arial" w:eastAsia="Calibri" w:hAnsi="Arial" w:cs="Arial"/>
                <w:sz w:val="22"/>
                <w:szCs w:val="22"/>
                <w:lang w:val="en-GB"/>
              </w:rPr>
            </w:pPr>
          </w:p>
        </w:tc>
        <w:tc>
          <w:tcPr>
            <w:tcW w:w="2247" w:type="dxa"/>
            <w:shd w:val="clear" w:color="auto" w:fill="auto"/>
          </w:tcPr>
          <w:p w14:paraId="6D6BDB4E" w14:textId="40D33A13"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 xml:space="preserve">Work with partners to raise awareness of hate crime with community members </w:t>
            </w:r>
            <w:r>
              <w:rPr>
                <w:rFonts w:ascii="Arial" w:eastAsia="Calibri" w:hAnsi="Arial" w:cs="Arial"/>
                <w:sz w:val="22"/>
                <w:szCs w:val="22"/>
                <w:lang w:val="en-GB"/>
              </w:rPr>
              <w:t>through the development of a conference</w:t>
            </w:r>
          </w:p>
        </w:tc>
        <w:tc>
          <w:tcPr>
            <w:tcW w:w="2667" w:type="dxa"/>
            <w:shd w:val="clear" w:color="auto" w:fill="auto"/>
          </w:tcPr>
          <w:p w14:paraId="5DC9368C" w14:textId="77777777" w:rsidR="00B3261A"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 xml:space="preserve">Number of </w:t>
            </w:r>
            <w:r>
              <w:rPr>
                <w:rFonts w:ascii="Arial" w:eastAsia="Calibri" w:hAnsi="Arial" w:cs="Arial"/>
                <w:sz w:val="22"/>
                <w:szCs w:val="22"/>
                <w:lang w:val="en-GB"/>
              </w:rPr>
              <w:t>people attending the conference</w:t>
            </w:r>
          </w:p>
          <w:p w14:paraId="0B3E7267" w14:textId="77777777" w:rsidR="00B3261A" w:rsidRDefault="00B3261A" w:rsidP="00091F78">
            <w:pPr>
              <w:rPr>
                <w:rFonts w:ascii="Arial" w:eastAsia="Calibri" w:hAnsi="Arial" w:cs="Arial"/>
                <w:sz w:val="22"/>
                <w:szCs w:val="22"/>
                <w:lang w:val="en-GB"/>
              </w:rPr>
            </w:pPr>
          </w:p>
          <w:p w14:paraId="75B78F37" w14:textId="77777777" w:rsidR="00B3261A" w:rsidRPr="00D97AC3" w:rsidRDefault="00B3261A" w:rsidP="00091F78">
            <w:pPr>
              <w:rPr>
                <w:rFonts w:ascii="Arial" w:eastAsia="Calibri" w:hAnsi="Arial" w:cs="Arial"/>
                <w:sz w:val="22"/>
                <w:szCs w:val="22"/>
                <w:lang w:val="en-GB"/>
              </w:rPr>
            </w:pPr>
            <w:r>
              <w:rPr>
                <w:rFonts w:ascii="Arial" w:eastAsia="Calibri" w:hAnsi="Arial" w:cs="Arial"/>
                <w:sz w:val="22"/>
                <w:szCs w:val="22"/>
                <w:lang w:val="en-GB"/>
              </w:rPr>
              <w:t>Evaluation of the conference</w:t>
            </w:r>
          </w:p>
        </w:tc>
        <w:tc>
          <w:tcPr>
            <w:tcW w:w="1935" w:type="dxa"/>
            <w:vMerge/>
            <w:shd w:val="clear" w:color="auto" w:fill="auto"/>
          </w:tcPr>
          <w:p w14:paraId="1DFE1ADB" w14:textId="77777777" w:rsidR="00B3261A" w:rsidRPr="00D97AC3" w:rsidRDefault="00B3261A" w:rsidP="00091F78">
            <w:pPr>
              <w:rPr>
                <w:rFonts w:ascii="Arial" w:eastAsia="Calibri" w:hAnsi="Arial" w:cs="Arial"/>
                <w:sz w:val="22"/>
                <w:szCs w:val="22"/>
                <w:lang w:val="en-GB"/>
              </w:rPr>
            </w:pPr>
          </w:p>
        </w:tc>
        <w:tc>
          <w:tcPr>
            <w:tcW w:w="1701" w:type="dxa"/>
            <w:vMerge/>
            <w:shd w:val="clear" w:color="auto" w:fill="auto"/>
          </w:tcPr>
          <w:p w14:paraId="3859105C" w14:textId="77777777" w:rsidR="00B3261A" w:rsidRPr="00D97AC3" w:rsidRDefault="00B3261A" w:rsidP="00091F78">
            <w:pPr>
              <w:rPr>
                <w:rFonts w:ascii="Arial" w:eastAsia="Calibri" w:hAnsi="Arial" w:cs="Arial"/>
                <w:sz w:val="22"/>
                <w:szCs w:val="22"/>
                <w:lang w:val="en-GB"/>
              </w:rPr>
            </w:pPr>
          </w:p>
        </w:tc>
        <w:tc>
          <w:tcPr>
            <w:tcW w:w="1559" w:type="dxa"/>
            <w:vMerge/>
            <w:shd w:val="clear" w:color="auto" w:fill="auto"/>
          </w:tcPr>
          <w:p w14:paraId="4BD57A3B" w14:textId="77777777" w:rsidR="00B3261A" w:rsidRPr="00D97AC3" w:rsidRDefault="00B3261A" w:rsidP="00091F78">
            <w:pPr>
              <w:rPr>
                <w:rFonts w:ascii="Arial" w:eastAsia="Calibri" w:hAnsi="Arial" w:cs="Arial"/>
                <w:sz w:val="22"/>
                <w:szCs w:val="22"/>
                <w:lang w:val="en-GB"/>
              </w:rPr>
            </w:pPr>
          </w:p>
        </w:tc>
      </w:tr>
      <w:tr w:rsidR="00B3261A" w:rsidRPr="00D97AC3" w14:paraId="07228390" w14:textId="77777777" w:rsidTr="00091F78">
        <w:tc>
          <w:tcPr>
            <w:tcW w:w="738" w:type="dxa"/>
            <w:vMerge/>
            <w:shd w:val="clear" w:color="auto" w:fill="auto"/>
          </w:tcPr>
          <w:p w14:paraId="5415FB4F" w14:textId="77777777" w:rsidR="00B3261A" w:rsidRPr="00D97AC3" w:rsidRDefault="00B3261A" w:rsidP="00091F78">
            <w:pPr>
              <w:rPr>
                <w:rFonts w:ascii="Arial" w:eastAsia="Calibri" w:hAnsi="Arial" w:cs="Arial"/>
                <w:sz w:val="22"/>
                <w:szCs w:val="22"/>
                <w:lang w:val="en-GB"/>
              </w:rPr>
            </w:pPr>
          </w:p>
        </w:tc>
        <w:tc>
          <w:tcPr>
            <w:tcW w:w="2212" w:type="dxa"/>
            <w:vMerge/>
            <w:shd w:val="clear" w:color="auto" w:fill="auto"/>
          </w:tcPr>
          <w:p w14:paraId="6A56F6C4" w14:textId="77777777" w:rsidR="00B3261A" w:rsidRPr="00D97AC3" w:rsidRDefault="00B3261A" w:rsidP="00091F78">
            <w:pPr>
              <w:rPr>
                <w:rFonts w:ascii="Arial" w:eastAsia="Calibri" w:hAnsi="Arial" w:cs="Arial"/>
                <w:sz w:val="22"/>
                <w:szCs w:val="22"/>
                <w:lang w:val="en-GB"/>
              </w:rPr>
            </w:pPr>
          </w:p>
        </w:tc>
        <w:tc>
          <w:tcPr>
            <w:tcW w:w="1967" w:type="dxa"/>
            <w:tcBorders>
              <w:bottom w:val="single" w:sz="4" w:space="0" w:color="auto"/>
            </w:tcBorders>
            <w:shd w:val="clear" w:color="auto" w:fill="auto"/>
          </w:tcPr>
          <w:p w14:paraId="25459AB7"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 xml:space="preserve">Improved use of third party reporting </w:t>
            </w:r>
          </w:p>
        </w:tc>
        <w:tc>
          <w:tcPr>
            <w:tcW w:w="2247" w:type="dxa"/>
            <w:tcBorders>
              <w:bottom w:val="single" w:sz="4" w:space="0" w:color="auto"/>
            </w:tcBorders>
            <w:shd w:val="clear" w:color="auto" w:fill="auto"/>
          </w:tcPr>
          <w:p w14:paraId="7A4D2C54" w14:textId="77777777"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Increase the awareness of third party reporting</w:t>
            </w:r>
          </w:p>
        </w:tc>
        <w:tc>
          <w:tcPr>
            <w:tcW w:w="2667" w:type="dxa"/>
            <w:tcBorders>
              <w:bottom w:val="single" w:sz="4" w:space="0" w:color="auto"/>
            </w:tcBorders>
            <w:shd w:val="clear" w:color="auto" w:fill="auto"/>
          </w:tcPr>
          <w:p w14:paraId="123620E7" w14:textId="29C309E4" w:rsidR="00B3261A" w:rsidRPr="00D97AC3" w:rsidRDefault="00B3261A" w:rsidP="00091F78">
            <w:pPr>
              <w:rPr>
                <w:rFonts w:ascii="Arial" w:eastAsia="Calibri" w:hAnsi="Arial" w:cs="Arial"/>
                <w:sz w:val="22"/>
                <w:szCs w:val="22"/>
                <w:lang w:val="en-GB"/>
              </w:rPr>
            </w:pPr>
            <w:r w:rsidRPr="00D97AC3">
              <w:rPr>
                <w:rFonts w:ascii="Arial" w:eastAsia="Calibri" w:hAnsi="Arial" w:cs="Arial"/>
                <w:sz w:val="22"/>
                <w:szCs w:val="22"/>
                <w:lang w:val="en-GB"/>
              </w:rPr>
              <w:t xml:space="preserve">Increased reporting via third party reporting using a variety </w:t>
            </w:r>
            <w:r>
              <w:rPr>
                <w:rFonts w:ascii="Arial" w:eastAsia="Calibri" w:hAnsi="Arial" w:cs="Arial"/>
                <w:sz w:val="22"/>
                <w:szCs w:val="22"/>
                <w:lang w:val="en-GB"/>
              </w:rPr>
              <w:t xml:space="preserve">of media tools and promotional </w:t>
            </w:r>
            <w:r w:rsidRPr="00D97AC3">
              <w:rPr>
                <w:rFonts w:ascii="Arial" w:eastAsia="Calibri" w:hAnsi="Arial" w:cs="Arial"/>
                <w:sz w:val="22"/>
                <w:szCs w:val="22"/>
                <w:lang w:val="en-GB"/>
              </w:rPr>
              <w:t>materials</w:t>
            </w:r>
          </w:p>
        </w:tc>
        <w:tc>
          <w:tcPr>
            <w:tcW w:w="1935" w:type="dxa"/>
            <w:vMerge/>
            <w:tcBorders>
              <w:bottom w:val="single" w:sz="4" w:space="0" w:color="auto"/>
            </w:tcBorders>
            <w:shd w:val="clear" w:color="auto" w:fill="auto"/>
          </w:tcPr>
          <w:p w14:paraId="1AE68A30" w14:textId="77777777" w:rsidR="00B3261A" w:rsidRPr="00D97AC3" w:rsidRDefault="00B3261A" w:rsidP="00B3261A">
            <w:pPr>
              <w:rPr>
                <w:rFonts w:ascii="Arial" w:eastAsia="Calibri" w:hAnsi="Arial" w:cs="Arial"/>
                <w:sz w:val="22"/>
                <w:szCs w:val="22"/>
                <w:lang w:val="en-GB"/>
              </w:rPr>
            </w:pPr>
          </w:p>
        </w:tc>
        <w:tc>
          <w:tcPr>
            <w:tcW w:w="1701" w:type="dxa"/>
            <w:vMerge/>
            <w:tcBorders>
              <w:bottom w:val="single" w:sz="4" w:space="0" w:color="auto"/>
            </w:tcBorders>
            <w:shd w:val="clear" w:color="auto" w:fill="auto"/>
          </w:tcPr>
          <w:p w14:paraId="19500E7C" w14:textId="77777777" w:rsidR="00B3261A" w:rsidRPr="00D97AC3" w:rsidRDefault="00B3261A" w:rsidP="00091F78">
            <w:pPr>
              <w:rPr>
                <w:rFonts w:ascii="Arial" w:eastAsia="Calibri" w:hAnsi="Arial" w:cs="Arial"/>
                <w:sz w:val="22"/>
                <w:szCs w:val="22"/>
                <w:lang w:val="en-GB"/>
              </w:rPr>
            </w:pPr>
          </w:p>
        </w:tc>
        <w:tc>
          <w:tcPr>
            <w:tcW w:w="1559" w:type="dxa"/>
            <w:vMerge/>
            <w:tcBorders>
              <w:bottom w:val="single" w:sz="4" w:space="0" w:color="auto"/>
            </w:tcBorders>
            <w:shd w:val="clear" w:color="auto" w:fill="auto"/>
          </w:tcPr>
          <w:p w14:paraId="2F48639E" w14:textId="77777777" w:rsidR="00B3261A" w:rsidRPr="00D97AC3" w:rsidRDefault="00B3261A" w:rsidP="00091F78">
            <w:pPr>
              <w:rPr>
                <w:rFonts w:ascii="Arial" w:eastAsia="Calibri" w:hAnsi="Arial" w:cs="Arial"/>
                <w:sz w:val="22"/>
                <w:szCs w:val="22"/>
                <w:lang w:val="en-GB"/>
              </w:rPr>
            </w:pPr>
          </w:p>
        </w:tc>
      </w:tr>
    </w:tbl>
    <w:p w14:paraId="521DD2A6" w14:textId="77777777" w:rsidR="0079460F" w:rsidRDefault="0079460F" w:rsidP="0079460F">
      <w:pPr>
        <w:rPr>
          <w:rFonts w:ascii="Arial" w:hAnsi="Arial" w:cs="Arial"/>
          <w:lang w:val="en-GB" w:eastAsia="en-GB"/>
        </w:rPr>
      </w:pPr>
    </w:p>
    <w:tbl>
      <w:tblPr>
        <w:tblW w:w="151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26"/>
        <w:gridCol w:w="86"/>
        <w:gridCol w:w="1899"/>
        <w:gridCol w:w="2268"/>
        <w:gridCol w:w="2693"/>
        <w:gridCol w:w="1985"/>
        <w:gridCol w:w="1701"/>
        <w:gridCol w:w="61"/>
        <w:gridCol w:w="1469"/>
        <w:gridCol w:w="90"/>
      </w:tblGrid>
      <w:tr w:rsidR="0079460F" w:rsidRPr="00D97AC3" w14:paraId="4903A4B2" w14:textId="77777777" w:rsidTr="00D10386">
        <w:trPr>
          <w:gridAfter w:val="1"/>
          <w:wAfter w:w="90" w:type="dxa"/>
        </w:trPr>
        <w:tc>
          <w:tcPr>
            <w:tcW w:w="2950" w:type="dxa"/>
            <w:gridSpan w:val="3"/>
            <w:shd w:val="clear" w:color="auto" w:fill="002060"/>
          </w:tcPr>
          <w:p w14:paraId="5D271201" w14:textId="77777777" w:rsidR="0079460F" w:rsidRPr="00163BDE" w:rsidRDefault="00AE225A" w:rsidP="00B17CE7">
            <w:pPr>
              <w:rPr>
                <w:rFonts w:ascii="Arial" w:eastAsia="Calibri" w:hAnsi="Arial" w:cs="Arial"/>
              </w:rPr>
            </w:pPr>
            <w:r>
              <w:rPr>
                <w:rFonts w:ascii="Arial" w:eastAsia="Calibri" w:hAnsi="Arial" w:cs="Arial"/>
                <w:b/>
                <w:color w:val="FFFFFF"/>
                <w:sz w:val="22"/>
                <w:szCs w:val="22"/>
                <w:lang w:val="en-GB"/>
              </w:rPr>
              <w:t xml:space="preserve">Local </w:t>
            </w:r>
            <w:r w:rsidR="0079460F">
              <w:rPr>
                <w:rFonts w:ascii="Arial" w:eastAsia="Calibri" w:hAnsi="Arial" w:cs="Arial"/>
                <w:b/>
                <w:color w:val="FFFFFF"/>
                <w:sz w:val="22"/>
                <w:szCs w:val="22"/>
                <w:lang w:val="en-GB"/>
              </w:rPr>
              <w:t>Equality</w:t>
            </w:r>
            <w:r w:rsidR="0079460F" w:rsidRPr="00163BDE">
              <w:rPr>
                <w:rFonts w:ascii="Arial" w:eastAsia="Calibri" w:hAnsi="Arial" w:cs="Arial"/>
                <w:b/>
                <w:color w:val="FFFFFF"/>
                <w:sz w:val="22"/>
                <w:szCs w:val="22"/>
                <w:lang w:val="en-GB"/>
              </w:rPr>
              <w:t xml:space="preserve"> Outcome</w:t>
            </w:r>
            <w:r w:rsidR="0060108B">
              <w:rPr>
                <w:rFonts w:ascii="Arial" w:eastAsia="Calibri" w:hAnsi="Arial" w:cs="Arial"/>
                <w:b/>
                <w:color w:val="FFFFFF"/>
                <w:sz w:val="22"/>
                <w:szCs w:val="22"/>
                <w:lang w:val="en-GB"/>
              </w:rPr>
              <w:t xml:space="preserve"> </w:t>
            </w:r>
            <w:r w:rsidR="0079460F">
              <w:rPr>
                <w:rFonts w:ascii="Arial" w:eastAsia="Calibri" w:hAnsi="Arial" w:cs="Arial"/>
              </w:rPr>
              <w:t>1</w:t>
            </w:r>
            <w:r w:rsidR="00B17CE7">
              <w:rPr>
                <w:rFonts w:ascii="Arial" w:eastAsia="Calibri" w:hAnsi="Arial" w:cs="Arial"/>
              </w:rPr>
              <w:t>.2</w:t>
            </w:r>
          </w:p>
        </w:tc>
        <w:tc>
          <w:tcPr>
            <w:tcW w:w="12076" w:type="dxa"/>
            <w:gridSpan w:val="7"/>
            <w:shd w:val="clear" w:color="auto" w:fill="auto"/>
          </w:tcPr>
          <w:p w14:paraId="3EEA9930" w14:textId="77777777" w:rsidR="0079460F" w:rsidRPr="00A61FC3" w:rsidRDefault="0079460F" w:rsidP="00091F78">
            <w:pPr>
              <w:rPr>
                <w:rFonts w:ascii="Arial" w:eastAsia="Calibri" w:hAnsi="Arial" w:cs="Arial"/>
                <w:b/>
                <w:sz w:val="22"/>
                <w:szCs w:val="22"/>
                <w:lang w:val="en-GB"/>
              </w:rPr>
            </w:pPr>
            <w:r>
              <w:rPr>
                <w:rFonts w:ascii="Arial" w:eastAsia="Calibri" w:hAnsi="Arial" w:cs="Arial"/>
                <w:b/>
                <w:sz w:val="22"/>
                <w:szCs w:val="22"/>
                <w:lang w:val="en-GB"/>
              </w:rPr>
              <w:t>More young people and care leavers have access to suitable appropriate accommodation to live independently and safely in the community</w:t>
            </w:r>
          </w:p>
        </w:tc>
      </w:tr>
      <w:tr w:rsidR="0079460F" w:rsidRPr="006A6D15" w14:paraId="499250F3" w14:textId="77777777" w:rsidTr="00D10386">
        <w:trPr>
          <w:gridAfter w:val="1"/>
          <w:wAfter w:w="90" w:type="dxa"/>
          <w:trHeight w:val="253"/>
        </w:trPr>
        <w:tc>
          <w:tcPr>
            <w:tcW w:w="2950" w:type="dxa"/>
            <w:gridSpan w:val="3"/>
            <w:tcBorders>
              <w:top w:val="single" w:sz="4" w:space="0" w:color="auto"/>
              <w:left w:val="single" w:sz="4" w:space="0" w:color="auto"/>
              <w:right w:val="single" w:sz="4" w:space="0" w:color="auto"/>
            </w:tcBorders>
            <w:shd w:val="clear" w:color="auto" w:fill="002060"/>
          </w:tcPr>
          <w:p w14:paraId="2BD22DD6" w14:textId="77777777" w:rsidR="0079460F" w:rsidRPr="006A6D15" w:rsidRDefault="0079460F" w:rsidP="00091F78">
            <w:pPr>
              <w:rPr>
                <w:rFonts w:ascii="Arial" w:eastAsia="Calibri" w:hAnsi="Arial" w:cs="Arial"/>
                <w:b/>
                <w:color w:val="FFFFFF"/>
                <w:sz w:val="22"/>
                <w:szCs w:val="22"/>
                <w:lang w:val="en-GB"/>
              </w:rPr>
            </w:pPr>
            <w:r w:rsidRPr="006A6D15">
              <w:rPr>
                <w:rFonts w:ascii="Arial" w:eastAsia="Calibri" w:hAnsi="Arial" w:cs="Arial"/>
                <w:b/>
                <w:color w:val="FFFFFF"/>
                <w:sz w:val="22"/>
                <w:szCs w:val="22"/>
                <w:lang w:val="en-GB"/>
              </w:rPr>
              <w:t>Inequality</w:t>
            </w:r>
            <w:r w:rsidR="0060108B">
              <w:rPr>
                <w:rFonts w:ascii="Arial" w:eastAsia="Calibri" w:hAnsi="Arial" w:cs="Arial"/>
                <w:b/>
                <w:color w:val="FFFFFF"/>
                <w:sz w:val="22"/>
                <w:szCs w:val="22"/>
                <w:lang w:val="en-GB"/>
              </w:rPr>
              <w:t xml:space="preserve"> being addressed</w:t>
            </w:r>
          </w:p>
        </w:tc>
        <w:tc>
          <w:tcPr>
            <w:tcW w:w="12076" w:type="dxa"/>
            <w:gridSpan w:val="7"/>
          </w:tcPr>
          <w:p w14:paraId="3935372B" w14:textId="77777777" w:rsidR="0079460F" w:rsidRPr="006A6D15" w:rsidRDefault="0079460F" w:rsidP="00091F78">
            <w:pPr>
              <w:rPr>
                <w:rFonts w:ascii="Arial" w:eastAsia="Calibri" w:hAnsi="Arial" w:cs="Arial"/>
                <w:b/>
                <w:sz w:val="22"/>
                <w:szCs w:val="22"/>
                <w:lang w:val="en-GB"/>
              </w:rPr>
            </w:pPr>
            <w:r>
              <w:rPr>
                <w:rFonts w:ascii="Arial" w:eastAsia="Calibri" w:hAnsi="Arial" w:cs="Arial"/>
                <w:b/>
                <w:sz w:val="22"/>
                <w:szCs w:val="22"/>
                <w:lang w:val="en-GB"/>
              </w:rPr>
              <w:t xml:space="preserve">Young people and Care Leavers have lack of access to suitable accommodation and supports </w:t>
            </w:r>
          </w:p>
        </w:tc>
      </w:tr>
      <w:tr w:rsidR="0079460F" w:rsidRPr="00D97AC3" w14:paraId="3CC77638" w14:textId="77777777" w:rsidTr="00D10386">
        <w:trPr>
          <w:tblHeader/>
        </w:trPr>
        <w:tc>
          <w:tcPr>
            <w:tcW w:w="2864" w:type="dxa"/>
            <w:gridSpan w:val="2"/>
            <w:shd w:val="clear" w:color="auto" w:fill="002060"/>
          </w:tcPr>
          <w:p w14:paraId="0D385C70" w14:textId="77777777" w:rsidR="0079460F" w:rsidRDefault="0079460F" w:rsidP="00091F78">
            <w:pPr>
              <w:jc w:val="center"/>
              <w:rPr>
                <w:rFonts w:ascii="Calibri" w:eastAsia="Calibri" w:hAnsi="Calibri"/>
                <w:sz w:val="22"/>
                <w:szCs w:val="22"/>
                <w:lang w:val="en-GB"/>
              </w:rPr>
            </w:pPr>
          </w:p>
          <w:p w14:paraId="463EE637"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Calibri" w:eastAsia="Calibri" w:hAnsi="Calibri"/>
                <w:sz w:val="22"/>
                <w:szCs w:val="22"/>
                <w:lang w:val="en-GB"/>
              </w:rPr>
              <w:br w:type="page"/>
            </w:r>
            <w:r w:rsidRPr="00D97AC3">
              <w:rPr>
                <w:rFonts w:ascii="Arial" w:eastAsia="Calibri" w:hAnsi="Arial" w:cs="Arial"/>
                <w:b/>
                <w:color w:val="FFFFFF"/>
                <w:sz w:val="22"/>
                <w:szCs w:val="22"/>
                <w:lang w:val="en-GB"/>
              </w:rPr>
              <w:t>Context</w:t>
            </w:r>
          </w:p>
        </w:tc>
        <w:tc>
          <w:tcPr>
            <w:tcW w:w="1985" w:type="dxa"/>
            <w:gridSpan w:val="2"/>
            <w:shd w:val="clear" w:color="auto" w:fill="002060"/>
            <w:vAlign w:val="center"/>
          </w:tcPr>
          <w:p w14:paraId="7612A84A"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Outputs</w:t>
            </w:r>
          </w:p>
        </w:tc>
        <w:tc>
          <w:tcPr>
            <w:tcW w:w="2268" w:type="dxa"/>
            <w:shd w:val="clear" w:color="auto" w:fill="002060"/>
            <w:vAlign w:val="center"/>
          </w:tcPr>
          <w:p w14:paraId="44CF16B1"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Actions</w:t>
            </w:r>
          </w:p>
        </w:tc>
        <w:tc>
          <w:tcPr>
            <w:tcW w:w="2693" w:type="dxa"/>
            <w:shd w:val="clear" w:color="auto" w:fill="002060"/>
            <w:vAlign w:val="center"/>
          </w:tcPr>
          <w:p w14:paraId="57A66F39" w14:textId="77777777" w:rsidR="0079460F" w:rsidRPr="00D97AC3" w:rsidRDefault="0079460F" w:rsidP="00091F78">
            <w:pP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Measurement</w:t>
            </w:r>
          </w:p>
        </w:tc>
        <w:tc>
          <w:tcPr>
            <w:tcW w:w="1985" w:type="dxa"/>
            <w:shd w:val="clear" w:color="auto" w:fill="002060"/>
            <w:vAlign w:val="center"/>
          </w:tcPr>
          <w:p w14:paraId="2705BF44"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Protected Characteristics</w:t>
            </w:r>
          </w:p>
        </w:tc>
        <w:tc>
          <w:tcPr>
            <w:tcW w:w="1762" w:type="dxa"/>
            <w:gridSpan w:val="2"/>
            <w:shd w:val="clear" w:color="auto" w:fill="002060"/>
            <w:vAlign w:val="center"/>
          </w:tcPr>
          <w:p w14:paraId="22875A36" w14:textId="77777777" w:rsidR="0079460F" w:rsidRPr="00D97AC3" w:rsidRDefault="0079460F" w:rsidP="00091F78">
            <w:pPr>
              <w:jc w:val="center"/>
              <w:rPr>
                <w:rFonts w:ascii="Arial" w:eastAsia="Calibri" w:hAnsi="Arial" w:cs="Arial"/>
                <w:b/>
                <w:color w:val="FFFFFF"/>
                <w:sz w:val="22"/>
                <w:szCs w:val="22"/>
                <w:lang w:val="en-GB"/>
              </w:rPr>
            </w:pPr>
            <w:r>
              <w:rPr>
                <w:rFonts w:ascii="Arial" w:eastAsia="Calibri" w:hAnsi="Arial" w:cs="Arial"/>
                <w:b/>
                <w:color w:val="FFFFFF"/>
                <w:sz w:val="22"/>
                <w:szCs w:val="22"/>
                <w:lang w:val="en-GB"/>
              </w:rPr>
              <w:t xml:space="preserve">General </w:t>
            </w:r>
            <w:r w:rsidRPr="00D97AC3">
              <w:rPr>
                <w:rFonts w:ascii="Arial" w:eastAsia="Calibri" w:hAnsi="Arial" w:cs="Arial"/>
                <w:b/>
                <w:color w:val="FFFFFF"/>
                <w:sz w:val="22"/>
                <w:szCs w:val="22"/>
                <w:lang w:val="en-GB"/>
              </w:rPr>
              <w:t>Duty</w:t>
            </w:r>
          </w:p>
        </w:tc>
        <w:tc>
          <w:tcPr>
            <w:tcW w:w="1559" w:type="dxa"/>
            <w:gridSpan w:val="2"/>
            <w:shd w:val="clear" w:color="auto" w:fill="002060"/>
            <w:vAlign w:val="center"/>
          </w:tcPr>
          <w:p w14:paraId="3D9CA089"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Lead Officer and Timescale</w:t>
            </w:r>
          </w:p>
        </w:tc>
      </w:tr>
      <w:tr w:rsidR="0079460F" w:rsidRPr="00D97AC3" w14:paraId="062E5775" w14:textId="77777777" w:rsidTr="00D10386">
        <w:trPr>
          <w:trHeight w:val="1440"/>
        </w:trPr>
        <w:tc>
          <w:tcPr>
            <w:tcW w:w="738" w:type="dxa"/>
          </w:tcPr>
          <w:p w14:paraId="4B0F2300" w14:textId="77777777" w:rsidR="0079460F" w:rsidRDefault="00B17CE7" w:rsidP="00B17CE7">
            <w:pPr>
              <w:rPr>
                <w:rFonts w:ascii="Arial" w:eastAsia="Calibri" w:hAnsi="Arial" w:cs="Arial"/>
                <w:sz w:val="22"/>
                <w:szCs w:val="22"/>
                <w:lang w:val="en-GB"/>
              </w:rPr>
            </w:pPr>
            <w:r>
              <w:rPr>
                <w:rFonts w:ascii="Arial" w:eastAsia="Calibri" w:hAnsi="Arial" w:cs="Arial"/>
                <w:sz w:val="22"/>
                <w:szCs w:val="22"/>
                <w:lang w:val="en-GB"/>
              </w:rPr>
              <w:t>1.2</w:t>
            </w:r>
          </w:p>
        </w:tc>
        <w:tc>
          <w:tcPr>
            <w:tcW w:w="2126" w:type="dxa"/>
            <w:shd w:val="clear" w:color="auto" w:fill="auto"/>
          </w:tcPr>
          <w:p w14:paraId="1EBE9CFB" w14:textId="529EB950"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The Council’s Housing Service works with a number of partner agencies to help individuals live independently; </w:t>
            </w:r>
            <w:r w:rsidR="00F54077">
              <w:rPr>
                <w:rFonts w:ascii="Arial" w:eastAsia="Calibri" w:hAnsi="Arial" w:cs="Arial"/>
                <w:sz w:val="22"/>
                <w:szCs w:val="22"/>
                <w:lang w:val="en-GB"/>
              </w:rPr>
              <w:t xml:space="preserve">support </w:t>
            </w:r>
            <w:r>
              <w:rPr>
                <w:rFonts w:ascii="Arial" w:eastAsia="Calibri" w:hAnsi="Arial" w:cs="Arial"/>
                <w:sz w:val="22"/>
                <w:szCs w:val="22"/>
                <w:lang w:val="en-GB"/>
              </w:rPr>
              <w:t>the needs of the most vulnerable,</w:t>
            </w:r>
          </w:p>
          <w:p w14:paraId="365B02F9" w14:textId="62D351F7" w:rsidR="0079460F" w:rsidRPr="00D97AC3" w:rsidRDefault="0079460F">
            <w:pPr>
              <w:rPr>
                <w:rFonts w:ascii="Arial" w:eastAsia="Calibri" w:hAnsi="Arial" w:cs="Arial"/>
                <w:sz w:val="22"/>
                <w:szCs w:val="22"/>
                <w:lang w:val="en-GB"/>
              </w:rPr>
            </w:pPr>
            <w:r>
              <w:rPr>
                <w:rFonts w:ascii="Arial" w:eastAsia="Calibri" w:hAnsi="Arial" w:cs="Arial"/>
                <w:sz w:val="22"/>
                <w:szCs w:val="22"/>
                <w:lang w:val="en-GB"/>
              </w:rPr>
              <w:t>including those with disabilities,  at risk of homelessness and young people and care leavers</w:t>
            </w:r>
          </w:p>
        </w:tc>
        <w:tc>
          <w:tcPr>
            <w:tcW w:w="1985" w:type="dxa"/>
            <w:gridSpan w:val="2"/>
            <w:shd w:val="clear" w:color="auto" w:fill="auto"/>
          </w:tcPr>
          <w:p w14:paraId="5C8DC8A5" w14:textId="77777777" w:rsidR="0079460F" w:rsidRPr="00397525" w:rsidRDefault="0079460F" w:rsidP="00091F78">
            <w:pPr>
              <w:rPr>
                <w:rFonts w:ascii="Arial" w:eastAsia="Calibri" w:hAnsi="Arial" w:cs="Arial"/>
                <w:sz w:val="22"/>
                <w:szCs w:val="22"/>
                <w:lang w:val="en-GB"/>
              </w:rPr>
            </w:pPr>
            <w:r>
              <w:rPr>
                <w:rFonts w:ascii="Arial" w:eastAsia="Calibri" w:hAnsi="Arial" w:cs="Arial"/>
                <w:sz w:val="22"/>
                <w:szCs w:val="22"/>
                <w:lang w:val="en-GB"/>
              </w:rPr>
              <w:t>Better understanding of the needs of young people and care leavers to effectively meet their housing needs</w:t>
            </w:r>
          </w:p>
        </w:tc>
        <w:tc>
          <w:tcPr>
            <w:tcW w:w="2268" w:type="dxa"/>
            <w:shd w:val="clear" w:color="auto" w:fill="auto"/>
          </w:tcPr>
          <w:p w14:paraId="5CA1AF09" w14:textId="77777777" w:rsidR="00993911" w:rsidRPr="00D97AC3" w:rsidRDefault="00A41600" w:rsidP="00A41600">
            <w:pPr>
              <w:rPr>
                <w:rFonts w:ascii="Arial" w:eastAsia="Calibri" w:hAnsi="Arial" w:cs="Arial"/>
                <w:sz w:val="22"/>
                <w:szCs w:val="22"/>
                <w:lang w:val="en-GB"/>
              </w:rPr>
            </w:pPr>
            <w:r>
              <w:rPr>
                <w:rFonts w:ascii="Arial" w:eastAsia="Calibri" w:hAnsi="Arial" w:cs="Arial"/>
                <w:sz w:val="22"/>
                <w:szCs w:val="22"/>
                <w:lang w:val="en-GB"/>
              </w:rPr>
              <w:t xml:space="preserve">Continue to work in partnership to develop our services for young people through the Improving Housing Outcomes for Young Care Leavers </w:t>
            </w:r>
            <w:r w:rsidR="00993911">
              <w:rPr>
                <w:rFonts w:ascii="Arial" w:eastAsia="Calibri" w:hAnsi="Arial" w:cs="Arial"/>
                <w:sz w:val="22"/>
                <w:szCs w:val="22"/>
                <w:lang w:val="en-GB"/>
              </w:rPr>
              <w:t xml:space="preserve">and Youth Housing Support </w:t>
            </w:r>
            <w:r>
              <w:rPr>
                <w:rFonts w:ascii="Arial" w:eastAsia="Calibri" w:hAnsi="Arial" w:cs="Arial"/>
                <w:sz w:val="22"/>
                <w:szCs w:val="22"/>
                <w:lang w:val="en-GB"/>
              </w:rPr>
              <w:t>group</w:t>
            </w:r>
            <w:r w:rsidR="00993911">
              <w:rPr>
                <w:rFonts w:ascii="Arial" w:eastAsia="Calibri" w:hAnsi="Arial" w:cs="Arial"/>
                <w:sz w:val="22"/>
                <w:szCs w:val="22"/>
                <w:lang w:val="en-GB"/>
              </w:rPr>
              <w:t>s</w:t>
            </w:r>
            <w:r>
              <w:rPr>
                <w:rFonts w:ascii="Arial" w:eastAsia="Calibri" w:hAnsi="Arial" w:cs="Arial"/>
                <w:sz w:val="22"/>
                <w:szCs w:val="22"/>
                <w:lang w:val="en-GB"/>
              </w:rPr>
              <w:t xml:space="preserve"> </w:t>
            </w:r>
          </w:p>
        </w:tc>
        <w:tc>
          <w:tcPr>
            <w:tcW w:w="2693" w:type="dxa"/>
            <w:shd w:val="clear" w:color="auto" w:fill="auto"/>
          </w:tcPr>
          <w:p w14:paraId="41C4DA6A"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Number of young people and care leavers taking up suitable accommodation</w:t>
            </w:r>
          </w:p>
          <w:p w14:paraId="37FBEECC" w14:textId="77777777" w:rsidR="0079460F" w:rsidRDefault="0079460F" w:rsidP="00091F78">
            <w:pPr>
              <w:rPr>
                <w:rFonts w:ascii="Arial" w:eastAsia="Calibri" w:hAnsi="Arial" w:cs="Arial"/>
                <w:sz w:val="22"/>
                <w:szCs w:val="22"/>
                <w:lang w:val="en-GB"/>
              </w:rPr>
            </w:pPr>
          </w:p>
          <w:p w14:paraId="5704DD3A"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Number of young people and care leavers maintaining a suitable tenancy</w:t>
            </w:r>
          </w:p>
          <w:p w14:paraId="70A7E118" w14:textId="77777777" w:rsidR="0079460F" w:rsidRDefault="0079460F" w:rsidP="00091F78">
            <w:pPr>
              <w:rPr>
                <w:rFonts w:ascii="Arial" w:eastAsia="Calibri" w:hAnsi="Arial" w:cs="Arial"/>
                <w:sz w:val="22"/>
                <w:szCs w:val="22"/>
                <w:lang w:val="en-GB"/>
              </w:rPr>
            </w:pPr>
          </w:p>
          <w:p w14:paraId="73734C8D" w14:textId="77777777" w:rsidR="0079460F" w:rsidRPr="00D97AC3" w:rsidRDefault="0079460F" w:rsidP="00091F78">
            <w:pPr>
              <w:rPr>
                <w:rFonts w:ascii="Arial" w:eastAsia="Calibri" w:hAnsi="Arial" w:cs="Arial"/>
                <w:sz w:val="22"/>
                <w:szCs w:val="22"/>
                <w:lang w:val="en-GB"/>
              </w:rPr>
            </w:pPr>
          </w:p>
        </w:tc>
        <w:tc>
          <w:tcPr>
            <w:tcW w:w="1985" w:type="dxa"/>
            <w:shd w:val="clear" w:color="auto" w:fill="auto"/>
          </w:tcPr>
          <w:p w14:paraId="294CC0B9"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Age</w:t>
            </w:r>
          </w:p>
          <w:p w14:paraId="008A4AA9"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Disability</w:t>
            </w:r>
          </w:p>
          <w:p w14:paraId="545ED384"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Sex</w:t>
            </w:r>
          </w:p>
          <w:p w14:paraId="54E5498B"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Gender Reassignment</w:t>
            </w:r>
          </w:p>
          <w:p w14:paraId="7B432F96"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Race, Religion and Belief</w:t>
            </w:r>
          </w:p>
          <w:p w14:paraId="5B858261"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Sexual Orientation</w:t>
            </w:r>
          </w:p>
        </w:tc>
        <w:tc>
          <w:tcPr>
            <w:tcW w:w="1701" w:type="dxa"/>
            <w:shd w:val="clear" w:color="auto" w:fill="auto"/>
          </w:tcPr>
          <w:p w14:paraId="2BE7AADE"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Eliminate Discrimination</w:t>
            </w:r>
          </w:p>
          <w:p w14:paraId="7192C224" w14:textId="77777777" w:rsidR="0079460F" w:rsidRPr="00D97AC3" w:rsidRDefault="0079460F" w:rsidP="00091F78">
            <w:pPr>
              <w:rPr>
                <w:rFonts w:ascii="Arial" w:eastAsia="Calibri" w:hAnsi="Arial" w:cs="Arial"/>
                <w:sz w:val="22"/>
                <w:szCs w:val="22"/>
                <w:lang w:val="en-GB"/>
              </w:rPr>
            </w:pPr>
          </w:p>
          <w:p w14:paraId="262EC176"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 xml:space="preserve">Advance Equality of Opportunity </w:t>
            </w:r>
          </w:p>
          <w:p w14:paraId="6AC0925F" w14:textId="77777777" w:rsidR="0079460F" w:rsidRPr="00D97AC3" w:rsidRDefault="0079460F" w:rsidP="00091F78">
            <w:pPr>
              <w:rPr>
                <w:rFonts w:ascii="Arial" w:eastAsia="Calibri" w:hAnsi="Arial" w:cs="Arial"/>
                <w:sz w:val="22"/>
                <w:szCs w:val="22"/>
                <w:lang w:val="en-GB"/>
              </w:rPr>
            </w:pPr>
          </w:p>
          <w:p w14:paraId="78BC43CA"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Foster Good Relations</w:t>
            </w:r>
          </w:p>
        </w:tc>
        <w:tc>
          <w:tcPr>
            <w:tcW w:w="1620" w:type="dxa"/>
            <w:gridSpan w:val="3"/>
            <w:shd w:val="clear" w:color="auto" w:fill="auto"/>
          </w:tcPr>
          <w:p w14:paraId="69819132"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Equalities Officer/</w:t>
            </w:r>
          </w:p>
          <w:p w14:paraId="2AAC0BE6"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Housing/ </w:t>
            </w:r>
          </w:p>
          <w:p w14:paraId="25513D24"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Champions Board/</w:t>
            </w:r>
          </w:p>
          <w:p w14:paraId="38A3459A"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Corporate Parenting Lead Officer</w:t>
            </w:r>
          </w:p>
          <w:p w14:paraId="6AB1EF46" w14:textId="77777777" w:rsidR="0079460F" w:rsidRPr="00D97AC3" w:rsidRDefault="0079460F" w:rsidP="00091F78">
            <w:pPr>
              <w:rPr>
                <w:rFonts w:ascii="Arial" w:eastAsia="Calibri" w:hAnsi="Arial" w:cs="Arial"/>
                <w:sz w:val="22"/>
                <w:szCs w:val="22"/>
                <w:lang w:val="en-GB"/>
              </w:rPr>
            </w:pPr>
          </w:p>
          <w:p w14:paraId="47353176"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March 2023</w:t>
            </w:r>
          </w:p>
          <w:p w14:paraId="5EB75E52" w14:textId="77777777" w:rsidR="0079460F" w:rsidRPr="00D97AC3" w:rsidRDefault="0079460F" w:rsidP="00091F78">
            <w:pPr>
              <w:rPr>
                <w:rFonts w:ascii="Arial" w:eastAsia="Calibri" w:hAnsi="Arial" w:cs="Arial"/>
                <w:sz w:val="22"/>
                <w:szCs w:val="22"/>
                <w:lang w:val="en-GB"/>
              </w:rPr>
            </w:pPr>
          </w:p>
          <w:p w14:paraId="3BAA638E" w14:textId="77777777" w:rsidR="0079460F" w:rsidRPr="00D97AC3" w:rsidRDefault="0079460F" w:rsidP="00091F78">
            <w:pPr>
              <w:rPr>
                <w:rFonts w:ascii="Arial" w:eastAsia="Calibri" w:hAnsi="Arial" w:cs="Arial"/>
                <w:sz w:val="22"/>
                <w:szCs w:val="22"/>
                <w:lang w:val="en-GB"/>
              </w:rPr>
            </w:pPr>
          </w:p>
          <w:p w14:paraId="12BA0A6B" w14:textId="77777777" w:rsidR="0079460F" w:rsidRPr="00D97AC3" w:rsidRDefault="0079460F" w:rsidP="00091F78">
            <w:pPr>
              <w:rPr>
                <w:rFonts w:ascii="Arial" w:eastAsia="Calibri" w:hAnsi="Arial" w:cs="Arial"/>
                <w:sz w:val="22"/>
                <w:szCs w:val="22"/>
                <w:lang w:val="en-GB"/>
              </w:rPr>
            </w:pPr>
          </w:p>
        </w:tc>
      </w:tr>
    </w:tbl>
    <w:p w14:paraId="3ADDD9E7" w14:textId="77777777" w:rsidR="0079460F" w:rsidRDefault="0079460F" w:rsidP="0079460F">
      <w:pPr>
        <w:rPr>
          <w:rFonts w:ascii="Arial" w:hAnsi="Arial" w:cs="Arial"/>
          <w:lang w:val="en-GB" w:eastAsia="en-GB"/>
        </w:rPr>
      </w:pPr>
    </w:p>
    <w:p w14:paraId="6BFD47CF" w14:textId="77777777" w:rsidR="0079460F" w:rsidRDefault="0079460F" w:rsidP="0079460F">
      <w:pPr>
        <w:spacing w:after="200" w:line="276" w:lineRule="auto"/>
        <w:rPr>
          <w:rFonts w:ascii="Arial" w:hAnsi="Arial" w:cs="Arial"/>
          <w:lang w:val="en-GB" w:eastAsia="en-GB"/>
        </w:rPr>
      </w:pPr>
      <w:r>
        <w:rPr>
          <w:rFonts w:ascii="Arial" w:hAnsi="Arial" w:cs="Arial"/>
          <w:lang w:val="en-GB" w:eastAsia="en-GB"/>
        </w:rPr>
        <w:br w:type="page"/>
      </w:r>
    </w:p>
    <w:tbl>
      <w:tblPr>
        <w:tblW w:w="151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126"/>
        <w:gridCol w:w="86"/>
        <w:gridCol w:w="1899"/>
        <w:gridCol w:w="2268"/>
        <w:gridCol w:w="2693"/>
        <w:gridCol w:w="1985"/>
        <w:gridCol w:w="1701"/>
        <w:gridCol w:w="61"/>
        <w:gridCol w:w="1469"/>
        <w:gridCol w:w="90"/>
      </w:tblGrid>
      <w:tr w:rsidR="0079460F" w:rsidRPr="00D97AC3" w14:paraId="58509E15" w14:textId="77777777" w:rsidTr="0060108B">
        <w:trPr>
          <w:gridAfter w:val="1"/>
          <w:wAfter w:w="90" w:type="dxa"/>
        </w:trPr>
        <w:tc>
          <w:tcPr>
            <w:tcW w:w="2950" w:type="dxa"/>
            <w:gridSpan w:val="3"/>
            <w:shd w:val="clear" w:color="auto" w:fill="002060"/>
          </w:tcPr>
          <w:p w14:paraId="6EB8C8AE" w14:textId="77777777" w:rsidR="0079460F" w:rsidRPr="00163BDE" w:rsidRDefault="00AE225A" w:rsidP="00B17CE7">
            <w:pPr>
              <w:rPr>
                <w:rFonts w:ascii="Arial" w:eastAsia="Calibri" w:hAnsi="Arial" w:cs="Arial"/>
              </w:rPr>
            </w:pPr>
            <w:r>
              <w:rPr>
                <w:rFonts w:ascii="Arial" w:eastAsia="Calibri" w:hAnsi="Arial" w:cs="Arial"/>
                <w:b/>
                <w:color w:val="FFFFFF"/>
                <w:sz w:val="22"/>
                <w:szCs w:val="22"/>
                <w:lang w:val="en-GB"/>
              </w:rPr>
              <w:lastRenderedPageBreak/>
              <w:t xml:space="preserve">Local </w:t>
            </w:r>
            <w:r w:rsidR="0079460F">
              <w:rPr>
                <w:rFonts w:ascii="Arial" w:eastAsia="Calibri" w:hAnsi="Arial" w:cs="Arial"/>
                <w:b/>
                <w:color w:val="FFFFFF"/>
                <w:sz w:val="22"/>
                <w:szCs w:val="22"/>
                <w:lang w:val="en-GB"/>
              </w:rPr>
              <w:t>Equality</w:t>
            </w:r>
            <w:r w:rsidR="0079460F" w:rsidRPr="00163BDE">
              <w:rPr>
                <w:rFonts w:ascii="Arial" w:eastAsia="Calibri" w:hAnsi="Arial" w:cs="Arial"/>
                <w:b/>
                <w:color w:val="FFFFFF"/>
                <w:sz w:val="22"/>
                <w:szCs w:val="22"/>
                <w:lang w:val="en-GB"/>
              </w:rPr>
              <w:t xml:space="preserve"> Outcome</w:t>
            </w:r>
            <w:r w:rsidR="0060108B">
              <w:rPr>
                <w:rFonts w:ascii="Arial" w:eastAsia="Calibri" w:hAnsi="Arial" w:cs="Arial"/>
                <w:b/>
                <w:color w:val="FFFFFF"/>
                <w:sz w:val="22"/>
                <w:szCs w:val="22"/>
                <w:lang w:val="en-GB"/>
              </w:rPr>
              <w:t xml:space="preserve"> </w:t>
            </w:r>
            <w:r w:rsidR="0079460F">
              <w:rPr>
                <w:rFonts w:ascii="Arial" w:eastAsia="Calibri" w:hAnsi="Arial" w:cs="Arial"/>
              </w:rPr>
              <w:t>1</w:t>
            </w:r>
            <w:r w:rsidR="00B17CE7">
              <w:rPr>
                <w:rFonts w:ascii="Arial" w:eastAsia="Calibri" w:hAnsi="Arial" w:cs="Arial"/>
              </w:rPr>
              <w:t>.3</w:t>
            </w:r>
          </w:p>
        </w:tc>
        <w:tc>
          <w:tcPr>
            <w:tcW w:w="12076" w:type="dxa"/>
            <w:gridSpan w:val="7"/>
            <w:shd w:val="clear" w:color="auto" w:fill="auto"/>
          </w:tcPr>
          <w:p w14:paraId="41F7BE69" w14:textId="77777777" w:rsidR="0079460F" w:rsidRPr="00D97AC3" w:rsidRDefault="0079460F" w:rsidP="00091F78">
            <w:pPr>
              <w:rPr>
                <w:rFonts w:ascii="Arial" w:eastAsia="Calibri" w:hAnsi="Arial" w:cs="Arial"/>
                <w:b/>
                <w:sz w:val="22"/>
                <w:szCs w:val="22"/>
                <w:lang w:val="en-GB"/>
              </w:rPr>
            </w:pPr>
            <w:r>
              <w:rPr>
                <w:rFonts w:ascii="Arial" w:eastAsia="Calibri" w:hAnsi="Arial" w:cs="Arial"/>
                <w:b/>
                <w:sz w:val="22"/>
                <w:szCs w:val="22"/>
                <w:lang w:val="en-GB"/>
              </w:rPr>
              <w:t>To embed a human rights ethos across schools in South Ayrshire to eliminate discrimination, advance equality of opportunity and foster good relations in schools and the wider community</w:t>
            </w:r>
          </w:p>
        </w:tc>
      </w:tr>
      <w:tr w:rsidR="0079460F" w:rsidRPr="006A6D15" w14:paraId="46A9ED33" w14:textId="77777777" w:rsidTr="0060108B">
        <w:trPr>
          <w:gridAfter w:val="1"/>
          <w:wAfter w:w="90" w:type="dxa"/>
          <w:trHeight w:val="253"/>
        </w:trPr>
        <w:tc>
          <w:tcPr>
            <w:tcW w:w="2950" w:type="dxa"/>
            <w:gridSpan w:val="3"/>
            <w:tcBorders>
              <w:top w:val="single" w:sz="4" w:space="0" w:color="auto"/>
              <w:left w:val="single" w:sz="4" w:space="0" w:color="auto"/>
              <w:right w:val="single" w:sz="4" w:space="0" w:color="auto"/>
            </w:tcBorders>
            <w:shd w:val="clear" w:color="auto" w:fill="002060"/>
          </w:tcPr>
          <w:p w14:paraId="27CD6099" w14:textId="77777777" w:rsidR="0079460F" w:rsidRPr="006A6D15" w:rsidRDefault="0079460F" w:rsidP="00091F78">
            <w:pPr>
              <w:rPr>
                <w:rFonts w:ascii="Arial" w:eastAsia="Calibri" w:hAnsi="Arial" w:cs="Arial"/>
                <w:b/>
                <w:color w:val="FFFFFF"/>
                <w:sz w:val="22"/>
                <w:szCs w:val="22"/>
                <w:lang w:val="en-GB"/>
              </w:rPr>
            </w:pPr>
            <w:r w:rsidRPr="006A6D15">
              <w:rPr>
                <w:rFonts w:ascii="Arial" w:eastAsia="Calibri" w:hAnsi="Arial" w:cs="Arial"/>
                <w:b/>
                <w:color w:val="FFFFFF"/>
                <w:sz w:val="22"/>
                <w:szCs w:val="22"/>
                <w:lang w:val="en-GB"/>
              </w:rPr>
              <w:t>Inequality</w:t>
            </w:r>
            <w:r w:rsidR="0060108B">
              <w:rPr>
                <w:rFonts w:ascii="Arial" w:eastAsia="Calibri" w:hAnsi="Arial" w:cs="Arial"/>
                <w:b/>
                <w:color w:val="FFFFFF"/>
                <w:sz w:val="22"/>
                <w:szCs w:val="22"/>
                <w:lang w:val="en-GB"/>
              </w:rPr>
              <w:t xml:space="preserve"> being addressed</w:t>
            </w:r>
          </w:p>
        </w:tc>
        <w:tc>
          <w:tcPr>
            <w:tcW w:w="12076" w:type="dxa"/>
            <w:gridSpan w:val="7"/>
          </w:tcPr>
          <w:p w14:paraId="0CFFA6AD" w14:textId="314B200A" w:rsidR="0079460F" w:rsidRPr="006A6D15" w:rsidRDefault="0044001A" w:rsidP="00091F78">
            <w:pPr>
              <w:rPr>
                <w:rFonts w:ascii="Arial" w:eastAsia="Calibri" w:hAnsi="Arial" w:cs="Arial"/>
                <w:b/>
                <w:sz w:val="22"/>
                <w:szCs w:val="22"/>
                <w:lang w:val="en-GB"/>
              </w:rPr>
            </w:pPr>
            <w:r>
              <w:rPr>
                <w:rFonts w:ascii="Arial" w:eastAsia="Calibri" w:hAnsi="Arial" w:cs="Arial"/>
                <w:b/>
                <w:sz w:val="22"/>
                <w:szCs w:val="22"/>
                <w:lang w:val="en-GB"/>
              </w:rPr>
              <w:t>Inconsistency in developing a shared understanding of everyone’s rights and a commitment to respect one’s own and other people’s rights</w:t>
            </w:r>
          </w:p>
        </w:tc>
      </w:tr>
      <w:tr w:rsidR="0079460F" w:rsidRPr="00D97AC3" w14:paraId="67B28061" w14:textId="77777777" w:rsidTr="0060108B">
        <w:trPr>
          <w:tblHeader/>
        </w:trPr>
        <w:tc>
          <w:tcPr>
            <w:tcW w:w="2864" w:type="dxa"/>
            <w:gridSpan w:val="2"/>
            <w:shd w:val="clear" w:color="auto" w:fill="002060"/>
          </w:tcPr>
          <w:p w14:paraId="7FFD99C3" w14:textId="77777777" w:rsidR="0079460F" w:rsidRDefault="0079460F" w:rsidP="00091F78">
            <w:pPr>
              <w:jc w:val="center"/>
              <w:rPr>
                <w:rFonts w:ascii="Calibri" w:eastAsia="Calibri" w:hAnsi="Calibri"/>
                <w:sz w:val="22"/>
                <w:szCs w:val="22"/>
                <w:lang w:val="en-GB"/>
              </w:rPr>
            </w:pPr>
          </w:p>
          <w:p w14:paraId="3F00BEAF"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Calibri" w:eastAsia="Calibri" w:hAnsi="Calibri"/>
                <w:sz w:val="22"/>
                <w:szCs w:val="22"/>
                <w:lang w:val="en-GB"/>
              </w:rPr>
              <w:br w:type="page"/>
            </w:r>
            <w:r w:rsidRPr="00D97AC3">
              <w:rPr>
                <w:rFonts w:ascii="Arial" w:eastAsia="Calibri" w:hAnsi="Arial" w:cs="Arial"/>
                <w:b/>
                <w:color w:val="FFFFFF"/>
                <w:sz w:val="22"/>
                <w:szCs w:val="22"/>
                <w:lang w:val="en-GB"/>
              </w:rPr>
              <w:t>Context</w:t>
            </w:r>
          </w:p>
        </w:tc>
        <w:tc>
          <w:tcPr>
            <w:tcW w:w="1985" w:type="dxa"/>
            <w:gridSpan w:val="2"/>
            <w:shd w:val="clear" w:color="auto" w:fill="002060"/>
            <w:vAlign w:val="center"/>
          </w:tcPr>
          <w:p w14:paraId="1AA00855"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Outputs</w:t>
            </w:r>
          </w:p>
        </w:tc>
        <w:tc>
          <w:tcPr>
            <w:tcW w:w="2268" w:type="dxa"/>
            <w:shd w:val="clear" w:color="auto" w:fill="002060"/>
            <w:vAlign w:val="center"/>
          </w:tcPr>
          <w:p w14:paraId="086C66AB"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Actions</w:t>
            </w:r>
          </w:p>
        </w:tc>
        <w:tc>
          <w:tcPr>
            <w:tcW w:w="2693" w:type="dxa"/>
            <w:shd w:val="clear" w:color="auto" w:fill="002060"/>
            <w:vAlign w:val="center"/>
          </w:tcPr>
          <w:p w14:paraId="41AB7408" w14:textId="77777777" w:rsidR="0079460F" w:rsidRPr="00D97AC3" w:rsidRDefault="0079460F" w:rsidP="00091F78">
            <w:pP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Measurement</w:t>
            </w:r>
          </w:p>
        </w:tc>
        <w:tc>
          <w:tcPr>
            <w:tcW w:w="1985" w:type="dxa"/>
            <w:shd w:val="clear" w:color="auto" w:fill="002060"/>
            <w:vAlign w:val="center"/>
          </w:tcPr>
          <w:p w14:paraId="698F1C70"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Protected Characteristics</w:t>
            </w:r>
          </w:p>
        </w:tc>
        <w:tc>
          <w:tcPr>
            <w:tcW w:w="1762" w:type="dxa"/>
            <w:gridSpan w:val="2"/>
            <w:shd w:val="clear" w:color="auto" w:fill="002060"/>
            <w:vAlign w:val="center"/>
          </w:tcPr>
          <w:p w14:paraId="3242E41B" w14:textId="77777777" w:rsidR="0079460F" w:rsidRPr="00D97AC3" w:rsidRDefault="0079460F" w:rsidP="00091F78">
            <w:pPr>
              <w:jc w:val="center"/>
              <w:rPr>
                <w:rFonts w:ascii="Arial" w:eastAsia="Calibri" w:hAnsi="Arial" w:cs="Arial"/>
                <w:b/>
                <w:color w:val="FFFFFF"/>
                <w:sz w:val="22"/>
                <w:szCs w:val="22"/>
                <w:lang w:val="en-GB"/>
              </w:rPr>
            </w:pPr>
            <w:r>
              <w:rPr>
                <w:rFonts w:ascii="Arial" w:eastAsia="Calibri" w:hAnsi="Arial" w:cs="Arial"/>
                <w:b/>
                <w:color w:val="FFFFFF"/>
                <w:sz w:val="22"/>
                <w:szCs w:val="22"/>
                <w:lang w:val="en-GB"/>
              </w:rPr>
              <w:t xml:space="preserve">General </w:t>
            </w:r>
            <w:r w:rsidRPr="00D97AC3">
              <w:rPr>
                <w:rFonts w:ascii="Arial" w:eastAsia="Calibri" w:hAnsi="Arial" w:cs="Arial"/>
                <w:b/>
                <w:color w:val="FFFFFF"/>
                <w:sz w:val="22"/>
                <w:szCs w:val="22"/>
                <w:lang w:val="en-GB"/>
              </w:rPr>
              <w:t>Duty</w:t>
            </w:r>
          </w:p>
        </w:tc>
        <w:tc>
          <w:tcPr>
            <w:tcW w:w="1559" w:type="dxa"/>
            <w:gridSpan w:val="2"/>
            <w:shd w:val="clear" w:color="auto" w:fill="002060"/>
            <w:vAlign w:val="center"/>
          </w:tcPr>
          <w:p w14:paraId="4B35BD78"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Lead Officer and Timescale</w:t>
            </w:r>
          </w:p>
        </w:tc>
      </w:tr>
      <w:tr w:rsidR="0079460F" w:rsidRPr="00D97AC3" w14:paraId="3F718E43" w14:textId="77777777" w:rsidTr="0060108B">
        <w:trPr>
          <w:trHeight w:val="1440"/>
        </w:trPr>
        <w:tc>
          <w:tcPr>
            <w:tcW w:w="738" w:type="dxa"/>
          </w:tcPr>
          <w:p w14:paraId="45F3F6A2" w14:textId="77777777" w:rsidR="0079460F" w:rsidRDefault="00B17CE7" w:rsidP="00091F78">
            <w:pPr>
              <w:rPr>
                <w:rFonts w:ascii="Arial" w:eastAsia="Calibri" w:hAnsi="Arial" w:cs="Arial"/>
                <w:sz w:val="22"/>
                <w:szCs w:val="22"/>
                <w:lang w:val="en-GB"/>
              </w:rPr>
            </w:pPr>
            <w:r>
              <w:rPr>
                <w:rFonts w:ascii="Arial" w:eastAsia="Calibri" w:hAnsi="Arial" w:cs="Arial"/>
                <w:sz w:val="22"/>
                <w:szCs w:val="22"/>
                <w:lang w:val="en-GB"/>
              </w:rPr>
              <w:t>1.3</w:t>
            </w:r>
          </w:p>
        </w:tc>
        <w:tc>
          <w:tcPr>
            <w:tcW w:w="2126" w:type="dxa"/>
            <w:shd w:val="clear" w:color="auto" w:fill="auto"/>
          </w:tcPr>
          <w:p w14:paraId="3B49862F" w14:textId="77777777" w:rsidR="0079460F" w:rsidRPr="00DC0D49" w:rsidRDefault="0079460F" w:rsidP="00091F78">
            <w:pPr>
              <w:rPr>
                <w:rFonts w:ascii="Arial" w:eastAsia="Calibri" w:hAnsi="Arial" w:cs="Arial"/>
                <w:sz w:val="22"/>
                <w:szCs w:val="22"/>
                <w:lang w:val="en-GB"/>
              </w:rPr>
            </w:pPr>
            <w:r w:rsidRPr="00DC0D49">
              <w:rPr>
                <w:rFonts w:ascii="Arial" w:eastAsia="Calibri" w:hAnsi="Arial" w:cs="Arial"/>
                <w:sz w:val="22"/>
                <w:szCs w:val="22"/>
                <w:lang w:val="en-GB"/>
              </w:rPr>
              <w:t>Rights Respecting Schools</w:t>
            </w:r>
          </w:p>
          <w:p w14:paraId="0EAD910B" w14:textId="77777777" w:rsidR="0079460F" w:rsidRPr="00D97AC3" w:rsidRDefault="0079460F" w:rsidP="00091F78">
            <w:pPr>
              <w:rPr>
                <w:rFonts w:ascii="Arial" w:eastAsia="Calibri" w:hAnsi="Arial" w:cs="Arial"/>
                <w:sz w:val="22"/>
                <w:szCs w:val="22"/>
                <w:lang w:val="en-GB"/>
              </w:rPr>
            </w:pPr>
            <w:r w:rsidRPr="00DC0D49">
              <w:rPr>
                <w:rFonts w:ascii="Arial" w:eastAsia="Calibri" w:hAnsi="Arial" w:cs="Arial"/>
                <w:sz w:val="22"/>
                <w:szCs w:val="22"/>
                <w:lang w:val="en-GB"/>
              </w:rPr>
              <w:t>The UNICEF UK Rights Respecting Schools Award (RRSA) supports schools across the UK to embed children's human rights in their ethos and culture</w:t>
            </w:r>
          </w:p>
        </w:tc>
        <w:tc>
          <w:tcPr>
            <w:tcW w:w="1985" w:type="dxa"/>
            <w:gridSpan w:val="2"/>
            <w:shd w:val="clear" w:color="auto" w:fill="auto"/>
          </w:tcPr>
          <w:p w14:paraId="33A20FEA"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 xml:space="preserve">All schools in </w:t>
            </w:r>
            <w:r>
              <w:rPr>
                <w:rFonts w:ascii="Arial" w:eastAsia="Calibri" w:hAnsi="Arial" w:cs="Arial"/>
                <w:sz w:val="22"/>
                <w:szCs w:val="22"/>
                <w:lang w:val="en-GB"/>
              </w:rPr>
              <w:t xml:space="preserve">South </w:t>
            </w:r>
            <w:r w:rsidRPr="00D97AC3">
              <w:rPr>
                <w:rFonts w:ascii="Arial" w:eastAsia="Calibri" w:hAnsi="Arial" w:cs="Arial"/>
                <w:sz w:val="22"/>
                <w:szCs w:val="22"/>
                <w:lang w:val="en-GB"/>
              </w:rPr>
              <w:t xml:space="preserve">Ayrshire are registered with UNICEF </w:t>
            </w:r>
          </w:p>
          <w:p w14:paraId="6B495155" w14:textId="77777777" w:rsidR="0079460F" w:rsidRDefault="0079460F" w:rsidP="00091F78">
            <w:pPr>
              <w:rPr>
                <w:rFonts w:ascii="Arial" w:eastAsia="Calibri" w:hAnsi="Arial" w:cs="Arial"/>
                <w:sz w:val="22"/>
                <w:szCs w:val="22"/>
                <w:lang w:val="en-GB"/>
              </w:rPr>
            </w:pPr>
          </w:p>
          <w:p w14:paraId="76C21519" w14:textId="77777777" w:rsidR="0079460F" w:rsidRPr="00D97AC3" w:rsidRDefault="0079460F" w:rsidP="00091F78">
            <w:pPr>
              <w:rPr>
                <w:rFonts w:ascii="Arial" w:eastAsia="Calibri" w:hAnsi="Arial" w:cs="Arial"/>
                <w:sz w:val="22"/>
                <w:szCs w:val="22"/>
                <w:lang w:val="en-GB"/>
              </w:rPr>
            </w:pPr>
          </w:p>
        </w:tc>
        <w:tc>
          <w:tcPr>
            <w:tcW w:w="2268" w:type="dxa"/>
            <w:shd w:val="clear" w:color="auto" w:fill="auto"/>
          </w:tcPr>
          <w:p w14:paraId="0EB05D97"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Support the embedding of children</w:t>
            </w:r>
            <w:r>
              <w:rPr>
                <w:rFonts w:ascii="Arial" w:eastAsia="Calibri" w:hAnsi="Arial" w:cs="Arial"/>
                <w:sz w:val="22"/>
                <w:szCs w:val="22"/>
                <w:lang w:val="en-GB"/>
              </w:rPr>
              <w:t>’s rights across the curriculum</w:t>
            </w:r>
          </w:p>
        </w:tc>
        <w:tc>
          <w:tcPr>
            <w:tcW w:w="2693" w:type="dxa"/>
            <w:shd w:val="clear" w:color="auto" w:fill="auto"/>
          </w:tcPr>
          <w:p w14:paraId="1F0326ED"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An increase in Schools achieving Bronze status</w:t>
            </w:r>
          </w:p>
          <w:p w14:paraId="56F906FF" w14:textId="77777777" w:rsidR="0079460F" w:rsidRDefault="0079460F" w:rsidP="00091F78">
            <w:pPr>
              <w:rPr>
                <w:rFonts w:ascii="Arial" w:eastAsia="Calibri" w:hAnsi="Arial" w:cs="Arial"/>
                <w:sz w:val="22"/>
                <w:szCs w:val="22"/>
                <w:lang w:val="en-GB"/>
              </w:rPr>
            </w:pPr>
          </w:p>
          <w:p w14:paraId="2A8E479E"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An increase in schools achieving Silver status</w:t>
            </w:r>
          </w:p>
          <w:p w14:paraId="2F5E5037" w14:textId="77777777" w:rsidR="0079460F" w:rsidRDefault="0079460F" w:rsidP="00091F78">
            <w:pPr>
              <w:rPr>
                <w:rFonts w:ascii="Arial" w:eastAsia="Calibri" w:hAnsi="Arial" w:cs="Arial"/>
                <w:sz w:val="22"/>
                <w:szCs w:val="22"/>
                <w:lang w:val="en-GB"/>
              </w:rPr>
            </w:pPr>
          </w:p>
          <w:p w14:paraId="50382353"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Increase in schools achieving Gold</w:t>
            </w:r>
          </w:p>
          <w:p w14:paraId="14AFFCB9" w14:textId="77777777" w:rsidR="0079460F" w:rsidRPr="00D97AC3" w:rsidRDefault="0079460F" w:rsidP="00091F78">
            <w:pPr>
              <w:rPr>
                <w:rFonts w:ascii="Arial" w:eastAsia="Calibri" w:hAnsi="Arial" w:cs="Arial"/>
                <w:sz w:val="22"/>
                <w:szCs w:val="22"/>
                <w:lang w:val="en-GB"/>
              </w:rPr>
            </w:pPr>
          </w:p>
        </w:tc>
        <w:tc>
          <w:tcPr>
            <w:tcW w:w="1985" w:type="dxa"/>
            <w:shd w:val="clear" w:color="auto" w:fill="auto"/>
          </w:tcPr>
          <w:p w14:paraId="3E7F0951"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All Protected Characteristics</w:t>
            </w:r>
          </w:p>
        </w:tc>
        <w:tc>
          <w:tcPr>
            <w:tcW w:w="1701" w:type="dxa"/>
            <w:shd w:val="clear" w:color="auto" w:fill="auto"/>
          </w:tcPr>
          <w:p w14:paraId="2A95468A"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Eliminate Discrimination</w:t>
            </w:r>
          </w:p>
          <w:p w14:paraId="3BBFD501" w14:textId="77777777" w:rsidR="0079460F" w:rsidRPr="00D97AC3" w:rsidRDefault="0079460F" w:rsidP="00091F78">
            <w:pPr>
              <w:rPr>
                <w:rFonts w:ascii="Arial" w:eastAsia="Calibri" w:hAnsi="Arial" w:cs="Arial"/>
                <w:sz w:val="22"/>
                <w:szCs w:val="22"/>
                <w:lang w:val="en-GB"/>
              </w:rPr>
            </w:pPr>
          </w:p>
          <w:p w14:paraId="495B5C08"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 xml:space="preserve">Advance Equality of Opportunity </w:t>
            </w:r>
          </w:p>
          <w:p w14:paraId="50E6827C" w14:textId="77777777" w:rsidR="0079460F" w:rsidRPr="00D97AC3" w:rsidRDefault="0079460F" w:rsidP="00091F78">
            <w:pPr>
              <w:rPr>
                <w:rFonts w:ascii="Arial" w:eastAsia="Calibri" w:hAnsi="Arial" w:cs="Arial"/>
                <w:sz w:val="22"/>
                <w:szCs w:val="22"/>
                <w:lang w:val="en-GB"/>
              </w:rPr>
            </w:pPr>
          </w:p>
          <w:p w14:paraId="3628B83F"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Foster Good Relations</w:t>
            </w:r>
          </w:p>
        </w:tc>
        <w:tc>
          <w:tcPr>
            <w:tcW w:w="1620" w:type="dxa"/>
            <w:gridSpan w:val="3"/>
            <w:shd w:val="clear" w:color="auto" w:fill="auto"/>
          </w:tcPr>
          <w:p w14:paraId="533123A0"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Equalities Officer/ Education Quality Improvement Officer</w:t>
            </w:r>
          </w:p>
          <w:p w14:paraId="1F3089B1" w14:textId="77777777" w:rsidR="0079460F" w:rsidRPr="00D97AC3" w:rsidRDefault="0079460F" w:rsidP="00091F78">
            <w:pPr>
              <w:rPr>
                <w:rFonts w:ascii="Arial" w:eastAsia="Calibri" w:hAnsi="Arial" w:cs="Arial"/>
                <w:sz w:val="22"/>
                <w:szCs w:val="22"/>
                <w:lang w:val="en-GB"/>
              </w:rPr>
            </w:pPr>
          </w:p>
          <w:p w14:paraId="241F199A"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March 2023</w:t>
            </w:r>
          </w:p>
          <w:p w14:paraId="5825FBAA" w14:textId="77777777" w:rsidR="0079460F" w:rsidRPr="00D97AC3" w:rsidRDefault="0079460F" w:rsidP="00091F78">
            <w:pPr>
              <w:rPr>
                <w:rFonts w:ascii="Arial" w:eastAsia="Calibri" w:hAnsi="Arial" w:cs="Arial"/>
                <w:sz w:val="22"/>
                <w:szCs w:val="22"/>
                <w:lang w:val="en-GB"/>
              </w:rPr>
            </w:pPr>
          </w:p>
          <w:p w14:paraId="443496FA" w14:textId="77777777" w:rsidR="0079460F" w:rsidRPr="00D97AC3" w:rsidRDefault="0079460F" w:rsidP="00091F78">
            <w:pPr>
              <w:rPr>
                <w:rFonts w:ascii="Arial" w:eastAsia="Calibri" w:hAnsi="Arial" w:cs="Arial"/>
                <w:sz w:val="22"/>
                <w:szCs w:val="22"/>
                <w:lang w:val="en-GB"/>
              </w:rPr>
            </w:pPr>
          </w:p>
          <w:p w14:paraId="3090D614" w14:textId="77777777" w:rsidR="0079460F" w:rsidRPr="00D97AC3" w:rsidRDefault="0079460F" w:rsidP="00091F78">
            <w:pPr>
              <w:rPr>
                <w:rFonts w:ascii="Arial" w:eastAsia="Calibri" w:hAnsi="Arial" w:cs="Arial"/>
                <w:sz w:val="22"/>
                <w:szCs w:val="22"/>
                <w:lang w:val="en-GB"/>
              </w:rPr>
            </w:pPr>
          </w:p>
        </w:tc>
      </w:tr>
    </w:tbl>
    <w:p w14:paraId="026B87BF" w14:textId="77777777" w:rsidR="0079460F" w:rsidRDefault="0079460F" w:rsidP="0079460F">
      <w:pPr>
        <w:rPr>
          <w:rFonts w:ascii="Arial" w:hAnsi="Arial" w:cs="Arial"/>
          <w:lang w:val="en-GB" w:eastAsia="en-GB"/>
        </w:rPr>
      </w:pPr>
    </w:p>
    <w:p w14:paraId="724350F9" w14:textId="77777777" w:rsidR="0079460F" w:rsidRDefault="0079460F" w:rsidP="0079460F">
      <w:pPr>
        <w:spacing w:after="200" w:line="276" w:lineRule="auto"/>
        <w:rPr>
          <w:rFonts w:ascii="Arial" w:hAnsi="Arial" w:cs="Arial"/>
          <w:lang w:val="en-GB" w:eastAsia="en-GB"/>
        </w:rPr>
      </w:pPr>
      <w:r>
        <w:rPr>
          <w:rFonts w:ascii="Arial" w:hAnsi="Arial" w:cs="Arial"/>
          <w:lang w:val="en-GB" w:eastAsia="en-GB"/>
        </w:rPr>
        <w:br w:type="page"/>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12076"/>
      </w:tblGrid>
      <w:tr w:rsidR="0079460F" w:rsidRPr="00D97AC3" w14:paraId="1EDE8DFC" w14:textId="77777777" w:rsidTr="00091F78">
        <w:tc>
          <w:tcPr>
            <w:tcW w:w="2950" w:type="dxa"/>
            <w:shd w:val="clear" w:color="auto" w:fill="002060"/>
          </w:tcPr>
          <w:p w14:paraId="1B864F35" w14:textId="77777777" w:rsidR="0079460F" w:rsidRPr="00D97AC3" w:rsidRDefault="0079460F" w:rsidP="00091F78">
            <w:pPr>
              <w:rPr>
                <w:rFonts w:ascii="Arial" w:eastAsia="Calibri" w:hAnsi="Arial" w:cs="Arial"/>
                <w:sz w:val="22"/>
                <w:szCs w:val="22"/>
                <w:lang w:val="en-GB"/>
              </w:rPr>
            </w:pPr>
            <w:r w:rsidRPr="00D97AC3">
              <w:rPr>
                <w:rFonts w:ascii="Arial" w:hAnsi="Arial" w:cs="Arial"/>
                <w:lang w:val="en-GB" w:eastAsia="en-GB"/>
              </w:rPr>
              <w:lastRenderedPageBreak/>
              <w:br w:type="page"/>
            </w:r>
            <w:r>
              <w:rPr>
                <w:rFonts w:ascii="Arial" w:eastAsia="Calibri" w:hAnsi="Arial" w:cs="Arial"/>
                <w:b/>
                <w:sz w:val="22"/>
                <w:szCs w:val="22"/>
                <w:lang w:val="en-GB"/>
              </w:rPr>
              <w:t>Overarching Shared Equality Outcome</w:t>
            </w:r>
            <w:r w:rsidR="00E6644E">
              <w:rPr>
                <w:rFonts w:ascii="Arial" w:eastAsia="Calibri" w:hAnsi="Arial" w:cs="Arial"/>
                <w:b/>
                <w:sz w:val="22"/>
                <w:szCs w:val="22"/>
                <w:lang w:val="en-GB"/>
              </w:rPr>
              <w:t xml:space="preserve"> 2</w:t>
            </w:r>
          </w:p>
        </w:tc>
        <w:tc>
          <w:tcPr>
            <w:tcW w:w="12076" w:type="dxa"/>
            <w:shd w:val="clear" w:color="auto" w:fill="auto"/>
          </w:tcPr>
          <w:p w14:paraId="0A995A48"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In Ayrshire, people have equal opportunity to access and shape our public services</w:t>
            </w:r>
          </w:p>
          <w:p w14:paraId="38292E36" w14:textId="77777777" w:rsidR="0079460F" w:rsidRPr="00D97AC3" w:rsidRDefault="0079460F" w:rsidP="00091F78">
            <w:pPr>
              <w:rPr>
                <w:rFonts w:ascii="Arial" w:eastAsia="Calibri" w:hAnsi="Arial" w:cs="Arial"/>
                <w:sz w:val="22"/>
                <w:szCs w:val="22"/>
                <w:lang w:val="en-GB"/>
              </w:rPr>
            </w:pPr>
          </w:p>
        </w:tc>
      </w:tr>
      <w:tr w:rsidR="0079460F" w:rsidRPr="00D97AC3" w14:paraId="5BDA3E28" w14:textId="77777777" w:rsidTr="00091F78">
        <w:tc>
          <w:tcPr>
            <w:tcW w:w="2950" w:type="dxa"/>
            <w:shd w:val="clear" w:color="auto" w:fill="002060"/>
          </w:tcPr>
          <w:p w14:paraId="5AF9B125" w14:textId="77777777" w:rsidR="0079460F" w:rsidRPr="00D97AC3" w:rsidRDefault="0079460F" w:rsidP="00091F78">
            <w:pP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National Outcomes</w:t>
            </w:r>
          </w:p>
        </w:tc>
        <w:tc>
          <w:tcPr>
            <w:tcW w:w="12076" w:type="dxa"/>
            <w:shd w:val="clear" w:color="auto" w:fill="auto"/>
          </w:tcPr>
          <w:p w14:paraId="380DC5EA" w14:textId="77777777" w:rsidR="0079460F" w:rsidRPr="00D97AC3" w:rsidRDefault="0079460F" w:rsidP="00091F78">
            <w:pPr>
              <w:rPr>
                <w:rFonts w:ascii="Arial" w:eastAsia="Calibri" w:hAnsi="Arial" w:cs="Arial"/>
                <w:b/>
                <w:bCs/>
                <w:sz w:val="22"/>
                <w:szCs w:val="22"/>
                <w:lang w:val="en-GB"/>
              </w:rPr>
            </w:pPr>
            <w:r w:rsidRPr="00D97AC3">
              <w:rPr>
                <w:rFonts w:ascii="Arial" w:eastAsia="Calibri" w:hAnsi="Arial" w:cs="Arial"/>
                <w:b/>
                <w:bCs/>
                <w:sz w:val="22"/>
                <w:szCs w:val="22"/>
                <w:lang w:val="en-GB"/>
              </w:rPr>
              <w:t>We have tackled the significant inequalities in Scottish society</w:t>
            </w:r>
          </w:p>
          <w:p w14:paraId="036E63F3" w14:textId="77777777" w:rsidR="0079460F" w:rsidRPr="00D97AC3" w:rsidRDefault="0079460F" w:rsidP="00091F78">
            <w:pPr>
              <w:autoSpaceDE w:val="0"/>
              <w:autoSpaceDN w:val="0"/>
              <w:adjustRightInd w:val="0"/>
              <w:rPr>
                <w:rFonts w:ascii="Arial" w:eastAsia="Calibri" w:hAnsi="Arial" w:cs="Arial"/>
                <w:b/>
                <w:bCs/>
                <w:sz w:val="22"/>
                <w:szCs w:val="22"/>
                <w:lang w:val="en-GB"/>
              </w:rPr>
            </w:pPr>
            <w:r w:rsidRPr="00D97AC3">
              <w:rPr>
                <w:rFonts w:ascii="Arial" w:eastAsia="Calibri" w:hAnsi="Arial" w:cs="Arial"/>
                <w:b/>
                <w:bCs/>
                <w:sz w:val="22"/>
                <w:szCs w:val="22"/>
                <w:lang w:val="en-GB"/>
              </w:rPr>
              <w:t>We live in well-designed, sustainable places where we are able to access the amenities and services we need</w:t>
            </w:r>
          </w:p>
          <w:p w14:paraId="3CFD0EC2" w14:textId="77777777" w:rsidR="0079460F" w:rsidRPr="00D97AC3" w:rsidRDefault="0079460F" w:rsidP="00091F78">
            <w:pPr>
              <w:autoSpaceDE w:val="0"/>
              <w:autoSpaceDN w:val="0"/>
              <w:adjustRightInd w:val="0"/>
              <w:rPr>
                <w:rFonts w:ascii="Arial" w:eastAsia="Calibri" w:hAnsi="Arial" w:cs="Arial"/>
                <w:b/>
                <w:bCs/>
                <w:sz w:val="22"/>
                <w:szCs w:val="22"/>
                <w:lang w:val="en-GB"/>
              </w:rPr>
            </w:pPr>
            <w:r w:rsidRPr="00D97AC3">
              <w:rPr>
                <w:rFonts w:ascii="Arial" w:eastAsia="Calibri" w:hAnsi="Arial" w:cs="Arial"/>
                <w:b/>
                <w:bCs/>
                <w:sz w:val="22"/>
                <w:szCs w:val="22"/>
                <w:lang w:val="en-GB"/>
              </w:rPr>
              <w:t>Our public services are high quality, continually improving, efficient and responsive to local people’s needs</w:t>
            </w:r>
          </w:p>
          <w:p w14:paraId="532C0C21" w14:textId="77777777" w:rsidR="0079460F" w:rsidRPr="00D97AC3" w:rsidRDefault="0079460F" w:rsidP="00091F78">
            <w:pPr>
              <w:rPr>
                <w:rFonts w:ascii="Arial" w:eastAsia="Calibri" w:hAnsi="Arial" w:cs="Arial"/>
                <w:sz w:val="22"/>
                <w:szCs w:val="22"/>
                <w:lang w:val="en-GB"/>
              </w:rPr>
            </w:pPr>
          </w:p>
        </w:tc>
      </w:tr>
    </w:tbl>
    <w:p w14:paraId="5E8F5B26" w14:textId="77777777" w:rsidR="0079460F" w:rsidRDefault="0079460F" w:rsidP="0079460F">
      <w:pPr>
        <w:rPr>
          <w:rFonts w:ascii="Arial" w:hAnsi="Arial" w:cs="Arial"/>
          <w:lang w:val="en-GB" w:eastAsia="en-GB"/>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420"/>
        <w:gridCol w:w="26"/>
        <w:gridCol w:w="1921"/>
        <w:gridCol w:w="20"/>
        <w:gridCol w:w="2247"/>
        <w:gridCol w:w="2667"/>
        <w:gridCol w:w="1935"/>
        <w:gridCol w:w="1701"/>
        <w:gridCol w:w="1559"/>
      </w:tblGrid>
      <w:tr w:rsidR="00D10386" w:rsidRPr="00D97AC3" w14:paraId="5F2FD2BC" w14:textId="77777777" w:rsidTr="005C0495">
        <w:tc>
          <w:tcPr>
            <w:tcW w:w="2950" w:type="dxa"/>
            <w:gridSpan w:val="2"/>
            <w:shd w:val="clear" w:color="auto" w:fill="002060"/>
          </w:tcPr>
          <w:p w14:paraId="3CA899BF" w14:textId="77777777" w:rsidR="00D10386" w:rsidRPr="00D97AC3" w:rsidRDefault="00AE225A" w:rsidP="005C0495">
            <w:pPr>
              <w:rPr>
                <w:rFonts w:ascii="Arial" w:eastAsia="Calibri" w:hAnsi="Arial" w:cs="Arial"/>
                <w:b/>
                <w:color w:val="FFFFFF"/>
                <w:sz w:val="22"/>
                <w:szCs w:val="22"/>
                <w:lang w:val="en-GB"/>
              </w:rPr>
            </w:pPr>
            <w:r>
              <w:rPr>
                <w:rFonts w:ascii="Arial" w:eastAsia="Calibri" w:hAnsi="Arial" w:cs="Arial"/>
                <w:b/>
                <w:color w:val="FFFFFF"/>
                <w:sz w:val="22"/>
                <w:szCs w:val="22"/>
                <w:lang w:val="en-GB"/>
              </w:rPr>
              <w:t xml:space="preserve">Local </w:t>
            </w:r>
            <w:r w:rsidR="00D10386">
              <w:rPr>
                <w:rFonts w:ascii="Arial" w:eastAsia="Calibri" w:hAnsi="Arial" w:cs="Arial"/>
                <w:b/>
                <w:color w:val="FFFFFF"/>
                <w:sz w:val="22"/>
                <w:szCs w:val="22"/>
                <w:lang w:val="en-GB"/>
              </w:rPr>
              <w:t>Equality Outcome 2.1</w:t>
            </w:r>
          </w:p>
        </w:tc>
        <w:tc>
          <w:tcPr>
            <w:tcW w:w="12076" w:type="dxa"/>
            <w:gridSpan w:val="8"/>
            <w:shd w:val="clear" w:color="auto" w:fill="auto"/>
          </w:tcPr>
          <w:p w14:paraId="2B1EFF2B" w14:textId="77777777" w:rsidR="00D10386" w:rsidRPr="00D97AC3" w:rsidRDefault="00D10386" w:rsidP="005C0495">
            <w:pPr>
              <w:rPr>
                <w:rFonts w:ascii="Arial" w:eastAsia="Calibri" w:hAnsi="Arial" w:cs="Arial"/>
                <w:b/>
                <w:bCs/>
                <w:sz w:val="22"/>
                <w:szCs w:val="22"/>
                <w:lang w:val="en-GB"/>
              </w:rPr>
            </w:pPr>
            <w:r w:rsidRPr="00115122">
              <w:rPr>
                <w:rFonts w:ascii="Arial" w:eastAsia="Calibri" w:hAnsi="Arial" w:cs="Arial"/>
                <w:b/>
                <w:bCs/>
                <w:sz w:val="22"/>
                <w:szCs w:val="22"/>
                <w:lang w:val="en-GB"/>
              </w:rPr>
              <w:t>More disabled people</w:t>
            </w:r>
            <w:r>
              <w:rPr>
                <w:rFonts w:ascii="Arial" w:eastAsia="Calibri" w:hAnsi="Arial" w:cs="Arial"/>
                <w:b/>
                <w:bCs/>
                <w:sz w:val="22"/>
                <w:szCs w:val="22"/>
                <w:lang w:val="en-GB"/>
              </w:rPr>
              <w:t>, older people and women</w:t>
            </w:r>
            <w:r w:rsidRPr="00115122">
              <w:rPr>
                <w:rFonts w:ascii="Arial" w:eastAsia="Calibri" w:hAnsi="Arial" w:cs="Arial"/>
                <w:b/>
                <w:bCs/>
                <w:sz w:val="22"/>
                <w:szCs w:val="22"/>
                <w:lang w:val="en-GB"/>
              </w:rPr>
              <w:t xml:space="preserve"> access public transport safely and in comfort with an integrated service that provides accessible information, appropriate assistance and support from transport staff.</w:t>
            </w:r>
          </w:p>
        </w:tc>
      </w:tr>
      <w:tr w:rsidR="00D10386" w:rsidRPr="00D97AC3" w14:paraId="735F28E1" w14:textId="77777777" w:rsidTr="005C0495">
        <w:tc>
          <w:tcPr>
            <w:tcW w:w="2950" w:type="dxa"/>
            <w:gridSpan w:val="2"/>
            <w:shd w:val="clear" w:color="auto" w:fill="002060"/>
          </w:tcPr>
          <w:p w14:paraId="48B46664" w14:textId="77777777" w:rsidR="00D10386" w:rsidRPr="00D97AC3" w:rsidRDefault="00D10386" w:rsidP="005C0495">
            <w:pPr>
              <w:rPr>
                <w:rFonts w:ascii="Arial" w:eastAsia="Calibri" w:hAnsi="Arial" w:cs="Arial"/>
                <w:b/>
                <w:color w:val="FFFFFF"/>
                <w:sz w:val="22"/>
                <w:szCs w:val="22"/>
                <w:lang w:val="en-GB"/>
              </w:rPr>
            </w:pPr>
            <w:r>
              <w:rPr>
                <w:rFonts w:ascii="Arial" w:eastAsia="Calibri" w:hAnsi="Arial" w:cs="Arial"/>
                <w:b/>
                <w:color w:val="FFFFFF"/>
                <w:sz w:val="22"/>
                <w:szCs w:val="22"/>
                <w:lang w:val="en-GB"/>
              </w:rPr>
              <w:t>Inequality</w:t>
            </w:r>
            <w:r w:rsidR="0060108B">
              <w:rPr>
                <w:rFonts w:ascii="Arial" w:eastAsia="Calibri" w:hAnsi="Arial" w:cs="Arial"/>
                <w:b/>
                <w:color w:val="FFFFFF"/>
                <w:sz w:val="22"/>
                <w:szCs w:val="22"/>
                <w:lang w:val="en-GB"/>
              </w:rPr>
              <w:t xml:space="preserve"> being addressed</w:t>
            </w:r>
          </w:p>
        </w:tc>
        <w:tc>
          <w:tcPr>
            <w:tcW w:w="12076" w:type="dxa"/>
            <w:gridSpan w:val="8"/>
            <w:shd w:val="clear" w:color="auto" w:fill="auto"/>
          </w:tcPr>
          <w:p w14:paraId="4BC8D9FA" w14:textId="757179C7" w:rsidR="00D10386" w:rsidRPr="00D97AC3" w:rsidRDefault="00D10386" w:rsidP="005C0495">
            <w:pPr>
              <w:rPr>
                <w:rFonts w:ascii="Arial" w:eastAsia="Calibri" w:hAnsi="Arial" w:cs="Arial"/>
                <w:b/>
                <w:bCs/>
                <w:sz w:val="22"/>
                <w:szCs w:val="22"/>
                <w:lang w:val="en-GB"/>
              </w:rPr>
            </w:pPr>
            <w:r w:rsidRPr="00D84F8A">
              <w:rPr>
                <w:rFonts w:ascii="Arial" w:eastAsia="Calibri" w:hAnsi="Arial" w:cs="Arial"/>
                <w:b/>
                <w:bCs/>
                <w:sz w:val="22"/>
                <w:szCs w:val="22"/>
                <w:lang w:val="en-GB"/>
              </w:rPr>
              <w:t>Disabled people</w:t>
            </w:r>
            <w:r>
              <w:rPr>
                <w:rFonts w:ascii="Arial" w:eastAsia="Calibri" w:hAnsi="Arial" w:cs="Arial"/>
                <w:b/>
                <w:bCs/>
                <w:sz w:val="22"/>
                <w:szCs w:val="22"/>
                <w:lang w:val="en-GB"/>
              </w:rPr>
              <w:t>, older people and women</w:t>
            </w:r>
            <w:r w:rsidRPr="00D84F8A">
              <w:rPr>
                <w:rFonts w:ascii="Arial" w:eastAsia="Calibri" w:hAnsi="Arial" w:cs="Arial"/>
                <w:b/>
                <w:bCs/>
                <w:sz w:val="22"/>
                <w:szCs w:val="22"/>
                <w:lang w:val="en-GB"/>
              </w:rPr>
              <w:t xml:space="preserve"> experience difficulties accessing public transport because of safety, comfort, availability, connectivity, information and assistance, staff training and customer service</w:t>
            </w:r>
          </w:p>
        </w:tc>
      </w:tr>
      <w:tr w:rsidR="0079460F" w:rsidRPr="00D97AC3" w14:paraId="6964B55F" w14:textId="77777777" w:rsidTr="00091F78">
        <w:trPr>
          <w:tblHeader/>
        </w:trPr>
        <w:tc>
          <w:tcPr>
            <w:tcW w:w="2950" w:type="dxa"/>
            <w:gridSpan w:val="2"/>
            <w:shd w:val="clear" w:color="auto" w:fill="002060"/>
            <w:vAlign w:val="center"/>
          </w:tcPr>
          <w:p w14:paraId="24B03082"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Calibri" w:eastAsia="Calibri" w:hAnsi="Calibri"/>
                <w:sz w:val="22"/>
                <w:szCs w:val="22"/>
                <w:lang w:val="en-GB"/>
              </w:rPr>
              <w:br w:type="page"/>
            </w:r>
            <w:r w:rsidRPr="00D97AC3">
              <w:rPr>
                <w:rFonts w:ascii="Arial" w:eastAsia="Calibri" w:hAnsi="Arial" w:cs="Arial"/>
                <w:b/>
                <w:color w:val="FFFFFF"/>
                <w:sz w:val="22"/>
                <w:szCs w:val="22"/>
                <w:lang w:val="en-GB"/>
              </w:rPr>
              <w:t>Context</w:t>
            </w:r>
          </w:p>
        </w:tc>
        <w:tc>
          <w:tcPr>
            <w:tcW w:w="1967" w:type="dxa"/>
            <w:gridSpan w:val="3"/>
            <w:shd w:val="clear" w:color="auto" w:fill="002060"/>
            <w:vAlign w:val="center"/>
          </w:tcPr>
          <w:p w14:paraId="1641ACF1"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Outputs</w:t>
            </w:r>
          </w:p>
        </w:tc>
        <w:tc>
          <w:tcPr>
            <w:tcW w:w="2247" w:type="dxa"/>
            <w:shd w:val="clear" w:color="auto" w:fill="002060"/>
            <w:vAlign w:val="center"/>
          </w:tcPr>
          <w:p w14:paraId="7094587D"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Actions</w:t>
            </w:r>
          </w:p>
        </w:tc>
        <w:tc>
          <w:tcPr>
            <w:tcW w:w="2667" w:type="dxa"/>
            <w:shd w:val="clear" w:color="auto" w:fill="002060"/>
            <w:vAlign w:val="center"/>
          </w:tcPr>
          <w:p w14:paraId="0613A36F"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Measurement</w:t>
            </w:r>
          </w:p>
        </w:tc>
        <w:tc>
          <w:tcPr>
            <w:tcW w:w="1935" w:type="dxa"/>
            <w:shd w:val="clear" w:color="auto" w:fill="002060"/>
            <w:vAlign w:val="center"/>
          </w:tcPr>
          <w:p w14:paraId="3A717BB8"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Protected Characteristics</w:t>
            </w:r>
          </w:p>
        </w:tc>
        <w:tc>
          <w:tcPr>
            <w:tcW w:w="1701" w:type="dxa"/>
            <w:shd w:val="clear" w:color="auto" w:fill="002060"/>
            <w:vAlign w:val="center"/>
          </w:tcPr>
          <w:p w14:paraId="2EA403A2"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General Duty</w:t>
            </w:r>
          </w:p>
        </w:tc>
        <w:tc>
          <w:tcPr>
            <w:tcW w:w="1559" w:type="dxa"/>
            <w:shd w:val="clear" w:color="auto" w:fill="002060"/>
            <w:vAlign w:val="center"/>
          </w:tcPr>
          <w:p w14:paraId="652C23C2"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Lead Officer and Timescale</w:t>
            </w:r>
          </w:p>
        </w:tc>
      </w:tr>
      <w:tr w:rsidR="0079460F" w:rsidRPr="00D97AC3" w14:paraId="6DD3DCF3" w14:textId="77777777" w:rsidTr="00091F78">
        <w:tc>
          <w:tcPr>
            <w:tcW w:w="530" w:type="dxa"/>
            <w:shd w:val="clear" w:color="auto" w:fill="auto"/>
          </w:tcPr>
          <w:p w14:paraId="578EECEE"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2.1</w:t>
            </w:r>
          </w:p>
        </w:tc>
        <w:tc>
          <w:tcPr>
            <w:tcW w:w="2420" w:type="dxa"/>
            <w:shd w:val="clear" w:color="auto" w:fill="auto"/>
          </w:tcPr>
          <w:p w14:paraId="21244420" w14:textId="704F0BF8"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The barriers in accessing transport are well documented, and this can be exacerbated in relation to living in rural areas. Good access to affordable transport can support employment opportunities, contribute to better outcomes in relation to wellbeing, and help tackle poverty</w:t>
            </w:r>
          </w:p>
          <w:p w14:paraId="0756350D" w14:textId="77777777" w:rsidR="0079460F" w:rsidRDefault="0079460F" w:rsidP="00091F78">
            <w:pPr>
              <w:rPr>
                <w:rFonts w:ascii="Arial" w:eastAsia="Calibri" w:hAnsi="Arial" w:cs="Arial"/>
                <w:sz w:val="22"/>
                <w:szCs w:val="22"/>
                <w:lang w:val="en-GB"/>
              </w:rPr>
            </w:pPr>
          </w:p>
          <w:p w14:paraId="113DFAC2"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Consideration of future sustainability in line with South Ayrshire Council Development &amp; Climate Change Strategy </w:t>
            </w:r>
          </w:p>
          <w:p w14:paraId="11C99F73" w14:textId="77777777" w:rsidR="0079460F" w:rsidRDefault="0079460F" w:rsidP="00091F78">
            <w:pPr>
              <w:rPr>
                <w:rFonts w:ascii="Arial" w:eastAsia="Calibri" w:hAnsi="Arial" w:cs="Arial"/>
                <w:sz w:val="22"/>
                <w:szCs w:val="22"/>
                <w:lang w:val="en-GB"/>
              </w:rPr>
            </w:pPr>
          </w:p>
          <w:p w14:paraId="7EF6B060" w14:textId="77777777" w:rsidR="0079460F" w:rsidRPr="00AE5875" w:rsidRDefault="0079460F" w:rsidP="00091F78">
            <w:pPr>
              <w:rPr>
                <w:rFonts w:ascii="Arial" w:eastAsia="Calibri" w:hAnsi="Arial" w:cs="Arial"/>
                <w:sz w:val="22"/>
                <w:szCs w:val="22"/>
                <w:lang w:val="en-GB"/>
              </w:rPr>
            </w:pPr>
          </w:p>
        </w:tc>
        <w:tc>
          <w:tcPr>
            <w:tcW w:w="1947" w:type="dxa"/>
            <w:gridSpan w:val="2"/>
            <w:shd w:val="clear" w:color="auto" w:fill="auto"/>
          </w:tcPr>
          <w:p w14:paraId="58D95C84" w14:textId="77777777" w:rsidR="0079460F" w:rsidRPr="00626F4A" w:rsidRDefault="0079460F" w:rsidP="00091F78">
            <w:pPr>
              <w:rPr>
                <w:rFonts w:ascii="Arial" w:hAnsi="Arial" w:cs="Arial"/>
                <w:sz w:val="22"/>
              </w:rPr>
            </w:pPr>
            <w:r w:rsidRPr="00626F4A">
              <w:rPr>
                <w:rFonts w:ascii="Arial" w:hAnsi="Arial" w:cs="Arial"/>
                <w:sz w:val="22"/>
              </w:rPr>
              <w:t xml:space="preserve">The barriers facing disabled people, women and older people and their needs are identified </w:t>
            </w:r>
          </w:p>
          <w:p w14:paraId="25BF27B8" w14:textId="77777777" w:rsidR="0079460F" w:rsidRPr="00626F4A" w:rsidRDefault="0079460F" w:rsidP="00091F78">
            <w:pPr>
              <w:pStyle w:val="ListParagraph"/>
              <w:ind w:left="231"/>
              <w:rPr>
                <w:rFonts w:cs="Arial"/>
                <w:sz w:val="22"/>
              </w:rPr>
            </w:pPr>
          </w:p>
          <w:p w14:paraId="316389AC" w14:textId="77777777" w:rsidR="0079460F" w:rsidRPr="00626F4A" w:rsidRDefault="0079460F" w:rsidP="00091F78">
            <w:pPr>
              <w:rPr>
                <w:rFonts w:ascii="Arial" w:hAnsi="Arial" w:cs="Arial"/>
                <w:sz w:val="22"/>
              </w:rPr>
            </w:pPr>
            <w:r w:rsidRPr="00626F4A">
              <w:rPr>
                <w:rFonts w:ascii="Arial" w:hAnsi="Arial" w:cs="Arial"/>
                <w:sz w:val="22"/>
              </w:rPr>
              <w:t xml:space="preserve">The changes, support and resources required are understood and agreed  </w:t>
            </w:r>
          </w:p>
          <w:p w14:paraId="52A55E6E" w14:textId="77777777" w:rsidR="0079460F" w:rsidRDefault="0079460F" w:rsidP="00091F78">
            <w:pPr>
              <w:rPr>
                <w:rFonts w:ascii="Arial" w:hAnsi="Arial" w:cs="Arial"/>
                <w:sz w:val="22"/>
              </w:rPr>
            </w:pPr>
          </w:p>
          <w:p w14:paraId="2D247EB9" w14:textId="77777777" w:rsidR="0079460F" w:rsidRPr="00626F4A" w:rsidRDefault="0079460F" w:rsidP="00091F78">
            <w:pPr>
              <w:rPr>
                <w:rFonts w:ascii="Arial" w:hAnsi="Arial" w:cs="Arial"/>
                <w:sz w:val="22"/>
              </w:rPr>
            </w:pPr>
            <w:r w:rsidRPr="00626F4A">
              <w:rPr>
                <w:rFonts w:ascii="Arial" w:hAnsi="Arial" w:cs="Arial"/>
                <w:sz w:val="22"/>
              </w:rPr>
              <w:t xml:space="preserve">Delivery of a </w:t>
            </w:r>
            <w:proofErr w:type="spellStart"/>
            <w:r w:rsidRPr="00626F4A">
              <w:rPr>
                <w:rFonts w:ascii="Arial" w:hAnsi="Arial" w:cs="Arial"/>
                <w:sz w:val="22"/>
              </w:rPr>
              <w:t>programme</w:t>
            </w:r>
            <w:proofErr w:type="spellEnd"/>
            <w:r w:rsidRPr="00626F4A">
              <w:rPr>
                <w:rFonts w:ascii="Arial" w:hAnsi="Arial" w:cs="Arial"/>
                <w:sz w:val="22"/>
              </w:rPr>
              <w:t xml:space="preserve"> of travel improvements and passenger assistance</w:t>
            </w:r>
          </w:p>
        </w:tc>
        <w:tc>
          <w:tcPr>
            <w:tcW w:w="2267" w:type="dxa"/>
            <w:gridSpan w:val="2"/>
            <w:shd w:val="clear" w:color="auto" w:fill="auto"/>
          </w:tcPr>
          <w:p w14:paraId="6C1E5419" w14:textId="77777777" w:rsidR="0079460F" w:rsidRPr="00626F4A" w:rsidRDefault="0079460F" w:rsidP="00091F78">
            <w:pPr>
              <w:rPr>
                <w:rFonts w:ascii="Arial" w:hAnsi="Arial" w:cs="Arial"/>
                <w:sz w:val="22"/>
              </w:rPr>
            </w:pPr>
            <w:r w:rsidRPr="00626F4A">
              <w:rPr>
                <w:rFonts w:ascii="Arial" w:hAnsi="Arial" w:cs="Arial"/>
                <w:sz w:val="22"/>
              </w:rPr>
              <w:t xml:space="preserve">Engagement with disabled people, women, and older people, relevant </w:t>
            </w:r>
            <w:proofErr w:type="spellStart"/>
            <w:r w:rsidRPr="00626F4A">
              <w:rPr>
                <w:rFonts w:ascii="Arial" w:hAnsi="Arial" w:cs="Arial"/>
                <w:sz w:val="22"/>
              </w:rPr>
              <w:t>organisations</w:t>
            </w:r>
            <w:proofErr w:type="spellEnd"/>
            <w:r w:rsidRPr="00626F4A">
              <w:rPr>
                <w:rFonts w:ascii="Arial" w:hAnsi="Arial" w:cs="Arial"/>
                <w:sz w:val="22"/>
              </w:rPr>
              <w:t xml:space="preserve"> and third sector orgs </w:t>
            </w:r>
          </w:p>
          <w:p w14:paraId="628D3B91" w14:textId="77777777" w:rsidR="0079460F" w:rsidRPr="00626F4A" w:rsidRDefault="0079460F" w:rsidP="00091F78">
            <w:pPr>
              <w:pStyle w:val="ListParagraph"/>
              <w:ind w:left="265"/>
              <w:rPr>
                <w:rFonts w:cs="Arial"/>
                <w:sz w:val="22"/>
              </w:rPr>
            </w:pPr>
          </w:p>
          <w:p w14:paraId="5F330683" w14:textId="77777777" w:rsidR="0079460F" w:rsidRPr="00626F4A" w:rsidRDefault="0079460F" w:rsidP="00091F78">
            <w:pPr>
              <w:rPr>
                <w:rFonts w:ascii="Arial" w:hAnsi="Arial" w:cs="Arial"/>
                <w:sz w:val="22"/>
              </w:rPr>
            </w:pPr>
            <w:r w:rsidRPr="00626F4A">
              <w:rPr>
                <w:rFonts w:ascii="Arial" w:hAnsi="Arial" w:cs="Arial"/>
                <w:sz w:val="22"/>
              </w:rPr>
              <w:t xml:space="preserve">Meetings with transport providers </w:t>
            </w:r>
          </w:p>
          <w:p w14:paraId="438DAB74" w14:textId="77777777" w:rsidR="0079460F" w:rsidRPr="00626F4A" w:rsidRDefault="0079460F" w:rsidP="00091F78">
            <w:pPr>
              <w:rPr>
                <w:rFonts w:ascii="Arial" w:hAnsi="Arial" w:cs="Arial"/>
                <w:sz w:val="22"/>
              </w:rPr>
            </w:pPr>
          </w:p>
          <w:p w14:paraId="2CF74F24" w14:textId="77777777" w:rsidR="0079460F" w:rsidRPr="00626F4A" w:rsidRDefault="0079460F" w:rsidP="00091F78">
            <w:pPr>
              <w:rPr>
                <w:rFonts w:ascii="Arial" w:hAnsi="Arial" w:cs="Arial"/>
                <w:sz w:val="22"/>
              </w:rPr>
            </w:pPr>
            <w:r w:rsidRPr="00626F4A">
              <w:rPr>
                <w:rFonts w:ascii="Arial" w:hAnsi="Arial" w:cs="Arial"/>
                <w:sz w:val="22"/>
              </w:rPr>
              <w:t xml:space="preserve">Consultation about changes  </w:t>
            </w:r>
          </w:p>
          <w:p w14:paraId="26A3F54A" w14:textId="77777777" w:rsidR="0079460F" w:rsidRPr="00626F4A" w:rsidRDefault="0079460F" w:rsidP="00091F78">
            <w:pPr>
              <w:rPr>
                <w:rFonts w:ascii="Arial" w:hAnsi="Arial" w:cs="Arial"/>
                <w:sz w:val="22"/>
              </w:rPr>
            </w:pPr>
          </w:p>
          <w:p w14:paraId="7B05F038" w14:textId="77777777" w:rsidR="0079460F" w:rsidRPr="00626F4A" w:rsidRDefault="0079460F" w:rsidP="00091F78">
            <w:pPr>
              <w:rPr>
                <w:rFonts w:ascii="Arial" w:hAnsi="Arial" w:cs="Arial"/>
                <w:sz w:val="22"/>
              </w:rPr>
            </w:pPr>
            <w:proofErr w:type="spellStart"/>
            <w:r w:rsidRPr="00626F4A">
              <w:rPr>
                <w:rFonts w:ascii="Arial" w:hAnsi="Arial" w:cs="Arial"/>
                <w:sz w:val="22"/>
              </w:rPr>
              <w:t>Programme</w:t>
            </w:r>
            <w:proofErr w:type="spellEnd"/>
            <w:r w:rsidRPr="00626F4A">
              <w:rPr>
                <w:rFonts w:ascii="Arial" w:hAnsi="Arial" w:cs="Arial"/>
                <w:sz w:val="22"/>
              </w:rPr>
              <w:t xml:space="preserve"> of support and improvements agreed</w:t>
            </w:r>
          </w:p>
          <w:p w14:paraId="2DDD9A78" w14:textId="77777777" w:rsidR="0079460F" w:rsidRPr="00626F4A" w:rsidRDefault="0079460F" w:rsidP="00091F78">
            <w:pPr>
              <w:rPr>
                <w:rFonts w:ascii="Arial" w:hAnsi="Arial" w:cs="Arial"/>
                <w:sz w:val="22"/>
              </w:rPr>
            </w:pPr>
          </w:p>
          <w:p w14:paraId="297BA677" w14:textId="77777777" w:rsidR="0079460F" w:rsidRPr="00626F4A" w:rsidRDefault="0079460F" w:rsidP="00091F78">
            <w:pPr>
              <w:rPr>
                <w:rFonts w:ascii="Arial" w:hAnsi="Arial" w:cs="Arial"/>
                <w:sz w:val="22"/>
              </w:rPr>
            </w:pPr>
            <w:r w:rsidRPr="00626F4A">
              <w:rPr>
                <w:rFonts w:ascii="Arial" w:hAnsi="Arial" w:cs="Arial"/>
                <w:sz w:val="22"/>
              </w:rPr>
              <w:t>Test and pilot new and modified service methods, technology</w:t>
            </w:r>
            <w:r>
              <w:rPr>
                <w:rFonts w:ascii="Arial" w:hAnsi="Arial" w:cs="Arial"/>
                <w:sz w:val="22"/>
              </w:rPr>
              <w:t xml:space="preserve"> around </w:t>
            </w:r>
            <w:r w:rsidRPr="00626F4A">
              <w:rPr>
                <w:rFonts w:ascii="Arial" w:hAnsi="Arial" w:cs="Arial"/>
                <w:sz w:val="22"/>
              </w:rPr>
              <w:t>vehicles</w:t>
            </w:r>
            <w:r>
              <w:rPr>
                <w:rFonts w:ascii="Arial" w:hAnsi="Arial" w:cs="Arial"/>
                <w:sz w:val="22"/>
              </w:rPr>
              <w:t>, including electric vehicles</w:t>
            </w:r>
            <w:r w:rsidRPr="00626F4A">
              <w:rPr>
                <w:rFonts w:ascii="Arial" w:hAnsi="Arial" w:cs="Arial"/>
                <w:sz w:val="22"/>
              </w:rPr>
              <w:t xml:space="preserve"> and practices</w:t>
            </w:r>
          </w:p>
          <w:p w14:paraId="07ADF7E7" w14:textId="238B2F11" w:rsidR="0079460F" w:rsidRPr="00626F4A" w:rsidRDefault="0079460F" w:rsidP="00091F78">
            <w:pPr>
              <w:rPr>
                <w:rFonts w:ascii="Arial" w:hAnsi="Arial" w:cs="Arial"/>
                <w:sz w:val="22"/>
              </w:rPr>
            </w:pPr>
          </w:p>
        </w:tc>
        <w:tc>
          <w:tcPr>
            <w:tcW w:w="2667" w:type="dxa"/>
            <w:shd w:val="clear" w:color="auto" w:fill="auto"/>
          </w:tcPr>
          <w:p w14:paraId="380C1623" w14:textId="77777777" w:rsidR="0079460F" w:rsidRPr="00626F4A" w:rsidRDefault="0079460F" w:rsidP="00091F78">
            <w:pPr>
              <w:rPr>
                <w:rFonts w:ascii="Arial" w:hAnsi="Arial" w:cs="Arial"/>
                <w:sz w:val="22"/>
              </w:rPr>
            </w:pPr>
            <w:r w:rsidRPr="00626F4A">
              <w:rPr>
                <w:rFonts w:ascii="Arial" w:hAnsi="Arial" w:cs="Arial"/>
                <w:sz w:val="22"/>
              </w:rPr>
              <w:t xml:space="preserve">Develop system for evaluating impact and measuring progress  </w:t>
            </w:r>
          </w:p>
          <w:p w14:paraId="42B9FF8D" w14:textId="77777777" w:rsidR="0079460F" w:rsidRDefault="0079460F" w:rsidP="00091F78">
            <w:pPr>
              <w:pStyle w:val="ListParagraph"/>
              <w:ind w:left="415"/>
              <w:rPr>
                <w:rFonts w:cs="Arial"/>
                <w:sz w:val="22"/>
              </w:rPr>
            </w:pPr>
          </w:p>
          <w:p w14:paraId="748D9EF5" w14:textId="77777777" w:rsidR="0079460F" w:rsidRPr="00626F4A" w:rsidRDefault="0079460F" w:rsidP="00091F78">
            <w:pPr>
              <w:rPr>
                <w:rFonts w:ascii="Arial" w:hAnsi="Arial" w:cs="Arial"/>
                <w:sz w:val="22"/>
              </w:rPr>
            </w:pPr>
            <w:r w:rsidRPr="00626F4A">
              <w:rPr>
                <w:rFonts w:ascii="Arial" w:hAnsi="Arial" w:cs="Arial"/>
                <w:sz w:val="22"/>
              </w:rPr>
              <w:t xml:space="preserve">Collect and </w:t>
            </w:r>
            <w:proofErr w:type="spellStart"/>
            <w:r w:rsidRPr="00626F4A">
              <w:rPr>
                <w:rFonts w:ascii="Arial" w:hAnsi="Arial" w:cs="Arial"/>
                <w:sz w:val="22"/>
              </w:rPr>
              <w:t>analyse</w:t>
            </w:r>
            <w:proofErr w:type="spellEnd"/>
            <w:r w:rsidRPr="00626F4A">
              <w:rPr>
                <w:rFonts w:ascii="Arial" w:hAnsi="Arial" w:cs="Arial"/>
                <w:sz w:val="22"/>
              </w:rPr>
              <w:t xml:space="preserve"> data on disabled people, women and older people to evaluate impact and measure progress</w:t>
            </w:r>
          </w:p>
        </w:tc>
        <w:tc>
          <w:tcPr>
            <w:tcW w:w="1935" w:type="dxa"/>
            <w:shd w:val="clear" w:color="auto" w:fill="auto"/>
          </w:tcPr>
          <w:p w14:paraId="78181BEE"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Age, </w:t>
            </w:r>
            <w:r w:rsidRPr="00D97AC3">
              <w:rPr>
                <w:rFonts w:ascii="Arial" w:eastAsia="Calibri" w:hAnsi="Arial" w:cs="Arial"/>
                <w:sz w:val="22"/>
                <w:szCs w:val="22"/>
                <w:lang w:val="en-GB"/>
              </w:rPr>
              <w:t xml:space="preserve">Disability, </w:t>
            </w:r>
            <w:r>
              <w:rPr>
                <w:rFonts w:ascii="Arial" w:eastAsia="Calibri" w:hAnsi="Arial" w:cs="Arial"/>
                <w:sz w:val="22"/>
                <w:szCs w:val="22"/>
                <w:lang w:val="en-GB"/>
              </w:rPr>
              <w:t>Sex</w:t>
            </w:r>
          </w:p>
        </w:tc>
        <w:tc>
          <w:tcPr>
            <w:tcW w:w="1701" w:type="dxa"/>
            <w:shd w:val="clear" w:color="auto" w:fill="auto"/>
          </w:tcPr>
          <w:p w14:paraId="4FF46E46"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Eliminate Discrimination</w:t>
            </w:r>
          </w:p>
          <w:p w14:paraId="6F375429" w14:textId="77777777" w:rsidR="0079460F" w:rsidRPr="00D97AC3" w:rsidRDefault="0079460F" w:rsidP="00091F78">
            <w:pPr>
              <w:rPr>
                <w:rFonts w:ascii="Arial" w:eastAsia="Calibri" w:hAnsi="Arial" w:cs="Arial"/>
                <w:sz w:val="22"/>
                <w:szCs w:val="22"/>
                <w:lang w:val="en-GB"/>
              </w:rPr>
            </w:pPr>
          </w:p>
          <w:p w14:paraId="38A495D7" w14:textId="77777777" w:rsidR="0079460F" w:rsidRPr="00D97AC3" w:rsidRDefault="0079460F" w:rsidP="00091F78">
            <w:pPr>
              <w:rPr>
                <w:rFonts w:ascii="Arial" w:eastAsia="Calibri" w:hAnsi="Arial" w:cs="Arial"/>
                <w:sz w:val="22"/>
                <w:szCs w:val="22"/>
                <w:lang w:val="en-GB"/>
              </w:rPr>
            </w:pPr>
          </w:p>
        </w:tc>
        <w:tc>
          <w:tcPr>
            <w:tcW w:w="1559" w:type="dxa"/>
            <w:shd w:val="clear" w:color="auto" w:fill="auto"/>
          </w:tcPr>
          <w:p w14:paraId="1D153725"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Equalities Officer/</w:t>
            </w:r>
          </w:p>
          <w:p w14:paraId="51F13858"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Climate Change Officer/Green Champions/</w:t>
            </w:r>
          </w:p>
          <w:p w14:paraId="2E0B60C3"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Ayrshire Equality Partnership &amp; Ayrshire Growth Deal Officers</w:t>
            </w:r>
          </w:p>
          <w:p w14:paraId="058BD5AF" w14:textId="77777777" w:rsidR="0079460F" w:rsidRDefault="0079460F" w:rsidP="00091F78">
            <w:pPr>
              <w:rPr>
                <w:rFonts w:ascii="Arial" w:eastAsia="Calibri" w:hAnsi="Arial" w:cs="Arial"/>
                <w:sz w:val="22"/>
                <w:szCs w:val="22"/>
                <w:lang w:val="en-GB"/>
              </w:rPr>
            </w:pPr>
          </w:p>
          <w:p w14:paraId="609160EE" w14:textId="77777777" w:rsidR="0079460F" w:rsidRDefault="0079460F" w:rsidP="00091F78">
            <w:pPr>
              <w:rPr>
                <w:rFonts w:ascii="Arial" w:eastAsia="Calibri" w:hAnsi="Arial" w:cs="Arial"/>
                <w:sz w:val="22"/>
                <w:szCs w:val="22"/>
                <w:lang w:val="en-GB"/>
              </w:rPr>
            </w:pPr>
          </w:p>
          <w:p w14:paraId="444079CE" w14:textId="77777777" w:rsidR="0079460F" w:rsidRDefault="0079460F" w:rsidP="00091F78">
            <w:pPr>
              <w:rPr>
                <w:rFonts w:ascii="Arial" w:eastAsia="Calibri" w:hAnsi="Arial" w:cs="Arial"/>
                <w:sz w:val="22"/>
                <w:szCs w:val="22"/>
                <w:lang w:val="en-GB"/>
              </w:rPr>
            </w:pPr>
          </w:p>
          <w:p w14:paraId="788DAA86"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March 2025</w:t>
            </w:r>
          </w:p>
        </w:tc>
      </w:tr>
      <w:tr w:rsidR="008460C3" w:rsidRPr="00D97AC3" w14:paraId="7F1CE0B2" w14:textId="77777777" w:rsidTr="008460C3">
        <w:tc>
          <w:tcPr>
            <w:tcW w:w="2950" w:type="dxa"/>
            <w:gridSpan w:val="2"/>
            <w:shd w:val="clear" w:color="auto" w:fill="002060"/>
          </w:tcPr>
          <w:p w14:paraId="7F2B4A05" w14:textId="5DF41703" w:rsidR="008460C3" w:rsidRPr="00D97AC3" w:rsidRDefault="008460C3" w:rsidP="008460C3">
            <w:pPr>
              <w:rPr>
                <w:rFonts w:ascii="Arial" w:eastAsia="Calibri" w:hAnsi="Arial" w:cs="Arial"/>
                <w:b/>
                <w:color w:val="FFFFFF"/>
                <w:sz w:val="22"/>
                <w:szCs w:val="22"/>
                <w:lang w:val="en-GB"/>
              </w:rPr>
            </w:pPr>
            <w:r>
              <w:rPr>
                <w:rFonts w:ascii="Arial" w:eastAsia="Calibri" w:hAnsi="Arial" w:cs="Arial"/>
                <w:b/>
                <w:color w:val="FFFFFF"/>
                <w:sz w:val="22"/>
                <w:szCs w:val="22"/>
                <w:lang w:val="en-GB"/>
              </w:rPr>
              <w:lastRenderedPageBreak/>
              <w:t>Local Equality Outcome 2.2</w:t>
            </w:r>
          </w:p>
        </w:tc>
        <w:tc>
          <w:tcPr>
            <w:tcW w:w="12076" w:type="dxa"/>
            <w:gridSpan w:val="8"/>
            <w:shd w:val="clear" w:color="auto" w:fill="auto"/>
          </w:tcPr>
          <w:p w14:paraId="3AC3A850" w14:textId="1640B758" w:rsidR="008460C3" w:rsidRPr="00D97AC3" w:rsidRDefault="00B5792A">
            <w:pPr>
              <w:rPr>
                <w:rFonts w:ascii="Arial" w:eastAsia="Calibri" w:hAnsi="Arial" w:cs="Arial"/>
                <w:b/>
                <w:bCs/>
                <w:sz w:val="22"/>
                <w:szCs w:val="22"/>
                <w:lang w:val="en-GB"/>
              </w:rPr>
            </w:pPr>
            <w:r>
              <w:rPr>
                <w:rFonts w:ascii="Arial" w:eastAsia="Calibri" w:hAnsi="Arial" w:cs="Arial"/>
                <w:b/>
                <w:bCs/>
                <w:sz w:val="22"/>
                <w:szCs w:val="22"/>
                <w:lang w:val="en-GB"/>
              </w:rPr>
              <w:t>Improve engagement with Council Services and enhance access to information for marginalised and under-represented groups</w:t>
            </w:r>
          </w:p>
        </w:tc>
      </w:tr>
      <w:tr w:rsidR="008460C3" w:rsidRPr="00D97AC3" w14:paraId="3B7452B8" w14:textId="77777777" w:rsidTr="008460C3">
        <w:tc>
          <w:tcPr>
            <w:tcW w:w="2950" w:type="dxa"/>
            <w:gridSpan w:val="2"/>
            <w:shd w:val="clear" w:color="auto" w:fill="002060"/>
          </w:tcPr>
          <w:p w14:paraId="11E5127D" w14:textId="77777777" w:rsidR="008460C3" w:rsidRPr="00D97AC3" w:rsidRDefault="008460C3" w:rsidP="008460C3">
            <w:pPr>
              <w:rPr>
                <w:rFonts w:ascii="Arial" w:eastAsia="Calibri" w:hAnsi="Arial" w:cs="Arial"/>
                <w:b/>
                <w:color w:val="FFFFFF"/>
                <w:sz w:val="22"/>
                <w:szCs w:val="22"/>
                <w:lang w:val="en-GB"/>
              </w:rPr>
            </w:pPr>
            <w:r>
              <w:rPr>
                <w:rFonts w:ascii="Arial" w:eastAsia="Calibri" w:hAnsi="Arial" w:cs="Arial"/>
                <w:b/>
                <w:color w:val="FFFFFF"/>
                <w:sz w:val="22"/>
                <w:szCs w:val="22"/>
                <w:lang w:val="en-GB"/>
              </w:rPr>
              <w:t>Inequality being addressed</w:t>
            </w:r>
          </w:p>
        </w:tc>
        <w:tc>
          <w:tcPr>
            <w:tcW w:w="12076" w:type="dxa"/>
            <w:gridSpan w:val="8"/>
            <w:shd w:val="clear" w:color="auto" w:fill="auto"/>
          </w:tcPr>
          <w:p w14:paraId="1C0308C6" w14:textId="78933FC0" w:rsidR="008460C3" w:rsidRPr="00D97AC3" w:rsidRDefault="00FC4430">
            <w:pPr>
              <w:rPr>
                <w:rFonts w:ascii="Arial" w:eastAsia="Calibri" w:hAnsi="Arial" w:cs="Arial"/>
                <w:b/>
                <w:bCs/>
                <w:sz w:val="22"/>
                <w:szCs w:val="22"/>
                <w:lang w:val="en-GB"/>
              </w:rPr>
            </w:pPr>
            <w:r>
              <w:rPr>
                <w:rFonts w:ascii="Arial" w:eastAsia="Calibri" w:hAnsi="Arial" w:cs="Arial"/>
                <w:b/>
                <w:bCs/>
                <w:sz w:val="22"/>
                <w:szCs w:val="22"/>
                <w:lang w:val="en-GB"/>
              </w:rPr>
              <w:t xml:space="preserve">Opportunities to engage with marginalised and under-represented groups by considering any barriers they may be experiencing and to address these issues to improve engagement   </w:t>
            </w:r>
          </w:p>
        </w:tc>
      </w:tr>
      <w:tr w:rsidR="008460C3" w:rsidRPr="00D97AC3" w14:paraId="385EF84E" w14:textId="77777777" w:rsidTr="008460C3">
        <w:trPr>
          <w:tblHeader/>
        </w:trPr>
        <w:tc>
          <w:tcPr>
            <w:tcW w:w="2950" w:type="dxa"/>
            <w:gridSpan w:val="2"/>
            <w:shd w:val="clear" w:color="auto" w:fill="002060"/>
            <w:vAlign w:val="center"/>
          </w:tcPr>
          <w:p w14:paraId="78963EEC" w14:textId="77777777" w:rsidR="008460C3" w:rsidRPr="00D97AC3" w:rsidRDefault="008460C3" w:rsidP="008460C3">
            <w:pPr>
              <w:jc w:val="center"/>
              <w:rPr>
                <w:rFonts w:ascii="Arial" w:eastAsia="Calibri" w:hAnsi="Arial" w:cs="Arial"/>
                <w:b/>
                <w:color w:val="FFFFFF"/>
                <w:sz w:val="22"/>
                <w:szCs w:val="22"/>
                <w:lang w:val="en-GB"/>
              </w:rPr>
            </w:pPr>
            <w:r w:rsidRPr="00D97AC3">
              <w:rPr>
                <w:rFonts w:ascii="Calibri" w:eastAsia="Calibri" w:hAnsi="Calibri"/>
                <w:sz w:val="22"/>
                <w:szCs w:val="22"/>
                <w:lang w:val="en-GB"/>
              </w:rPr>
              <w:br w:type="page"/>
            </w:r>
            <w:r w:rsidRPr="00D97AC3">
              <w:rPr>
                <w:rFonts w:ascii="Arial" w:eastAsia="Calibri" w:hAnsi="Arial" w:cs="Arial"/>
                <w:b/>
                <w:color w:val="FFFFFF"/>
                <w:sz w:val="22"/>
                <w:szCs w:val="22"/>
                <w:lang w:val="en-GB"/>
              </w:rPr>
              <w:t>Context</w:t>
            </w:r>
          </w:p>
        </w:tc>
        <w:tc>
          <w:tcPr>
            <w:tcW w:w="1967" w:type="dxa"/>
            <w:gridSpan w:val="3"/>
            <w:shd w:val="clear" w:color="auto" w:fill="002060"/>
            <w:vAlign w:val="center"/>
          </w:tcPr>
          <w:p w14:paraId="36F8DB05" w14:textId="77777777" w:rsidR="008460C3" w:rsidRPr="00D97AC3" w:rsidRDefault="008460C3" w:rsidP="008460C3">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Outputs</w:t>
            </w:r>
          </w:p>
        </w:tc>
        <w:tc>
          <w:tcPr>
            <w:tcW w:w="2247" w:type="dxa"/>
            <w:shd w:val="clear" w:color="auto" w:fill="002060"/>
            <w:vAlign w:val="center"/>
          </w:tcPr>
          <w:p w14:paraId="03F72F41" w14:textId="77777777" w:rsidR="008460C3" w:rsidRPr="00D97AC3" w:rsidRDefault="008460C3" w:rsidP="008460C3">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Actions</w:t>
            </w:r>
          </w:p>
        </w:tc>
        <w:tc>
          <w:tcPr>
            <w:tcW w:w="2667" w:type="dxa"/>
            <w:shd w:val="clear" w:color="auto" w:fill="002060"/>
            <w:vAlign w:val="center"/>
          </w:tcPr>
          <w:p w14:paraId="3CDC7B53" w14:textId="77777777" w:rsidR="008460C3" w:rsidRPr="00D97AC3" w:rsidRDefault="008460C3" w:rsidP="008460C3">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Measurement</w:t>
            </w:r>
          </w:p>
        </w:tc>
        <w:tc>
          <w:tcPr>
            <w:tcW w:w="1935" w:type="dxa"/>
            <w:shd w:val="clear" w:color="auto" w:fill="002060"/>
            <w:vAlign w:val="center"/>
          </w:tcPr>
          <w:p w14:paraId="7173E728" w14:textId="77777777" w:rsidR="008460C3" w:rsidRPr="00D97AC3" w:rsidRDefault="008460C3" w:rsidP="008460C3">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Protected Characteristics</w:t>
            </w:r>
          </w:p>
        </w:tc>
        <w:tc>
          <w:tcPr>
            <w:tcW w:w="1701" w:type="dxa"/>
            <w:shd w:val="clear" w:color="auto" w:fill="002060"/>
            <w:vAlign w:val="center"/>
          </w:tcPr>
          <w:p w14:paraId="0677D8BB" w14:textId="77777777" w:rsidR="008460C3" w:rsidRPr="00D97AC3" w:rsidRDefault="008460C3" w:rsidP="008460C3">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General Duty</w:t>
            </w:r>
          </w:p>
        </w:tc>
        <w:tc>
          <w:tcPr>
            <w:tcW w:w="1559" w:type="dxa"/>
            <w:shd w:val="clear" w:color="auto" w:fill="002060"/>
            <w:vAlign w:val="center"/>
          </w:tcPr>
          <w:p w14:paraId="3EC22053" w14:textId="77777777" w:rsidR="008460C3" w:rsidRPr="00D97AC3" w:rsidRDefault="008460C3" w:rsidP="008460C3">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Lead Officer and Timescale</w:t>
            </w:r>
          </w:p>
        </w:tc>
      </w:tr>
      <w:tr w:rsidR="008460C3" w:rsidRPr="00D97AC3" w14:paraId="3C84EB0C" w14:textId="77777777" w:rsidTr="008460C3">
        <w:tc>
          <w:tcPr>
            <w:tcW w:w="530" w:type="dxa"/>
            <w:shd w:val="clear" w:color="auto" w:fill="auto"/>
          </w:tcPr>
          <w:p w14:paraId="2E688E3F" w14:textId="35D001FF" w:rsidR="008460C3" w:rsidRPr="00D97AC3" w:rsidRDefault="008460C3" w:rsidP="008460C3">
            <w:pPr>
              <w:rPr>
                <w:rFonts w:ascii="Arial" w:eastAsia="Calibri" w:hAnsi="Arial" w:cs="Arial"/>
                <w:sz w:val="22"/>
                <w:szCs w:val="22"/>
                <w:lang w:val="en-GB"/>
              </w:rPr>
            </w:pPr>
            <w:r>
              <w:rPr>
                <w:rFonts w:ascii="Arial" w:eastAsia="Calibri" w:hAnsi="Arial" w:cs="Arial"/>
                <w:sz w:val="22"/>
                <w:szCs w:val="22"/>
                <w:lang w:val="en-GB"/>
              </w:rPr>
              <w:t>2.2</w:t>
            </w:r>
          </w:p>
        </w:tc>
        <w:tc>
          <w:tcPr>
            <w:tcW w:w="2420" w:type="dxa"/>
            <w:shd w:val="clear" w:color="auto" w:fill="auto"/>
          </w:tcPr>
          <w:p w14:paraId="4E03E827" w14:textId="3EFF18B6" w:rsidR="008460C3" w:rsidRDefault="004D7AD7" w:rsidP="008460C3">
            <w:pPr>
              <w:rPr>
                <w:rFonts w:ascii="Arial" w:eastAsia="Calibri" w:hAnsi="Arial" w:cs="Arial"/>
                <w:sz w:val="22"/>
                <w:szCs w:val="22"/>
                <w:lang w:val="en-GB"/>
              </w:rPr>
            </w:pPr>
            <w:r>
              <w:rPr>
                <w:rFonts w:ascii="Arial" w:eastAsia="Calibri" w:hAnsi="Arial" w:cs="Arial"/>
                <w:sz w:val="22"/>
                <w:szCs w:val="22"/>
                <w:lang w:val="en-GB"/>
              </w:rPr>
              <w:t>Often the most marginalised in society are not included or are under-represented in any decision making or engagement with public bodies</w:t>
            </w:r>
          </w:p>
          <w:p w14:paraId="5B63C958" w14:textId="281070F6" w:rsidR="004D7AD7" w:rsidRDefault="004D7AD7" w:rsidP="008460C3">
            <w:pPr>
              <w:rPr>
                <w:rFonts w:ascii="Arial" w:eastAsia="Calibri" w:hAnsi="Arial" w:cs="Arial"/>
                <w:sz w:val="22"/>
                <w:szCs w:val="22"/>
                <w:lang w:val="en-GB"/>
              </w:rPr>
            </w:pPr>
          </w:p>
          <w:p w14:paraId="19CA4843" w14:textId="4380ED53" w:rsidR="00252B55" w:rsidRDefault="00B3261A" w:rsidP="008460C3">
            <w:pPr>
              <w:rPr>
                <w:rFonts w:ascii="Arial" w:eastAsia="Calibri" w:hAnsi="Arial" w:cs="Arial"/>
                <w:sz w:val="22"/>
                <w:szCs w:val="22"/>
                <w:lang w:val="en-GB"/>
              </w:rPr>
            </w:pPr>
            <w:r>
              <w:rPr>
                <w:rFonts w:ascii="Arial" w:eastAsia="Calibri" w:hAnsi="Arial" w:cs="Arial"/>
                <w:sz w:val="22"/>
                <w:szCs w:val="22"/>
                <w:lang w:val="en-GB"/>
              </w:rPr>
              <w:t>Location,</w:t>
            </w:r>
            <w:r w:rsidR="00FC4430">
              <w:rPr>
                <w:rFonts w:ascii="Arial" w:eastAsia="Calibri" w:hAnsi="Arial" w:cs="Arial"/>
                <w:sz w:val="22"/>
                <w:szCs w:val="22"/>
                <w:lang w:val="en-GB"/>
              </w:rPr>
              <w:t xml:space="preserve"> e</w:t>
            </w:r>
            <w:r w:rsidR="00252B55">
              <w:rPr>
                <w:rFonts w:ascii="Arial" w:eastAsia="Calibri" w:hAnsi="Arial" w:cs="Arial"/>
                <w:sz w:val="22"/>
                <w:szCs w:val="22"/>
                <w:lang w:val="en-GB"/>
              </w:rPr>
              <w:t>ngagement</w:t>
            </w:r>
            <w:r w:rsidR="00FC4430">
              <w:rPr>
                <w:rFonts w:ascii="Arial" w:eastAsia="Calibri" w:hAnsi="Arial" w:cs="Arial"/>
                <w:sz w:val="22"/>
                <w:szCs w:val="22"/>
                <w:lang w:val="en-GB"/>
              </w:rPr>
              <w:t>,</w:t>
            </w:r>
            <w:r w:rsidR="00252B55">
              <w:rPr>
                <w:rFonts w:ascii="Arial" w:eastAsia="Calibri" w:hAnsi="Arial" w:cs="Arial"/>
                <w:sz w:val="22"/>
                <w:szCs w:val="22"/>
                <w:lang w:val="en-GB"/>
              </w:rPr>
              <w:t xml:space="preserve"> consultation</w:t>
            </w:r>
            <w:r w:rsidR="00FC4430">
              <w:rPr>
                <w:rFonts w:ascii="Arial" w:eastAsia="Calibri" w:hAnsi="Arial" w:cs="Arial"/>
                <w:sz w:val="22"/>
                <w:szCs w:val="22"/>
                <w:lang w:val="en-GB"/>
              </w:rPr>
              <w:t>,</w:t>
            </w:r>
            <w:r w:rsidR="00252B55">
              <w:rPr>
                <w:rFonts w:ascii="Arial" w:eastAsia="Calibri" w:hAnsi="Arial" w:cs="Arial"/>
                <w:sz w:val="22"/>
                <w:szCs w:val="22"/>
                <w:lang w:val="en-GB"/>
              </w:rPr>
              <w:t xml:space="preserve"> meetings and events should</w:t>
            </w:r>
            <w:r w:rsidR="00FC4430">
              <w:rPr>
                <w:rFonts w:ascii="Arial" w:eastAsia="Calibri" w:hAnsi="Arial" w:cs="Arial"/>
                <w:sz w:val="22"/>
                <w:szCs w:val="22"/>
                <w:lang w:val="en-GB"/>
              </w:rPr>
              <w:t xml:space="preserve"> be considered when engaging with marginalised and under-represented groups, as this may </w:t>
            </w:r>
            <w:r>
              <w:rPr>
                <w:rFonts w:ascii="Arial" w:eastAsia="Calibri" w:hAnsi="Arial" w:cs="Arial"/>
                <w:sz w:val="22"/>
                <w:szCs w:val="22"/>
                <w:lang w:val="en-GB"/>
              </w:rPr>
              <w:t>further discourage</w:t>
            </w:r>
            <w:r w:rsidR="00FC4430">
              <w:rPr>
                <w:rFonts w:ascii="Arial" w:eastAsia="Calibri" w:hAnsi="Arial" w:cs="Arial"/>
                <w:sz w:val="22"/>
                <w:szCs w:val="22"/>
                <w:lang w:val="en-GB"/>
              </w:rPr>
              <w:t xml:space="preserve"> community engagement</w:t>
            </w:r>
          </w:p>
          <w:p w14:paraId="218AA118" w14:textId="77777777" w:rsidR="002863F0" w:rsidRDefault="002863F0" w:rsidP="008460C3">
            <w:pPr>
              <w:rPr>
                <w:rFonts w:ascii="Arial" w:eastAsia="Calibri" w:hAnsi="Arial" w:cs="Arial"/>
                <w:sz w:val="22"/>
                <w:szCs w:val="22"/>
                <w:lang w:val="en-GB"/>
              </w:rPr>
            </w:pPr>
          </w:p>
          <w:p w14:paraId="06EE0972" w14:textId="4DA8D045" w:rsidR="008460C3" w:rsidRPr="00AE5875" w:rsidRDefault="002863F0" w:rsidP="00B3261A">
            <w:pPr>
              <w:rPr>
                <w:rFonts w:ascii="Arial" w:eastAsia="Calibri" w:hAnsi="Arial" w:cs="Arial"/>
                <w:sz w:val="22"/>
                <w:szCs w:val="22"/>
                <w:lang w:val="en-GB"/>
              </w:rPr>
            </w:pPr>
            <w:r>
              <w:rPr>
                <w:rFonts w:ascii="Arial" w:eastAsia="Calibri" w:hAnsi="Arial" w:cs="Arial"/>
                <w:sz w:val="22"/>
                <w:szCs w:val="22"/>
                <w:lang w:val="en-GB"/>
              </w:rPr>
              <w:t>A</w:t>
            </w:r>
            <w:r w:rsidR="004D7AD7">
              <w:rPr>
                <w:rFonts w:ascii="Arial" w:eastAsia="Calibri" w:hAnsi="Arial" w:cs="Arial"/>
                <w:sz w:val="22"/>
                <w:szCs w:val="22"/>
                <w:lang w:val="en-GB"/>
              </w:rPr>
              <w:t>ccessibility to documents and materials is not always easily available to all to access information and engagement with those from marginalised and under-represented groups</w:t>
            </w:r>
          </w:p>
        </w:tc>
        <w:tc>
          <w:tcPr>
            <w:tcW w:w="1947" w:type="dxa"/>
            <w:gridSpan w:val="2"/>
            <w:shd w:val="clear" w:color="auto" w:fill="auto"/>
          </w:tcPr>
          <w:p w14:paraId="636A5598" w14:textId="5247B337" w:rsidR="008460C3" w:rsidRDefault="00D9701A" w:rsidP="008460C3">
            <w:pPr>
              <w:rPr>
                <w:rFonts w:ascii="Arial" w:hAnsi="Arial" w:cs="Arial"/>
                <w:sz w:val="22"/>
              </w:rPr>
            </w:pPr>
            <w:r>
              <w:rPr>
                <w:rFonts w:ascii="Arial" w:hAnsi="Arial" w:cs="Arial"/>
                <w:sz w:val="22"/>
              </w:rPr>
              <w:t xml:space="preserve">The experience of </w:t>
            </w:r>
            <w:proofErr w:type="spellStart"/>
            <w:r>
              <w:rPr>
                <w:rFonts w:ascii="Arial" w:hAnsi="Arial" w:cs="Arial"/>
                <w:sz w:val="22"/>
              </w:rPr>
              <w:t>marginalised</w:t>
            </w:r>
            <w:proofErr w:type="spellEnd"/>
            <w:r>
              <w:rPr>
                <w:rFonts w:ascii="Arial" w:hAnsi="Arial" w:cs="Arial"/>
                <w:sz w:val="22"/>
              </w:rPr>
              <w:t xml:space="preserve"> or under-represented groups continue to inform decision making</w:t>
            </w:r>
          </w:p>
          <w:p w14:paraId="23B3232B" w14:textId="2A58E876" w:rsidR="006F46B5" w:rsidRDefault="006F46B5" w:rsidP="008460C3">
            <w:pPr>
              <w:rPr>
                <w:rFonts w:ascii="Arial" w:hAnsi="Arial" w:cs="Arial"/>
                <w:sz w:val="22"/>
              </w:rPr>
            </w:pPr>
          </w:p>
          <w:p w14:paraId="2FDAC76B" w14:textId="5DDE99D4" w:rsidR="006F46B5" w:rsidRDefault="006F46B5" w:rsidP="008460C3">
            <w:pPr>
              <w:rPr>
                <w:rFonts w:ascii="Arial" w:hAnsi="Arial" w:cs="Arial"/>
                <w:sz w:val="22"/>
              </w:rPr>
            </w:pPr>
            <w:r>
              <w:rPr>
                <w:rFonts w:ascii="Arial" w:hAnsi="Arial" w:cs="Arial"/>
                <w:sz w:val="22"/>
              </w:rPr>
              <w:t>Ensure processes are in place to</w:t>
            </w:r>
            <w:r w:rsidR="00633FDC">
              <w:rPr>
                <w:rFonts w:ascii="Arial" w:hAnsi="Arial" w:cs="Arial"/>
                <w:sz w:val="22"/>
              </w:rPr>
              <w:t xml:space="preserve"> welcome, support and encourage</w:t>
            </w:r>
            <w:r>
              <w:rPr>
                <w:rFonts w:ascii="Arial" w:hAnsi="Arial" w:cs="Arial"/>
                <w:sz w:val="22"/>
              </w:rPr>
              <w:t xml:space="preserve"> </w:t>
            </w:r>
            <w:proofErr w:type="spellStart"/>
            <w:r>
              <w:rPr>
                <w:rFonts w:ascii="Arial" w:hAnsi="Arial" w:cs="Arial"/>
                <w:sz w:val="22"/>
              </w:rPr>
              <w:t>marginalised</w:t>
            </w:r>
            <w:proofErr w:type="spellEnd"/>
            <w:r>
              <w:rPr>
                <w:rFonts w:ascii="Arial" w:hAnsi="Arial" w:cs="Arial"/>
                <w:sz w:val="22"/>
              </w:rPr>
              <w:t xml:space="preserve"> or under-represented groups </w:t>
            </w:r>
            <w:r w:rsidR="00FD5B82">
              <w:rPr>
                <w:rFonts w:ascii="Arial" w:hAnsi="Arial" w:cs="Arial"/>
                <w:sz w:val="22"/>
              </w:rPr>
              <w:t>to improve engagement with Council Services</w:t>
            </w:r>
          </w:p>
          <w:p w14:paraId="3DB3ADA3" w14:textId="77777777" w:rsidR="004D7AD7" w:rsidRDefault="004D7AD7" w:rsidP="008460C3">
            <w:pPr>
              <w:rPr>
                <w:rFonts w:ascii="Arial" w:hAnsi="Arial" w:cs="Arial"/>
                <w:sz w:val="22"/>
              </w:rPr>
            </w:pPr>
          </w:p>
          <w:p w14:paraId="2909F797" w14:textId="77777777" w:rsidR="004D7AD7" w:rsidRDefault="004D7AD7" w:rsidP="008460C3">
            <w:pPr>
              <w:rPr>
                <w:rFonts w:ascii="Arial" w:hAnsi="Arial" w:cs="Arial"/>
                <w:sz w:val="22"/>
              </w:rPr>
            </w:pPr>
          </w:p>
          <w:p w14:paraId="2B32217A" w14:textId="31190CBA" w:rsidR="004D7AD7" w:rsidRPr="00626F4A" w:rsidRDefault="004D7AD7" w:rsidP="008460C3">
            <w:pPr>
              <w:rPr>
                <w:rFonts w:ascii="Arial" w:hAnsi="Arial" w:cs="Arial"/>
                <w:sz w:val="22"/>
              </w:rPr>
            </w:pPr>
          </w:p>
        </w:tc>
        <w:tc>
          <w:tcPr>
            <w:tcW w:w="2267" w:type="dxa"/>
            <w:gridSpan w:val="2"/>
            <w:shd w:val="clear" w:color="auto" w:fill="auto"/>
          </w:tcPr>
          <w:p w14:paraId="2CD7487B" w14:textId="77777777" w:rsidR="008460C3" w:rsidRDefault="004D7AD7">
            <w:pPr>
              <w:rPr>
                <w:rFonts w:ascii="Arial" w:hAnsi="Arial" w:cs="Arial"/>
                <w:sz w:val="22"/>
              </w:rPr>
            </w:pPr>
            <w:r>
              <w:rPr>
                <w:rFonts w:ascii="Arial" w:hAnsi="Arial" w:cs="Arial"/>
                <w:sz w:val="22"/>
              </w:rPr>
              <w:t>Continued i</w:t>
            </w:r>
            <w:r w:rsidR="00D9701A">
              <w:rPr>
                <w:rFonts w:ascii="Arial" w:hAnsi="Arial" w:cs="Arial"/>
                <w:sz w:val="22"/>
              </w:rPr>
              <w:t xml:space="preserve">nvolvement of </w:t>
            </w:r>
            <w:r>
              <w:rPr>
                <w:rFonts w:ascii="Arial" w:hAnsi="Arial" w:cs="Arial"/>
                <w:sz w:val="22"/>
              </w:rPr>
              <w:t>tenants</w:t>
            </w:r>
            <w:r w:rsidR="00D9701A">
              <w:rPr>
                <w:rFonts w:ascii="Arial" w:hAnsi="Arial" w:cs="Arial"/>
                <w:sz w:val="22"/>
              </w:rPr>
              <w:t xml:space="preserve"> </w:t>
            </w:r>
            <w:r>
              <w:rPr>
                <w:rFonts w:ascii="Arial" w:hAnsi="Arial" w:cs="Arial"/>
                <w:sz w:val="22"/>
              </w:rPr>
              <w:t>in the development and scrutiny of Housing Services through Tenant Participation (TP) Structures</w:t>
            </w:r>
          </w:p>
          <w:p w14:paraId="726FAF1F" w14:textId="77777777" w:rsidR="002863F0" w:rsidRDefault="002863F0">
            <w:pPr>
              <w:rPr>
                <w:rFonts w:ascii="Arial" w:hAnsi="Arial" w:cs="Arial"/>
                <w:sz w:val="22"/>
              </w:rPr>
            </w:pPr>
          </w:p>
          <w:p w14:paraId="2480554E" w14:textId="77777777" w:rsidR="002863F0" w:rsidRDefault="002863F0">
            <w:pPr>
              <w:rPr>
                <w:rFonts w:ascii="Arial" w:hAnsi="Arial" w:cs="Arial"/>
                <w:sz w:val="22"/>
              </w:rPr>
            </w:pPr>
            <w:r>
              <w:rPr>
                <w:rFonts w:ascii="Arial" w:hAnsi="Arial" w:cs="Arial"/>
                <w:sz w:val="22"/>
              </w:rPr>
              <w:t>BSL Action Plan to be further implemented and engage with other services e.g. Sensory Impairment</w:t>
            </w:r>
          </w:p>
          <w:p w14:paraId="58466F37" w14:textId="77777777" w:rsidR="002863F0" w:rsidRDefault="002863F0">
            <w:pPr>
              <w:rPr>
                <w:rFonts w:ascii="Arial" w:hAnsi="Arial" w:cs="Arial"/>
                <w:sz w:val="22"/>
              </w:rPr>
            </w:pPr>
            <w:r>
              <w:rPr>
                <w:rFonts w:ascii="Arial" w:hAnsi="Arial" w:cs="Arial"/>
                <w:sz w:val="22"/>
              </w:rPr>
              <w:t>Team</w:t>
            </w:r>
          </w:p>
          <w:p w14:paraId="3565961B" w14:textId="77777777" w:rsidR="002863F0" w:rsidRDefault="002863F0">
            <w:pPr>
              <w:rPr>
                <w:rFonts w:ascii="Arial" w:hAnsi="Arial" w:cs="Arial"/>
                <w:sz w:val="22"/>
              </w:rPr>
            </w:pPr>
          </w:p>
          <w:p w14:paraId="513407C1" w14:textId="77777777" w:rsidR="00977E95" w:rsidRDefault="00977E95">
            <w:pPr>
              <w:rPr>
                <w:rFonts w:ascii="Arial" w:hAnsi="Arial" w:cs="Arial"/>
                <w:sz w:val="22"/>
              </w:rPr>
            </w:pPr>
          </w:p>
          <w:p w14:paraId="5F28F99D" w14:textId="23676901" w:rsidR="002863F0" w:rsidRPr="00626F4A" w:rsidRDefault="00977E95">
            <w:pPr>
              <w:rPr>
                <w:rFonts w:ascii="Arial" w:hAnsi="Arial" w:cs="Arial"/>
                <w:sz w:val="22"/>
              </w:rPr>
            </w:pPr>
            <w:r>
              <w:rPr>
                <w:rFonts w:ascii="Arial" w:hAnsi="Arial" w:cs="Arial"/>
                <w:sz w:val="22"/>
              </w:rPr>
              <w:t>Scoping r</w:t>
            </w:r>
            <w:r w:rsidR="002863F0">
              <w:rPr>
                <w:rFonts w:ascii="Arial" w:hAnsi="Arial" w:cs="Arial"/>
                <w:sz w:val="22"/>
              </w:rPr>
              <w:t>eview of documents and materials</w:t>
            </w:r>
            <w:r>
              <w:rPr>
                <w:rFonts w:ascii="Arial" w:hAnsi="Arial" w:cs="Arial"/>
                <w:sz w:val="22"/>
              </w:rPr>
              <w:t xml:space="preserve"> distributed or available from Council</w:t>
            </w:r>
            <w:r w:rsidR="002863F0">
              <w:rPr>
                <w:rFonts w:ascii="Arial" w:hAnsi="Arial" w:cs="Arial"/>
                <w:sz w:val="22"/>
              </w:rPr>
              <w:t xml:space="preserve"> </w:t>
            </w:r>
            <w:r>
              <w:rPr>
                <w:rFonts w:ascii="Arial" w:hAnsi="Arial" w:cs="Arial"/>
                <w:sz w:val="22"/>
              </w:rPr>
              <w:t>be checked for Accessibility by Equality Champions</w:t>
            </w:r>
          </w:p>
        </w:tc>
        <w:tc>
          <w:tcPr>
            <w:tcW w:w="2667" w:type="dxa"/>
            <w:shd w:val="clear" w:color="auto" w:fill="auto"/>
          </w:tcPr>
          <w:p w14:paraId="6552885A" w14:textId="77777777" w:rsidR="008460C3" w:rsidRDefault="004D7AD7" w:rsidP="008460C3">
            <w:pPr>
              <w:rPr>
                <w:rFonts w:ascii="Arial" w:hAnsi="Arial" w:cs="Arial"/>
                <w:sz w:val="22"/>
              </w:rPr>
            </w:pPr>
            <w:r>
              <w:rPr>
                <w:rFonts w:ascii="Arial" w:hAnsi="Arial" w:cs="Arial"/>
                <w:sz w:val="22"/>
              </w:rPr>
              <w:t>Number of TP meetings</w:t>
            </w:r>
          </w:p>
          <w:p w14:paraId="559F0668" w14:textId="77777777" w:rsidR="004D7AD7" w:rsidRDefault="004D7AD7" w:rsidP="008460C3">
            <w:pPr>
              <w:rPr>
                <w:rFonts w:ascii="Arial" w:hAnsi="Arial" w:cs="Arial"/>
                <w:sz w:val="22"/>
              </w:rPr>
            </w:pPr>
          </w:p>
          <w:p w14:paraId="0FD7F702" w14:textId="77777777" w:rsidR="004D7AD7" w:rsidRDefault="004D7AD7" w:rsidP="008460C3">
            <w:pPr>
              <w:rPr>
                <w:rFonts w:ascii="Arial" w:hAnsi="Arial" w:cs="Arial"/>
                <w:sz w:val="22"/>
              </w:rPr>
            </w:pPr>
            <w:r>
              <w:rPr>
                <w:rFonts w:ascii="Arial" w:hAnsi="Arial" w:cs="Arial"/>
                <w:sz w:val="22"/>
              </w:rPr>
              <w:t>Number of consultations</w:t>
            </w:r>
          </w:p>
          <w:p w14:paraId="05D3C16C" w14:textId="77777777" w:rsidR="004D7AD7" w:rsidRDefault="004D7AD7" w:rsidP="008460C3">
            <w:pPr>
              <w:rPr>
                <w:rFonts w:ascii="Arial" w:hAnsi="Arial" w:cs="Arial"/>
                <w:sz w:val="22"/>
              </w:rPr>
            </w:pPr>
          </w:p>
          <w:p w14:paraId="794B7A0F" w14:textId="77777777" w:rsidR="004D7AD7" w:rsidRDefault="004D7AD7" w:rsidP="008460C3">
            <w:pPr>
              <w:rPr>
                <w:rFonts w:ascii="Arial" w:hAnsi="Arial" w:cs="Arial"/>
                <w:sz w:val="22"/>
              </w:rPr>
            </w:pPr>
            <w:r>
              <w:rPr>
                <w:rFonts w:ascii="Arial" w:hAnsi="Arial" w:cs="Arial"/>
                <w:sz w:val="22"/>
              </w:rPr>
              <w:t>Number of events, including the TP Fun Day</w:t>
            </w:r>
          </w:p>
          <w:p w14:paraId="2E58C5AD" w14:textId="77777777" w:rsidR="002863F0" w:rsidRDefault="002863F0" w:rsidP="008460C3">
            <w:pPr>
              <w:rPr>
                <w:rFonts w:ascii="Arial" w:hAnsi="Arial" w:cs="Arial"/>
                <w:sz w:val="22"/>
              </w:rPr>
            </w:pPr>
          </w:p>
          <w:p w14:paraId="1E3B5559" w14:textId="77777777" w:rsidR="002863F0" w:rsidRDefault="002863F0" w:rsidP="008460C3">
            <w:pPr>
              <w:rPr>
                <w:rFonts w:ascii="Arial" w:hAnsi="Arial" w:cs="Arial"/>
                <w:sz w:val="22"/>
              </w:rPr>
            </w:pPr>
          </w:p>
          <w:p w14:paraId="2B7FAAEA" w14:textId="4F09C1F8" w:rsidR="002863F0" w:rsidRDefault="002863F0" w:rsidP="008460C3">
            <w:pPr>
              <w:rPr>
                <w:rFonts w:ascii="Arial" w:hAnsi="Arial" w:cs="Arial"/>
                <w:sz w:val="22"/>
              </w:rPr>
            </w:pPr>
            <w:r>
              <w:rPr>
                <w:rFonts w:ascii="Arial" w:hAnsi="Arial" w:cs="Arial"/>
                <w:sz w:val="22"/>
              </w:rPr>
              <w:t>Review and implement actions as per pan Ayrshire BSL Action Plan 2018-2024</w:t>
            </w:r>
          </w:p>
          <w:p w14:paraId="5164084D" w14:textId="77777777" w:rsidR="002863F0" w:rsidRDefault="002863F0" w:rsidP="008460C3">
            <w:pPr>
              <w:rPr>
                <w:rFonts w:ascii="Arial" w:hAnsi="Arial" w:cs="Arial"/>
                <w:sz w:val="22"/>
              </w:rPr>
            </w:pPr>
          </w:p>
          <w:p w14:paraId="6AC4B704" w14:textId="77777777" w:rsidR="002863F0" w:rsidRDefault="002863F0" w:rsidP="008460C3">
            <w:pPr>
              <w:rPr>
                <w:rFonts w:ascii="Arial" w:hAnsi="Arial" w:cs="Arial"/>
                <w:sz w:val="22"/>
              </w:rPr>
            </w:pPr>
          </w:p>
          <w:p w14:paraId="0930A740" w14:textId="77777777" w:rsidR="002863F0" w:rsidRDefault="002863F0" w:rsidP="008460C3">
            <w:pPr>
              <w:rPr>
                <w:rFonts w:ascii="Arial" w:hAnsi="Arial" w:cs="Arial"/>
                <w:sz w:val="22"/>
              </w:rPr>
            </w:pPr>
          </w:p>
          <w:p w14:paraId="7F64F397" w14:textId="77777777" w:rsidR="002863F0" w:rsidRDefault="002863F0" w:rsidP="008460C3">
            <w:pPr>
              <w:rPr>
                <w:rFonts w:ascii="Arial" w:hAnsi="Arial" w:cs="Arial"/>
                <w:sz w:val="22"/>
              </w:rPr>
            </w:pPr>
          </w:p>
          <w:p w14:paraId="12F097AD" w14:textId="77777777" w:rsidR="00977E95" w:rsidRDefault="00977E95" w:rsidP="008460C3">
            <w:pPr>
              <w:rPr>
                <w:rFonts w:ascii="Arial" w:hAnsi="Arial" w:cs="Arial"/>
                <w:sz w:val="22"/>
              </w:rPr>
            </w:pPr>
          </w:p>
          <w:p w14:paraId="35982A0C" w14:textId="541A6063" w:rsidR="002863F0" w:rsidRPr="00626F4A" w:rsidRDefault="00977E95" w:rsidP="008460C3">
            <w:pPr>
              <w:rPr>
                <w:rFonts w:ascii="Arial" w:hAnsi="Arial" w:cs="Arial"/>
                <w:sz w:val="22"/>
              </w:rPr>
            </w:pPr>
            <w:r>
              <w:rPr>
                <w:rFonts w:ascii="Arial" w:hAnsi="Arial" w:cs="Arial"/>
                <w:sz w:val="22"/>
              </w:rPr>
              <w:t xml:space="preserve">Report of scoping review on Accessibility of documents and materials  </w:t>
            </w:r>
          </w:p>
        </w:tc>
        <w:tc>
          <w:tcPr>
            <w:tcW w:w="1935" w:type="dxa"/>
            <w:shd w:val="clear" w:color="auto" w:fill="auto"/>
          </w:tcPr>
          <w:p w14:paraId="160721F5" w14:textId="77777777" w:rsidR="008460C3" w:rsidRDefault="00D9701A" w:rsidP="008460C3">
            <w:pPr>
              <w:rPr>
                <w:rFonts w:ascii="Arial" w:eastAsia="Calibri" w:hAnsi="Arial" w:cs="Arial"/>
                <w:sz w:val="22"/>
                <w:szCs w:val="22"/>
                <w:lang w:val="en-GB"/>
              </w:rPr>
            </w:pPr>
            <w:r>
              <w:rPr>
                <w:rFonts w:ascii="Arial" w:eastAsia="Calibri" w:hAnsi="Arial" w:cs="Arial"/>
                <w:sz w:val="22"/>
                <w:szCs w:val="22"/>
                <w:lang w:val="en-GB"/>
              </w:rPr>
              <w:t>Disability</w:t>
            </w:r>
          </w:p>
          <w:p w14:paraId="171034B0" w14:textId="77777777" w:rsidR="00D9701A" w:rsidRDefault="00D9701A" w:rsidP="008460C3">
            <w:pPr>
              <w:rPr>
                <w:rFonts w:ascii="Arial" w:eastAsia="Calibri" w:hAnsi="Arial" w:cs="Arial"/>
                <w:sz w:val="22"/>
                <w:szCs w:val="22"/>
                <w:lang w:val="en-GB"/>
              </w:rPr>
            </w:pPr>
            <w:r>
              <w:rPr>
                <w:rFonts w:ascii="Arial" w:eastAsia="Calibri" w:hAnsi="Arial" w:cs="Arial"/>
                <w:sz w:val="22"/>
                <w:szCs w:val="22"/>
                <w:lang w:val="en-GB"/>
              </w:rPr>
              <w:t>Gender</w:t>
            </w:r>
          </w:p>
          <w:p w14:paraId="0F66C162" w14:textId="77777777" w:rsidR="00D9701A" w:rsidRDefault="00D9701A" w:rsidP="008460C3">
            <w:pPr>
              <w:rPr>
                <w:rFonts w:ascii="Arial" w:eastAsia="Calibri" w:hAnsi="Arial" w:cs="Arial"/>
                <w:sz w:val="22"/>
                <w:szCs w:val="22"/>
                <w:lang w:val="en-GB"/>
              </w:rPr>
            </w:pPr>
            <w:r>
              <w:rPr>
                <w:rFonts w:ascii="Arial" w:eastAsia="Calibri" w:hAnsi="Arial" w:cs="Arial"/>
                <w:sz w:val="22"/>
                <w:szCs w:val="22"/>
                <w:lang w:val="en-GB"/>
              </w:rPr>
              <w:t>Age</w:t>
            </w:r>
          </w:p>
          <w:p w14:paraId="7FC2E8DB" w14:textId="77777777" w:rsidR="00D9701A" w:rsidRDefault="00D9701A" w:rsidP="008460C3">
            <w:pPr>
              <w:rPr>
                <w:rFonts w:ascii="Arial" w:eastAsia="Calibri" w:hAnsi="Arial" w:cs="Arial"/>
                <w:sz w:val="22"/>
                <w:szCs w:val="22"/>
                <w:lang w:val="en-GB"/>
              </w:rPr>
            </w:pPr>
            <w:r>
              <w:rPr>
                <w:rFonts w:ascii="Arial" w:eastAsia="Calibri" w:hAnsi="Arial" w:cs="Arial"/>
                <w:sz w:val="22"/>
                <w:szCs w:val="22"/>
                <w:lang w:val="en-GB"/>
              </w:rPr>
              <w:t>Sex</w:t>
            </w:r>
          </w:p>
          <w:p w14:paraId="2991D4B8" w14:textId="0CF0F19A" w:rsidR="004D7AD7" w:rsidRPr="00D97AC3" w:rsidRDefault="004D7AD7" w:rsidP="008460C3">
            <w:pPr>
              <w:rPr>
                <w:rFonts w:ascii="Arial" w:eastAsia="Calibri" w:hAnsi="Arial" w:cs="Arial"/>
                <w:sz w:val="22"/>
                <w:szCs w:val="22"/>
                <w:lang w:val="en-GB"/>
              </w:rPr>
            </w:pPr>
            <w:r>
              <w:rPr>
                <w:rFonts w:ascii="Arial" w:eastAsia="Calibri" w:hAnsi="Arial" w:cs="Arial"/>
                <w:sz w:val="22"/>
                <w:szCs w:val="22"/>
                <w:lang w:val="en-GB"/>
              </w:rPr>
              <w:t>Race</w:t>
            </w:r>
          </w:p>
        </w:tc>
        <w:tc>
          <w:tcPr>
            <w:tcW w:w="1701" w:type="dxa"/>
            <w:shd w:val="clear" w:color="auto" w:fill="auto"/>
          </w:tcPr>
          <w:p w14:paraId="6F5AF858" w14:textId="41B15F90" w:rsidR="008460C3" w:rsidRDefault="00B5792A" w:rsidP="008460C3">
            <w:pPr>
              <w:rPr>
                <w:rFonts w:ascii="Arial" w:eastAsia="Calibri" w:hAnsi="Arial" w:cs="Arial"/>
                <w:sz w:val="22"/>
                <w:szCs w:val="22"/>
                <w:lang w:val="en-GB"/>
              </w:rPr>
            </w:pPr>
            <w:r>
              <w:rPr>
                <w:rFonts w:ascii="Arial" w:eastAsia="Calibri" w:hAnsi="Arial" w:cs="Arial"/>
                <w:sz w:val="22"/>
                <w:szCs w:val="22"/>
                <w:lang w:val="en-GB"/>
              </w:rPr>
              <w:t>Eliminate Discrimination</w:t>
            </w:r>
          </w:p>
          <w:p w14:paraId="4CABFE0A" w14:textId="7D3DA098" w:rsidR="00B5792A" w:rsidRDefault="00B5792A" w:rsidP="008460C3">
            <w:pPr>
              <w:rPr>
                <w:rFonts w:ascii="Arial" w:eastAsia="Calibri" w:hAnsi="Arial" w:cs="Arial"/>
                <w:sz w:val="22"/>
                <w:szCs w:val="22"/>
                <w:lang w:val="en-GB"/>
              </w:rPr>
            </w:pPr>
          </w:p>
          <w:p w14:paraId="5A73FA22" w14:textId="77777777" w:rsidR="00977E95" w:rsidRDefault="00977E95" w:rsidP="008460C3">
            <w:pPr>
              <w:rPr>
                <w:rFonts w:ascii="Arial" w:eastAsia="Calibri" w:hAnsi="Arial" w:cs="Arial"/>
                <w:sz w:val="22"/>
                <w:szCs w:val="22"/>
                <w:lang w:val="en-GB"/>
              </w:rPr>
            </w:pPr>
          </w:p>
          <w:p w14:paraId="494DED9F" w14:textId="77777777" w:rsidR="00977E95" w:rsidRDefault="00977E95" w:rsidP="008460C3">
            <w:pPr>
              <w:rPr>
                <w:rFonts w:ascii="Arial" w:eastAsia="Calibri" w:hAnsi="Arial" w:cs="Arial"/>
                <w:sz w:val="22"/>
                <w:szCs w:val="22"/>
                <w:lang w:val="en-GB"/>
              </w:rPr>
            </w:pPr>
          </w:p>
          <w:p w14:paraId="53B14394" w14:textId="77777777" w:rsidR="00977E95" w:rsidRDefault="00977E95" w:rsidP="008460C3">
            <w:pPr>
              <w:rPr>
                <w:rFonts w:ascii="Arial" w:eastAsia="Calibri" w:hAnsi="Arial" w:cs="Arial"/>
                <w:sz w:val="22"/>
                <w:szCs w:val="22"/>
                <w:lang w:val="en-GB"/>
              </w:rPr>
            </w:pPr>
          </w:p>
          <w:p w14:paraId="3F6345C0" w14:textId="77777777" w:rsidR="00977E95" w:rsidRDefault="00977E95" w:rsidP="008460C3">
            <w:pPr>
              <w:rPr>
                <w:rFonts w:ascii="Arial" w:eastAsia="Calibri" w:hAnsi="Arial" w:cs="Arial"/>
                <w:sz w:val="22"/>
                <w:szCs w:val="22"/>
                <w:lang w:val="en-GB"/>
              </w:rPr>
            </w:pPr>
          </w:p>
          <w:p w14:paraId="4046D4B0" w14:textId="338E71B7" w:rsidR="00B5792A" w:rsidRDefault="00B5792A" w:rsidP="008460C3">
            <w:pPr>
              <w:rPr>
                <w:rFonts w:ascii="Arial" w:eastAsia="Calibri" w:hAnsi="Arial" w:cs="Arial"/>
                <w:sz w:val="22"/>
                <w:szCs w:val="22"/>
                <w:lang w:val="en-GB"/>
              </w:rPr>
            </w:pPr>
            <w:r>
              <w:rPr>
                <w:rFonts w:ascii="Arial" w:eastAsia="Calibri" w:hAnsi="Arial" w:cs="Arial"/>
                <w:sz w:val="22"/>
                <w:szCs w:val="22"/>
                <w:lang w:val="en-GB"/>
              </w:rPr>
              <w:t xml:space="preserve">Advance Equality of Opportunity </w:t>
            </w:r>
          </w:p>
          <w:p w14:paraId="305574DD" w14:textId="5971160E" w:rsidR="00B5792A" w:rsidRDefault="00B5792A" w:rsidP="008460C3">
            <w:pPr>
              <w:rPr>
                <w:rFonts w:ascii="Arial" w:eastAsia="Calibri" w:hAnsi="Arial" w:cs="Arial"/>
                <w:sz w:val="22"/>
                <w:szCs w:val="22"/>
                <w:lang w:val="en-GB"/>
              </w:rPr>
            </w:pPr>
          </w:p>
          <w:p w14:paraId="7716C080" w14:textId="77777777" w:rsidR="00977E95" w:rsidRDefault="00977E95" w:rsidP="008460C3">
            <w:pPr>
              <w:rPr>
                <w:rFonts w:ascii="Arial" w:eastAsia="Calibri" w:hAnsi="Arial" w:cs="Arial"/>
                <w:sz w:val="22"/>
                <w:szCs w:val="22"/>
                <w:lang w:val="en-GB"/>
              </w:rPr>
            </w:pPr>
          </w:p>
          <w:p w14:paraId="489CC8E6" w14:textId="77777777" w:rsidR="00977E95" w:rsidRDefault="00977E95" w:rsidP="008460C3">
            <w:pPr>
              <w:rPr>
                <w:rFonts w:ascii="Arial" w:eastAsia="Calibri" w:hAnsi="Arial" w:cs="Arial"/>
                <w:sz w:val="22"/>
                <w:szCs w:val="22"/>
                <w:lang w:val="en-GB"/>
              </w:rPr>
            </w:pPr>
          </w:p>
          <w:p w14:paraId="79DD22D6" w14:textId="77777777" w:rsidR="00977E95" w:rsidRDefault="00977E95" w:rsidP="008460C3">
            <w:pPr>
              <w:rPr>
                <w:rFonts w:ascii="Arial" w:eastAsia="Calibri" w:hAnsi="Arial" w:cs="Arial"/>
                <w:sz w:val="22"/>
                <w:szCs w:val="22"/>
                <w:lang w:val="en-GB"/>
              </w:rPr>
            </w:pPr>
          </w:p>
          <w:p w14:paraId="6267F3C5" w14:textId="41D3EAA2" w:rsidR="00B5792A" w:rsidRPr="00D97AC3" w:rsidRDefault="00B5792A" w:rsidP="008460C3">
            <w:pPr>
              <w:rPr>
                <w:rFonts w:ascii="Arial" w:eastAsia="Calibri" w:hAnsi="Arial" w:cs="Arial"/>
                <w:sz w:val="22"/>
                <w:szCs w:val="22"/>
                <w:lang w:val="en-GB"/>
              </w:rPr>
            </w:pPr>
            <w:r>
              <w:rPr>
                <w:rFonts w:ascii="Arial" w:eastAsia="Calibri" w:hAnsi="Arial" w:cs="Arial"/>
                <w:sz w:val="22"/>
                <w:szCs w:val="22"/>
                <w:lang w:val="en-GB"/>
              </w:rPr>
              <w:t>Foster Good Relations</w:t>
            </w:r>
          </w:p>
          <w:p w14:paraId="0FF627E1" w14:textId="77777777" w:rsidR="008460C3" w:rsidRPr="00D97AC3" w:rsidRDefault="008460C3" w:rsidP="008460C3">
            <w:pPr>
              <w:rPr>
                <w:rFonts w:ascii="Arial" w:eastAsia="Calibri" w:hAnsi="Arial" w:cs="Arial"/>
                <w:sz w:val="22"/>
                <w:szCs w:val="22"/>
                <w:lang w:val="en-GB"/>
              </w:rPr>
            </w:pPr>
          </w:p>
        </w:tc>
        <w:tc>
          <w:tcPr>
            <w:tcW w:w="1559" w:type="dxa"/>
            <w:shd w:val="clear" w:color="auto" w:fill="auto"/>
          </w:tcPr>
          <w:p w14:paraId="1982206F" w14:textId="3721FEA5" w:rsidR="008460C3" w:rsidRDefault="00B5792A" w:rsidP="008460C3">
            <w:pPr>
              <w:rPr>
                <w:rFonts w:ascii="Arial" w:eastAsia="Calibri" w:hAnsi="Arial" w:cs="Arial"/>
                <w:sz w:val="22"/>
                <w:szCs w:val="22"/>
                <w:lang w:val="en-GB"/>
              </w:rPr>
            </w:pPr>
            <w:r>
              <w:rPr>
                <w:rFonts w:ascii="Arial" w:eastAsia="Calibri" w:hAnsi="Arial" w:cs="Arial"/>
                <w:sz w:val="22"/>
                <w:szCs w:val="22"/>
                <w:lang w:val="en-GB"/>
              </w:rPr>
              <w:t xml:space="preserve">Equality Officer/ Housing </w:t>
            </w:r>
            <w:r w:rsidR="00BE3677">
              <w:rPr>
                <w:rFonts w:ascii="Arial" w:eastAsia="Calibri" w:hAnsi="Arial" w:cs="Arial"/>
                <w:sz w:val="22"/>
                <w:szCs w:val="22"/>
                <w:lang w:val="en-GB"/>
              </w:rPr>
              <w:t>TP Officer</w:t>
            </w:r>
            <w:r w:rsidR="006F46B5">
              <w:rPr>
                <w:rFonts w:ascii="Arial" w:eastAsia="Calibri" w:hAnsi="Arial" w:cs="Arial"/>
                <w:sz w:val="22"/>
                <w:szCs w:val="22"/>
                <w:lang w:val="en-GB"/>
              </w:rPr>
              <w:t>/Ethnic Minority Liaison Officer</w:t>
            </w:r>
          </w:p>
          <w:p w14:paraId="47427665" w14:textId="77777777" w:rsidR="004D7AD7" w:rsidRDefault="004D7AD7" w:rsidP="008460C3">
            <w:pPr>
              <w:rPr>
                <w:rFonts w:ascii="Arial" w:eastAsia="Calibri" w:hAnsi="Arial" w:cs="Arial"/>
                <w:sz w:val="22"/>
                <w:szCs w:val="22"/>
                <w:lang w:val="en-GB"/>
              </w:rPr>
            </w:pPr>
          </w:p>
          <w:p w14:paraId="2B912FE0" w14:textId="77777777" w:rsidR="004D7AD7" w:rsidRDefault="004D7AD7" w:rsidP="008460C3">
            <w:pPr>
              <w:rPr>
                <w:rFonts w:ascii="Arial" w:eastAsia="Calibri" w:hAnsi="Arial" w:cs="Arial"/>
                <w:sz w:val="22"/>
                <w:szCs w:val="22"/>
                <w:lang w:val="en-GB"/>
              </w:rPr>
            </w:pPr>
            <w:r>
              <w:rPr>
                <w:rFonts w:ascii="Arial" w:eastAsia="Calibri" w:hAnsi="Arial" w:cs="Arial"/>
                <w:sz w:val="22"/>
                <w:szCs w:val="22"/>
                <w:lang w:val="en-GB"/>
              </w:rPr>
              <w:t>September 2021</w:t>
            </w:r>
          </w:p>
          <w:p w14:paraId="51C1B577" w14:textId="77777777" w:rsidR="002863F0" w:rsidRDefault="002863F0" w:rsidP="008460C3">
            <w:pPr>
              <w:rPr>
                <w:rFonts w:ascii="Arial" w:eastAsia="Calibri" w:hAnsi="Arial" w:cs="Arial"/>
                <w:sz w:val="22"/>
                <w:szCs w:val="22"/>
                <w:lang w:val="en-GB"/>
              </w:rPr>
            </w:pPr>
          </w:p>
          <w:p w14:paraId="444898CB" w14:textId="77777777" w:rsidR="002863F0" w:rsidRDefault="002863F0" w:rsidP="008460C3">
            <w:pPr>
              <w:rPr>
                <w:rFonts w:ascii="Arial" w:eastAsia="Calibri" w:hAnsi="Arial" w:cs="Arial"/>
                <w:sz w:val="22"/>
                <w:szCs w:val="22"/>
                <w:lang w:val="en-GB"/>
              </w:rPr>
            </w:pPr>
          </w:p>
          <w:p w14:paraId="048CE6F1" w14:textId="77777777" w:rsidR="002863F0" w:rsidRDefault="002863F0" w:rsidP="008460C3">
            <w:pPr>
              <w:rPr>
                <w:rFonts w:ascii="Arial" w:eastAsia="Calibri" w:hAnsi="Arial" w:cs="Arial"/>
                <w:sz w:val="22"/>
                <w:szCs w:val="22"/>
                <w:lang w:val="en-GB"/>
              </w:rPr>
            </w:pPr>
          </w:p>
          <w:p w14:paraId="07CF1E72" w14:textId="77777777" w:rsidR="002863F0" w:rsidRDefault="002863F0" w:rsidP="008460C3">
            <w:pPr>
              <w:rPr>
                <w:rFonts w:ascii="Arial" w:eastAsia="Calibri" w:hAnsi="Arial" w:cs="Arial"/>
                <w:sz w:val="22"/>
                <w:szCs w:val="22"/>
                <w:lang w:val="en-GB"/>
              </w:rPr>
            </w:pPr>
            <w:r>
              <w:rPr>
                <w:rFonts w:ascii="Arial" w:eastAsia="Calibri" w:hAnsi="Arial" w:cs="Arial"/>
                <w:sz w:val="22"/>
                <w:szCs w:val="22"/>
                <w:lang w:val="en-GB"/>
              </w:rPr>
              <w:t>Equality Officer/</w:t>
            </w:r>
          </w:p>
          <w:p w14:paraId="10FE5652" w14:textId="77777777" w:rsidR="002863F0" w:rsidRDefault="002863F0" w:rsidP="008460C3">
            <w:pPr>
              <w:rPr>
                <w:rFonts w:ascii="Arial" w:eastAsia="Calibri" w:hAnsi="Arial" w:cs="Arial"/>
                <w:sz w:val="22"/>
                <w:szCs w:val="22"/>
                <w:lang w:val="en-GB"/>
              </w:rPr>
            </w:pPr>
            <w:r>
              <w:rPr>
                <w:rFonts w:ascii="Arial" w:eastAsia="Calibri" w:hAnsi="Arial" w:cs="Arial"/>
                <w:sz w:val="22"/>
                <w:szCs w:val="22"/>
                <w:lang w:val="en-GB"/>
              </w:rPr>
              <w:t>Sensory Impairment Team/</w:t>
            </w:r>
          </w:p>
          <w:p w14:paraId="7B92D06B" w14:textId="77777777" w:rsidR="002863F0" w:rsidRDefault="002863F0" w:rsidP="008460C3">
            <w:pPr>
              <w:rPr>
                <w:rFonts w:ascii="Arial" w:eastAsia="Calibri" w:hAnsi="Arial" w:cs="Arial"/>
                <w:sz w:val="22"/>
                <w:szCs w:val="22"/>
                <w:lang w:val="en-GB"/>
              </w:rPr>
            </w:pPr>
            <w:r>
              <w:rPr>
                <w:rFonts w:ascii="Arial" w:eastAsia="Calibri" w:hAnsi="Arial" w:cs="Arial"/>
                <w:sz w:val="22"/>
                <w:szCs w:val="22"/>
                <w:lang w:val="en-GB"/>
              </w:rPr>
              <w:t>EAP</w:t>
            </w:r>
          </w:p>
          <w:p w14:paraId="6514D176" w14:textId="77777777" w:rsidR="002863F0" w:rsidRDefault="002863F0" w:rsidP="008460C3">
            <w:pPr>
              <w:rPr>
                <w:rFonts w:ascii="Arial" w:eastAsia="Calibri" w:hAnsi="Arial" w:cs="Arial"/>
                <w:sz w:val="22"/>
                <w:szCs w:val="22"/>
                <w:lang w:val="en-GB"/>
              </w:rPr>
            </w:pPr>
            <w:r>
              <w:rPr>
                <w:rFonts w:ascii="Arial" w:eastAsia="Calibri" w:hAnsi="Arial" w:cs="Arial"/>
                <w:sz w:val="22"/>
                <w:szCs w:val="22"/>
                <w:lang w:val="en-GB"/>
              </w:rPr>
              <w:t>Jan 2022</w:t>
            </w:r>
          </w:p>
          <w:p w14:paraId="2AAF546C" w14:textId="77777777" w:rsidR="00977E95" w:rsidRDefault="00977E95" w:rsidP="008460C3">
            <w:pPr>
              <w:rPr>
                <w:rFonts w:ascii="Arial" w:eastAsia="Calibri" w:hAnsi="Arial" w:cs="Arial"/>
                <w:sz w:val="22"/>
                <w:szCs w:val="22"/>
                <w:lang w:val="en-GB"/>
              </w:rPr>
            </w:pPr>
          </w:p>
          <w:p w14:paraId="65009F2D" w14:textId="77777777" w:rsidR="00977E95" w:rsidRDefault="00977E95" w:rsidP="008460C3">
            <w:pPr>
              <w:rPr>
                <w:rFonts w:ascii="Arial" w:eastAsia="Calibri" w:hAnsi="Arial" w:cs="Arial"/>
                <w:sz w:val="22"/>
                <w:szCs w:val="22"/>
                <w:lang w:val="en-GB"/>
              </w:rPr>
            </w:pPr>
          </w:p>
          <w:p w14:paraId="794739E4" w14:textId="599602D6" w:rsidR="00977E95" w:rsidRPr="00D97AC3" w:rsidRDefault="00977E95" w:rsidP="008460C3">
            <w:pPr>
              <w:rPr>
                <w:rFonts w:ascii="Arial" w:eastAsia="Calibri" w:hAnsi="Arial" w:cs="Arial"/>
                <w:sz w:val="22"/>
                <w:szCs w:val="22"/>
                <w:lang w:val="en-GB"/>
              </w:rPr>
            </w:pPr>
            <w:r>
              <w:rPr>
                <w:rFonts w:ascii="Arial" w:eastAsia="Calibri" w:hAnsi="Arial" w:cs="Arial"/>
                <w:sz w:val="22"/>
                <w:szCs w:val="22"/>
                <w:lang w:val="en-GB"/>
              </w:rPr>
              <w:t>June 2022</w:t>
            </w:r>
          </w:p>
        </w:tc>
      </w:tr>
      <w:tr w:rsidR="0079460F" w:rsidRPr="00D97AC3" w14:paraId="65D1C1BF" w14:textId="77777777" w:rsidTr="00091F78">
        <w:tc>
          <w:tcPr>
            <w:tcW w:w="2976" w:type="dxa"/>
            <w:gridSpan w:val="3"/>
            <w:shd w:val="clear" w:color="auto" w:fill="002060"/>
          </w:tcPr>
          <w:p w14:paraId="17B29F8A" w14:textId="77777777" w:rsidR="0079460F" w:rsidRPr="00D97AC3" w:rsidRDefault="0079460F" w:rsidP="00091F78">
            <w:pPr>
              <w:rPr>
                <w:rFonts w:ascii="Arial" w:eastAsia="Calibri" w:hAnsi="Arial" w:cs="Arial"/>
                <w:b/>
                <w:sz w:val="22"/>
                <w:szCs w:val="22"/>
                <w:lang w:val="en-GB"/>
              </w:rPr>
            </w:pPr>
            <w:r w:rsidRPr="00D97AC3">
              <w:rPr>
                <w:rFonts w:ascii="Calibri" w:eastAsia="Calibri" w:hAnsi="Calibri"/>
                <w:b/>
                <w:sz w:val="22"/>
                <w:szCs w:val="22"/>
                <w:lang w:val="en-GB"/>
              </w:rPr>
              <w:lastRenderedPageBreak/>
              <w:br w:type="page"/>
            </w:r>
            <w:r>
              <w:rPr>
                <w:rFonts w:ascii="Arial" w:eastAsia="Calibri" w:hAnsi="Arial" w:cs="Arial"/>
                <w:b/>
                <w:sz w:val="22"/>
                <w:szCs w:val="22"/>
                <w:lang w:val="en-GB"/>
              </w:rPr>
              <w:t>Overarching Shared Equality Outcome</w:t>
            </w:r>
            <w:r w:rsidR="00E6644E">
              <w:rPr>
                <w:rFonts w:ascii="Arial" w:eastAsia="Calibri" w:hAnsi="Arial" w:cs="Arial"/>
                <w:b/>
                <w:sz w:val="22"/>
                <w:szCs w:val="22"/>
                <w:lang w:val="en-GB"/>
              </w:rPr>
              <w:t xml:space="preserve"> 3</w:t>
            </w:r>
          </w:p>
        </w:tc>
        <w:tc>
          <w:tcPr>
            <w:tcW w:w="12050" w:type="dxa"/>
            <w:gridSpan w:val="7"/>
            <w:shd w:val="clear" w:color="auto" w:fill="auto"/>
          </w:tcPr>
          <w:p w14:paraId="3A9F3E62"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 xml:space="preserve">In Ayrshire, people have opportunities to fulfil their potential throughout life </w:t>
            </w:r>
          </w:p>
          <w:p w14:paraId="0A2919DC" w14:textId="77777777" w:rsidR="0079460F" w:rsidRPr="00D97AC3" w:rsidRDefault="0079460F" w:rsidP="00091F78">
            <w:pPr>
              <w:rPr>
                <w:rFonts w:ascii="Arial" w:eastAsia="Calibri" w:hAnsi="Arial" w:cs="Arial"/>
                <w:sz w:val="22"/>
                <w:szCs w:val="22"/>
                <w:lang w:val="en-GB"/>
              </w:rPr>
            </w:pPr>
          </w:p>
        </w:tc>
      </w:tr>
      <w:tr w:rsidR="0079460F" w:rsidRPr="00D97AC3" w14:paraId="4F1A5F53" w14:textId="77777777" w:rsidTr="00091F78">
        <w:tc>
          <w:tcPr>
            <w:tcW w:w="2976" w:type="dxa"/>
            <w:gridSpan w:val="3"/>
            <w:shd w:val="clear" w:color="auto" w:fill="002060"/>
          </w:tcPr>
          <w:p w14:paraId="3B029866" w14:textId="77777777" w:rsidR="0079460F" w:rsidRPr="00D97AC3" w:rsidRDefault="0079460F" w:rsidP="00091F78">
            <w:pPr>
              <w:rPr>
                <w:rFonts w:ascii="Arial" w:eastAsia="Calibri" w:hAnsi="Arial" w:cs="Arial"/>
                <w:b/>
                <w:color w:val="FF0000"/>
                <w:sz w:val="22"/>
                <w:szCs w:val="22"/>
                <w:lang w:val="en-GB"/>
              </w:rPr>
            </w:pPr>
            <w:r w:rsidRPr="00D97AC3">
              <w:rPr>
                <w:rFonts w:ascii="Arial" w:eastAsia="Calibri" w:hAnsi="Arial" w:cs="Arial"/>
                <w:b/>
                <w:sz w:val="22"/>
                <w:szCs w:val="22"/>
                <w:lang w:val="en-GB"/>
              </w:rPr>
              <w:t>National Outcomes</w:t>
            </w:r>
          </w:p>
        </w:tc>
        <w:tc>
          <w:tcPr>
            <w:tcW w:w="12050" w:type="dxa"/>
            <w:gridSpan w:val="7"/>
            <w:shd w:val="clear" w:color="auto" w:fill="auto"/>
          </w:tcPr>
          <w:p w14:paraId="6D9D5CFD" w14:textId="77777777" w:rsidR="0079460F" w:rsidRPr="00D97AC3" w:rsidRDefault="0079460F" w:rsidP="00091F78">
            <w:pPr>
              <w:autoSpaceDE w:val="0"/>
              <w:autoSpaceDN w:val="0"/>
              <w:adjustRightInd w:val="0"/>
              <w:rPr>
                <w:rFonts w:ascii="Arial" w:eastAsia="Calibri" w:hAnsi="Arial" w:cs="Arial"/>
                <w:b/>
                <w:sz w:val="22"/>
                <w:szCs w:val="22"/>
                <w:lang w:val="en-GB"/>
              </w:rPr>
            </w:pPr>
            <w:r w:rsidRPr="00D97AC3">
              <w:rPr>
                <w:rFonts w:ascii="Arial" w:eastAsia="Calibri" w:hAnsi="Arial" w:cs="Arial"/>
                <w:b/>
                <w:bCs/>
                <w:sz w:val="22"/>
                <w:szCs w:val="22"/>
                <w:lang w:val="en-GB"/>
              </w:rPr>
              <w:t>We realise our full economic potential with more and better employment opportunities for our people</w:t>
            </w:r>
          </w:p>
          <w:p w14:paraId="4905513E"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We are better educated, more skilled and more successful, renowned for our research and innovation</w:t>
            </w:r>
          </w:p>
          <w:p w14:paraId="6C0A90C3"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Our young people are successful learners, confident individuals, effective contributors and responsible citizens</w:t>
            </w:r>
          </w:p>
          <w:p w14:paraId="6C606F7D"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Our children have the best start in life and are ready to succeed</w:t>
            </w:r>
          </w:p>
          <w:p w14:paraId="4AA208EB" w14:textId="77777777" w:rsidR="0079460F" w:rsidRPr="00D97AC3" w:rsidRDefault="0079460F" w:rsidP="00091F78">
            <w:pPr>
              <w:rPr>
                <w:rFonts w:ascii="Arial" w:eastAsia="Calibri" w:hAnsi="Arial" w:cs="Arial"/>
                <w:b/>
                <w:bCs/>
                <w:sz w:val="22"/>
                <w:szCs w:val="22"/>
                <w:lang w:val="en-GB"/>
              </w:rPr>
            </w:pPr>
            <w:r w:rsidRPr="00D97AC3">
              <w:rPr>
                <w:rFonts w:ascii="Arial" w:eastAsia="Calibri" w:hAnsi="Arial" w:cs="Arial"/>
                <w:b/>
                <w:bCs/>
                <w:sz w:val="22"/>
                <w:szCs w:val="22"/>
                <w:lang w:val="en-GB"/>
              </w:rPr>
              <w:t>We live longer, healthier lives</w:t>
            </w:r>
          </w:p>
          <w:p w14:paraId="453CF89C" w14:textId="77777777" w:rsidR="0079460F" w:rsidRPr="00D97AC3" w:rsidRDefault="0079460F" w:rsidP="00091F78">
            <w:pPr>
              <w:rPr>
                <w:rFonts w:ascii="Arial" w:eastAsia="Calibri" w:hAnsi="Arial" w:cs="Arial"/>
                <w:sz w:val="22"/>
                <w:szCs w:val="22"/>
                <w:lang w:val="en-GB"/>
              </w:rPr>
            </w:pPr>
          </w:p>
        </w:tc>
      </w:tr>
    </w:tbl>
    <w:p w14:paraId="41C7C726" w14:textId="77777777" w:rsidR="0079460F" w:rsidRDefault="0079460F" w:rsidP="0079460F">
      <w:pPr>
        <w:rPr>
          <w:rFonts w:ascii="Arial" w:hAnsi="Arial" w:cs="Arial"/>
          <w:sz w:val="20"/>
          <w:lang w:val="en-GB" w:eastAsia="en-GB"/>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443"/>
        <w:gridCol w:w="30"/>
        <w:gridCol w:w="1955"/>
        <w:gridCol w:w="2410"/>
        <w:gridCol w:w="2410"/>
        <w:gridCol w:w="1985"/>
        <w:gridCol w:w="1701"/>
        <w:gridCol w:w="1559"/>
      </w:tblGrid>
      <w:tr w:rsidR="0060108B" w:rsidRPr="00D97AC3" w14:paraId="13543CC0" w14:textId="77777777" w:rsidTr="005C0495">
        <w:tc>
          <w:tcPr>
            <w:tcW w:w="2976" w:type="dxa"/>
            <w:gridSpan w:val="2"/>
            <w:shd w:val="clear" w:color="auto" w:fill="002060"/>
          </w:tcPr>
          <w:p w14:paraId="282FC809" w14:textId="4AFD5131" w:rsidR="0060108B" w:rsidRPr="00D97AC3" w:rsidRDefault="003A1ACF" w:rsidP="005C0495">
            <w:pPr>
              <w:rPr>
                <w:rFonts w:ascii="Arial" w:eastAsia="Calibri" w:hAnsi="Arial" w:cs="Arial"/>
                <w:b/>
                <w:sz w:val="22"/>
                <w:szCs w:val="22"/>
                <w:lang w:val="en-GB"/>
              </w:rPr>
            </w:pPr>
            <w:r>
              <w:rPr>
                <w:rFonts w:ascii="Arial" w:eastAsia="Calibri" w:hAnsi="Arial" w:cs="Arial"/>
                <w:b/>
                <w:sz w:val="22"/>
                <w:szCs w:val="22"/>
                <w:lang w:val="en-GB"/>
              </w:rPr>
              <w:t xml:space="preserve">Local </w:t>
            </w:r>
            <w:r w:rsidR="0060108B">
              <w:rPr>
                <w:rFonts w:ascii="Arial" w:eastAsia="Calibri" w:hAnsi="Arial" w:cs="Arial"/>
                <w:b/>
                <w:sz w:val="22"/>
                <w:szCs w:val="22"/>
                <w:lang w:val="en-GB"/>
              </w:rPr>
              <w:t>Equality Outcome 3</w:t>
            </w:r>
            <w:r w:rsidR="00B3261A">
              <w:rPr>
                <w:rFonts w:ascii="Arial" w:eastAsia="Calibri" w:hAnsi="Arial" w:cs="Arial"/>
                <w:b/>
                <w:sz w:val="22"/>
                <w:szCs w:val="22"/>
                <w:lang w:val="en-GB"/>
              </w:rPr>
              <w:t>.1 to 3.2</w:t>
            </w:r>
          </w:p>
        </w:tc>
        <w:tc>
          <w:tcPr>
            <w:tcW w:w="12050" w:type="dxa"/>
            <w:gridSpan w:val="7"/>
            <w:shd w:val="clear" w:color="auto" w:fill="auto"/>
          </w:tcPr>
          <w:p w14:paraId="4C19C2D5" w14:textId="77777777" w:rsidR="0060108B" w:rsidRPr="00D97AC3" w:rsidRDefault="00611DA1" w:rsidP="005C0495">
            <w:pPr>
              <w:autoSpaceDE w:val="0"/>
              <w:autoSpaceDN w:val="0"/>
              <w:adjustRightInd w:val="0"/>
              <w:rPr>
                <w:rFonts w:ascii="Arial" w:eastAsia="Calibri" w:hAnsi="Arial" w:cs="Arial"/>
                <w:b/>
                <w:bCs/>
                <w:sz w:val="22"/>
                <w:szCs w:val="22"/>
                <w:lang w:val="en-GB"/>
              </w:rPr>
            </w:pPr>
            <w:r>
              <w:rPr>
                <w:rFonts w:ascii="Arial" w:eastAsia="Calibri" w:hAnsi="Arial" w:cs="Arial"/>
                <w:b/>
                <w:bCs/>
                <w:sz w:val="22"/>
                <w:szCs w:val="22"/>
                <w:lang w:val="en-GB"/>
              </w:rPr>
              <w:t>Young people</w:t>
            </w:r>
            <w:r w:rsidR="0060108B">
              <w:rPr>
                <w:rFonts w:ascii="Arial" w:eastAsia="Calibri" w:hAnsi="Arial" w:cs="Arial"/>
                <w:b/>
                <w:bCs/>
                <w:sz w:val="22"/>
                <w:szCs w:val="22"/>
                <w:lang w:val="en-GB"/>
              </w:rPr>
              <w:t>, disabled people and women have access to training and employment</w:t>
            </w:r>
          </w:p>
        </w:tc>
      </w:tr>
      <w:tr w:rsidR="0060108B" w:rsidRPr="00D97AC3" w14:paraId="5687E100" w14:textId="77777777" w:rsidTr="005C0495">
        <w:tc>
          <w:tcPr>
            <w:tcW w:w="2976" w:type="dxa"/>
            <w:gridSpan w:val="2"/>
            <w:shd w:val="clear" w:color="auto" w:fill="002060"/>
          </w:tcPr>
          <w:p w14:paraId="21AB3D49" w14:textId="77777777" w:rsidR="0060108B" w:rsidRDefault="0060108B" w:rsidP="005C0495">
            <w:pPr>
              <w:rPr>
                <w:rFonts w:ascii="Arial" w:eastAsia="Calibri" w:hAnsi="Arial" w:cs="Arial"/>
                <w:b/>
                <w:sz w:val="22"/>
                <w:szCs w:val="22"/>
                <w:lang w:val="en-GB"/>
              </w:rPr>
            </w:pPr>
            <w:r>
              <w:rPr>
                <w:rFonts w:ascii="Arial" w:eastAsia="Calibri" w:hAnsi="Arial" w:cs="Arial"/>
                <w:b/>
                <w:sz w:val="22"/>
                <w:szCs w:val="22"/>
                <w:lang w:val="en-GB"/>
              </w:rPr>
              <w:t>Inequality being addressed</w:t>
            </w:r>
          </w:p>
        </w:tc>
        <w:tc>
          <w:tcPr>
            <w:tcW w:w="12050" w:type="dxa"/>
            <w:gridSpan w:val="7"/>
            <w:shd w:val="clear" w:color="auto" w:fill="auto"/>
          </w:tcPr>
          <w:p w14:paraId="415AE173" w14:textId="77777777" w:rsidR="0060108B" w:rsidRPr="00D97AC3" w:rsidRDefault="0060108B" w:rsidP="005C0495">
            <w:pPr>
              <w:autoSpaceDE w:val="0"/>
              <w:autoSpaceDN w:val="0"/>
              <w:adjustRightInd w:val="0"/>
              <w:rPr>
                <w:rFonts w:ascii="Arial" w:eastAsia="Calibri" w:hAnsi="Arial" w:cs="Arial"/>
                <w:b/>
                <w:bCs/>
                <w:sz w:val="22"/>
                <w:szCs w:val="22"/>
                <w:lang w:val="en-GB"/>
              </w:rPr>
            </w:pPr>
            <w:r>
              <w:rPr>
                <w:rFonts w:ascii="Arial" w:eastAsia="Calibri" w:hAnsi="Arial" w:cs="Arial"/>
                <w:b/>
                <w:bCs/>
                <w:sz w:val="22"/>
                <w:szCs w:val="22"/>
                <w:lang w:val="en-GB"/>
              </w:rPr>
              <w:t>Young people, disabled people and women have barriers to accessing training and employment opportunities</w:t>
            </w:r>
          </w:p>
        </w:tc>
      </w:tr>
      <w:tr w:rsidR="0079460F" w:rsidRPr="00D97AC3" w14:paraId="13C5E2FA" w14:textId="77777777" w:rsidTr="00091F78">
        <w:trPr>
          <w:tblHeader/>
        </w:trPr>
        <w:tc>
          <w:tcPr>
            <w:tcW w:w="3006" w:type="dxa"/>
            <w:gridSpan w:val="3"/>
            <w:shd w:val="clear" w:color="auto" w:fill="002060"/>
            <w:vAlign w:val="center"/>
          </w:tcPr>
          <w:p w14:paraId="35CFB03E"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Calibri" w:eastAsia="Calibri" w:hAnsi="Calibri"/>
                <w:b/>
                <w:sz w:val="22"/>
                <w:szCs w:val="22"/>
                <w:lang w:val="en-GB"/>
              </w:rPr>
              <w:br w:type="page"/>
            </w:r>
            <w:r w:rsidRPr="00D97AC3">
              <w:rPr>
                <w:rFonts w:ascii="Arial" w:eastAsia="Calibri" w:hAnsi="Arial" w:cs="Arial"/>
                <w:b/>
                <w:color w:val="FFFFFF"/>
                <w:sz w:val="22"/>
                <w:szCs w:val="22"/>
                <w:lang w:val="en-GB"/>
              </w:rPr>
              <w:t>Context</w:t>
            </w:r>
          </w:p>
        </w:tc>
        <w:tc>
          <w:tcPr>
            <w:tcW w:w="1955" w:type="dxa"/>
            <w:shd w:val="clear" w:color="auto" w:fill="002060"/>
            <w:vAlign w:val="center"/>
          </w:tcPr>
          <w:p w14:paraId="7BA8FBEF"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Outputs</w:t>
            </w:r>
          </w:p>
        </w:tc>
        <w:tc>
          <w:tcPr>
            <w:tcW w:w="2410" w:type="dxa"/>
            <w:shd w:val="clear" w:color="auto" w:fill="002060"/>
            <w:vAlign w:val="center"/>
          </w:tcPr>
          <w:p w14:paraId="1CD5EF9F"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Actions</w:t>
            </w:r>
          </w:p>
        </w:tc>
        <w:tc>
          <w:tcPr>
            <w:tcW w:w="2410" w:type="dxa"/>
            <w:shd w:val="clear" w:color="auto" w:fill="002060"/>
            <w:vAlign w:val="center"/>
          </w:tcPr>
          <w:p w14:paraId="56565A89"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Measurement</w:t>
            </w:r>
          </w:p>
        </w:tc>
        <w:tc>
          <w:tcPr>
            <w:tcW w:w="1985" w:type="dxa"/>
            <w:shd w:val="clear" w:color="auto" w:fill="002060"/>
            <w:vAlign w:val="center"/>
          </w:tcPr>
          <w:p w14:paraId="49DC2750"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Protected Characteristics</w:t>
            </w:r>
          </w:p>
        </w:tc>
        <w:tc>
          <w:tcPr>
            <w:tcW w:w="1701" w:type="dxa"/>
            <w:shd w:val="clear" w:color="auto" w:fill="002060"/>
            <w:vAlign w:val="center"/>
          </w:tcPr>
          <w:p w14:paraId="1DDD1755"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General Duty</w:t>
            </w:r>
          </w:p>
        </w:tc>
        <w:tc>
          <w:tcPr>
            <w:tcW w:w="1559" w:type="dxa"/>
            <w:shd w:val="clear" w:color="auto" w:fill="002060"/>
            <w:vAlign w:val="center"/>
          </w:tcPr>
          <w:p w14:paraId="45D4E79A"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Lead Officer and Timescale</w:t>
            </w:r>
          </w:p>
        </w:tc>
      </w:tr>
      <w:tr w:rsidR="0079460F" w:rsidRPr="00D97AC3" w14:paraId="0518DBEE" w14:textId="77777777" w:rsidTr="00091F78">
        <w:tc>
          <w:tcPr>
            <w:tcW w:w="533" w:type="dxa"/>
            <w:shd w:val="clear" w:color="auto" w:fill="auto"/>
          </w:tcPr>
          <w:p w14:paraId="29A1571B" w14:textId="77777777" w:rsidR="0079460F" w:rsidRPr="00D97AC3" w:rsidRDefault="0079460F" w:rsidP="00091F78">
            <w:pPr>
              <w:autoSpaceDE w:val="0"/>
              <w:autoSpaceDN w:val="0"/>
              <w:adjustRightInd w:val="0"/>
              <w:rPr>
                <w:rFonts w:ascii="Arial" w:eastAsia="Calibri" w:hAnsi="Arial" w:cs="Arial"/>
                <w:sz w:val="22"/>
                <w:szCs w:val="22"/>
                <w:lang w:val="en-GB"/>
              </w:rPr>
            </w:pPr>
            <w:r w:rsidRPr="00D97AC3">
              <w:rPr>
                <w:rFonts w:ascii="Arial" w:eastAsia="Calibri" w:hAnsi="Arial" w:cs="Arial"/>
                <w:sz w:val="22"/>
                <w:szCs w:val="22"/>
                <w:lang w:val="en-GB"/>
              </w:rPr>
              <w:t>3.1</w:t>
            </w:r>
          </w:p>
        </w:tc>
        <w:tc>
          <w:tcPr>
            <w:tcW w:w="2473" w:type="dxa"/>
            <w:gridSpan w:val="2"/>
            <w:shd w:val="clear" w:color="auto" w:fill="auto"/>
          </w:tcPr>
          <w:p w14:paraId="2D9768D2" w14:textId="77777777" w:rsidR="0079460F" w:rsidRPr="00506BBA"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The Ayrshire Growth Deal (AGD) aims to create employment opportunities through a Healthy Economy. </w:t>
            </w:r>
            <w:r w:rsidRPr="00506BBA">
              <w:rPr>
                <w:rFonts w:ascii="Arial" w:eastAsia="Calibri" w:hAnsi="Arial" w:cs="Arial"/>
                <w:sz w:val="22"/>
                <w:szCs w:val="22"/>
                <w:lang w:val="en-GB"/>
              </w:rPr>
              <w:t xml:space="preserve">Like many areas that have </w:t>
            </w:r>
            <w:r>
              <w:rPr>
                <w:rFonts w:ascii="Arial" w:eastAsia="Calibri" w:hAnsi="Arial" w:cs="Arial"/>
                <w:sz w:val="22"/>
                <w:szCs w:val="22"/>
                <w:lang w:val="en-GB"/>
              </w:rPr>
              <w:t xml:space="preserve">suffered </w:t>
            </w:r>
            <w:r w:rsidRPr="00506BBA">
              <w:rPr>
                <w:rFonts w:ascii="Arial" w:eastAsia="Calibri" w:hAnsi="Arial" w:cs="Arial"/>
                <w:sz w:val="22"/>
                <w:szCs w:val="22"/>
                <w:lang w:val="en-GB"/>
              </w:rPr>
              <w:t>from post-industrial decline, Ayrshire has suffered a poor health record, including long-term health issues and disability. Research</w:t>
            </w:r>
            <w:r>
              <w:rPr>
                <w:rFonts w:ascii="Arial" w:eastAsia="Calibri" w:hAnsi="Arial" w:cs="Arial"/>
                <w:sz w:val="22"/>
                <w:szCs w:val="22"/>
                <w:lang w:val="en-GB"/>
              </w:rPr>
              <w:t xml:space="preserve"> has</w:t>
            </w:r>
            <w:r w:rsidRPr="00506BBA">
              <w:rPr>
                <w:rFonts w:ascii="Arial" w:eastAsia="Calibri" w:hAnsi="Arial" w:cs="Arial"/>
                <w:sz w:val="22"/>
                <w:szCs w:val="22"/>
                <w:lang w:val="en-GB"/>
              </w:rPr>
              <w:t xml:space="preserve"> shown that work </w:t>
            </w:r>
            <w:r>
              <w:rPr>
                <w:rFonts w:ascii="Arial" w:eastAsia="Calibri" w:hAnsi="Arial" w:cs="Arial"/>
                <w:sz w:val="22"/>
                <w:szCs w:val="22"/>
                <w:lang w:val="en-GB"/>
              </w:rPr>
              <w:t>and</w:t>
            </w:r>
            <w:r w:rsidRPr="00506BBA">
              <w:rPr>
                <w:rFonts w:ascii="Arial" w:eastAsia="Calibri" w:hAnsi="Arial" w:cs="Arial"/>
                <w:sz w:val="22"/>
                <w:szCs w:val="22"/>
                <w:lang w:val="en-GB"/>
              </w:rPr>
              <w:t xml:space="preserve"> health are inextricably linked and </w:t>
            </w:r>
            <w:r>
              <w:rPr>
                <w:rFonts w:ascii="Arial" w:eastAsia="Calibri" w:hAnsi="Arial" w:cs="Arial"/>
                <w:sz w:val="22"/>
                <w:szCs w:val="22"/>
                <w:lang w:val="en-GB"/>
              </w:rPr>
              <w:t>that working can improve health and wellbeing</w:t>
            </w:r>
          </w:p>
        </w:tc>
        <w:tc>
          <w:tcPr>
            <w:tcW w:w="1955" w:type="dxa"/>
            <w:shd w:val="clear" w:color="auto" w:fill="auto"/>
          </w:tcPr>
          <w:p w14:paraId="249D1B1B"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To provide support to access employment to reduce health as a constraint to build an inclusive economy </w:t>
            </w:r>
          </w:p>
        </w:tc>
        <w:tc>
          <w:tcPr>
            <w:tcW w:w="2410" w:type="dxa"/>
            <w:shd w:val="clear" w:color="auto" w:fill="auto"/>
          </w:tcPr>
          <w:p w14:paraId="3A2593FB"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Provide support for unemployed</w:t>
            </w:r>
            <w:r w:rsidR="00611DA1">
              <w:rPr>
                <w:rFonts w:ascii="Arial" w:eastAsia="Calibri" w:hAnsi="Arial" w:cs="Arial"/>
                <w:sz w:val="22"/>
                <w:szCs w:val="22"/>
                <w:lang w:val="en-GB"/>
              </w:rPr>
              <w:t xml:space="preserve"> people</w:t>
            </w:r>
            <w:r>
              <w:rPr>
                <w:rFonts w:ascii="Arial" w:eastAsia="Calibri" w:hAnsi="Arial" w:cs="Arial"/>
                <w:sz w:val="22"/>
                <w:szCs w:val="22"/>
                <w:lang w:val="en-GB"/>
              </w:rPr>
              <w:t>, in particular people with disabilities,  women and residents to overcome health barriers to economic activity</w:t>
            </w:r>
          </w:p>
          <w:p w14:paraId="4EAACE5D" w14:textId="77777777" w:rsidR="0079460F" w:rsidRDefault="0079460F" w:rsidP="00091F78">
            <w:pPr>
              <w:rPr>
                <w:rFonts w:ascii="Arial" w:eastAsia="Calibri" w:hAnsi="Arial" w:cs="Arial"/>
                <w:sz w:val="22"/>
                <w:szCs w:val="22"/>
                <w:lang w:val="en-GB"/>
              </w:rPr>
            </w:pPr>
          </w:p>
          <w:p w14:paraId="09BB98E2"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To support residents to retain employment by addressing health barriers</w:t>
            </w:r>
          </w:p>
          <w:p w14:paraId="7CE4DA6F" w14:textId="77777777" w:rsidR="0079460F" w:rsidRDefault="0079460F" w:rsidP="00091F78">
            <w:pPr>
              <w:rPr>
                <w:rFonts w:ascii="Arial" w:eastAsia="Calibri" w:hAnsi="Arial" w:cs="Arial"/>
                <w:sz w:val="22"/>
                <w:szCs w:val="22"/>
                <w:lang w:val="en-GB"/>
              </w:rPr>
            </w:pPr>
          </w:p>
          <w:p w14:paraId="729CC756"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Support local business to access health related supports to improve retention and productivity of their workforce</w:t>
            </w:r>
          </w:p>
        </w:tc>
        <w:tc>
          <w:tcPr>
            <w:tcW w:w="2410" w:type="dxa"/>
            <w:shd w:val="clear" w:color="auto" w:fill="auto"/>
          </w:tcPr>
          <w:p w14:paraId="7F32290E" w14:textId="1BF20008"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Number</w:t>
            </w:r>
            <w:r w:rsidRPr="004367E7">
              <w:rPr>
                <w:rFonts w:ascii="Arial" w:eastAsia="Calibri" w:hAnsi="Arial" w:cs="Arial"/>
                <w:sz w:val="22"/>
                <w:szCs w:val="22"/>
                <w:lang w:val="en-GB"/>
              </w:rPr>
              <w:t xml:space="preserve"> of</w:t>
            </w:r>
            <w:r w:rsidR="001A339D">
              <w:rPr>
                <w:rFonts w:ascii="Arial" w:eastAsia="Calibri" w:hAnsi="Arial" w:cs="Arial"/>
                <w:sz w:val="22"/>
                <w:szCs w:val="22"/>
                <w:lang w:val="en-GB"/>
              </w:rPr>
              <w:t xml:space="preserve"> unemployed</w:t>
            </w:r>
            <w:r w:rsidRPr="004367E7">
              <w:rPr>
                <w:rFonts w:ascii="Arial" w:eastAsia="Calibri" w:hAnsi="Arial" w:cs="Arial"/>
                <w:sz w:val="22"/>
                <w:szCs w:val="22"/>
                <w:lang w:val="en-GB"/>
              </w:rPr>
              <w:t xml:space="preserve"> people </w:t>
            </w:r>
            <w:r>
              <w:rPr>
                <w:rFonts w:ascii="Arial" w:eastAsia="Calibri" w:hAnsi="Arial" w:cs="Arial"/>
                <w:sz w:val="22"/>
                <w:szCs w:val="22"/>
                <w:lang w:val="en-GB"/>
              </w:rPr>
              <w:t xml:space="preserve"> who declare a disability </w:t>
            </w:r>
            <w:r w:rsidR="001A339D">
              <w:rPr>
                <w:rFonts w:ascii="Arial" w:eastAsia="Calibri" w:hAnsi="Arial" w:cs="Arial"/>
                <w:sz w:val="22"/>
                <w:szCs w:val="22"/>
                <w:lang w:val="en-GB"/>
              </w:rPr>
              <w:t>engaging at support stage to employment</w:t>
            </w:r>
          </w:p>
          <w:p w14:paraId="425E0050" w14:textId="1F1C57ED"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Number of </w:t>
            </w:r>
            <w:r w:rsidR="001A339D">
              <w:rPr>
                <w:rFonts w:ascii="Arial" w:eastAsia="Calibri" w:hAnsi="Arial" w:cs="Arial"/>
                <w:sz w:val="22"/>
                <w:szCs w:val="22"/>
                <w:lang w:val="en-GB"/>
              </w:rPr>
              <w:t xml:space="preserve">unemployed </w:t>
            </w:r>
            <w:r>
              <w:rPr>
                <w:rFonts w:ascii="Arial" w:eastAsia="Calibri" w:hAnsi="Arial" w:cs="Arial"/>
                <w:sz w:val="22"/>
                <w:szCs w:val="22"/>
                <w:lang w:val="en-GB"/>
              </w:rPr>
              <w:t xml:space="preserve">women </w:t>
            </w:r>
            <w:r w:rsidR="001A339D">
              <w:rPr>
                <w:rFonts w:ascii="Arial" w:eastAsia="Calibri" w:hAnsi="Arial" w:cs="Arial"/>
                <w:sz w:val="22"/>
                <w:szCs w:val="22"/>
                <w:lang w:val="en-GB"/>
              </w:rPr>
              <w:t xml:space="preserve">engaging at support stage to employment </w:t>
            </w:r>
          </w:p>
          <w:p w14:paraId="2B3ECB37" w14:textId="77777777" w:rsidR="0079460F" w:rsidRDefault="0079460F" w:rsidP="00091F78">
            <w:pPr>
              <w:rPr>
                <w:rFonts w:ascii="Arial" w:eastAsia="Calibri" w:hAnsi="Arial" w:cs="Arial"/>
                <w:sz w:val="22"/>
                <w:szCs w:val="22"/>
                <w:lang w:val="en-GB"/>
              </w:rPr>
            </w:pPr>
          </w:p>
          <w:p w14:paraId="2306C1C4" w14:textId="7CA011AF"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Number of people who declare a disability </w:t>
            </w:r>
            <w:r w:rsidR="001A339D">
              <w:rPr>
                <w:rFonts w:ascii="Arial" w:eastAsia="Calibri" w:hAnsi="Arial" w:cs="Arial"/>
                <w:sz w:val="22"/>
                <w:szCs w:val="22"/>
                <w:lang w:val="en-GB"/>
              </w:rPr>
              <w:t xml:space="preserve">entering the AGD workforce </w:t>
            </w:r>
          </w:p>
          <w:p w14:paraId="55444C4D" w14:textId="77777777" w:rsidR="0079460F" w:rsidRDefault="0079460F" w:rsidP="00091F78">
            <w:pPr>
              <w:rPr>
                <w:rFonts w:ascii="Arial" w:eastAsia="Calibri" w:hAnsi="Arial" w:cs="Arial"/>
                <w:sz w:val="22"/>
                <w:szCs w:val="22"/>
                <w:lang w:val="en-GB"/>
              </w:rPr>
            </w:pPr>
          </w:p>
          <w:p w14:paraId="3830067B" w14:textId="32BA6966"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Number of women accessing </w:t>
            </w:r>
            <w:r w:rsidR="001A339D">
              <w:rPr>
                <w:rFonts w:ascii="Arial" w:eastAsia="Calibri" w:hAnsi="Arial" w:cs="Arial"/>
                <w:sz w:val="22"/>
                <w:szCs w:val="22"/>
                <w:lang w:val="en-GB"/>
              </w:rPr>
              <w:t xml:space="preserve">AGD workplace </w:t>
            </w:r>
            <w:r w:rsidR="00F64899">
              <w:rPr>
                <w:rFonts w:ascii="Arial" w:eastAsia="Calibri" w:hAnsi="Arial" w:cs="Arial"/>
                <w:sz w:val="22"/>
                <w:szCs w:val="22"/>
                <w:lang w:val="en-GB"/>
              </w:rPr>
              <w:t>supports to improve retention in the workforce</w:t>
            </w:r>
          </w:p>
          <w:p w14:paraId="257574BA" w14:textId="77777777" w:rsidR="0079460F" w:rsidRPr="00D97AC3" w:rsidRDefault="0079460F" w:rsidP="00091F78">
            <w:pPr>
              <w:rPr>
                <w:rFonts w:ascii="Arial" w:eastAsia="Calibri" w:hAnsi="Arial" w:cs="Arial"/>
                <w:sz w:val="22"/>
                <w:szCs w:val="22"/>
                <w:lang w:val="en-GB"/>
              </w:rPr>
            </w:pPr>
          </w:p>
        </w:tc>
        <w:tc>
          <w:tcPr>
            <w:tcW w:w="1985" w:type="dxa"/>
            <w:shd w:val="clear" w:color="auto" w:fill="auto"/>
          </w:tcPr>
          <w:p w14:paraId="26382E10" w14:textId="346A47E5" w:rsidR="004D7AD7" w:rsidRDefault="0079460F">
            <w:pPr>
              <w:rPr>
                <w:rFonts w:ascii="Arial" w:eastAsia="Calibri" w:hAnsi="Arial" w:cs="Arial"/>
                <w:sz w:val="22"/>
                <w:szCs w:val="22"/>
                <w:lang w:val="en-GB"/>
              </w:rPr>
            </w:pPr>
            <w:r>
              <w:rPr>
                <w:rFonts w:ascii="Arial" w:eastAsia="Calibri" w:hAnsi="Arial" w:cs="Arial"/>
                <w:sz w:val="22"/>
                <w:szCs w:val="22"/>
                <w:lang w:val="en-GB"/>
              </w:rPr>
              <w:t>Disability</w:t>
            </w:r>
          </w:p>
          <w:p w14:paraId="260BC775" w14:textId="734E8459" w:rsidR="0079460F" w:rsidRPr="00D97AC3" w:rsidRDefault="0079460F">
            <w:pPr>
              <w:rPr>
                <w:rFonts w:ascii="Arial" w:eastAsia="Calibri" w:hAnsi="Arial" w:cs="Arial"/>
                <w:sz w:val="22"/>
                <w:szCs w:val="22"/>
                <w:lang w:val="en-GB"/>
              </w:rPr>
            </w:pPr>
            <w:r>
              <w:rPr>
                <w:rFonts w:ascii="Arial" w:eastAsia="Calibri" w:hAnsi="Arial" w:cs="Arial"/>
                <w:sz w:val="22"/>
                <w:szCs w:val="22"/>
                <w:lang w:val="en-GB"/>
              </w:rPr>
              <w:t>Sex</w:t>
            </w:r>
          </w:p>
        </w:tc>
        <w:tc>
          <w:tcPr>
            <w:tcW w:w="1701" w:type="dxa"/>
            <w:shd w:val="clear" w:color="auto" w:fill="auto"/>
          </w:tcPr>
          <w:p w14:paraId="2CEF9CB6"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Eliminate Discrimination</w:t>
            </w:r>
          </w:p>
          <w:p w14:paraId="7F5BB759" w14:textId="77777777" w:rsidR="0079460F" w:rsidRPr="00D97AC3" w:rsidRDefault="0079460F" w:rsidP="00091F78">
            <w:pPr>
              <w:rPr>
                <w:rFonts w:ascii="Arial" w:eastAsia="Calibri" w:hAnsi="Arial" w:cs="Arial"/>
                <w:sz w:val="22"/>
                <w:szCs w:val="22"/>
                <w:lang w:val="en-GB"/>
              </w:rPr>
            </w:pPr>
          </w:p>
          <w:p w14:paraId="7C95CB3D" w14:textId="77777777" w:rsidR="00985EF0" w:rsidRDefault="00985EF0" w:rsidP="00091F78">
            <w:pPr>
              <w:rPr>
                <w:rFonts w:ascii="Arial" w:eastAsia="Calibri" w:hAnsi="Arial" w:cs="Arial"/>
                <w:sz w:val="22"/>
                <w:szCs w:val="22"/>
                <w:lang w:val="en-GB"/>
              </w:rPr>
            </w:pPr>
          </w:p>
          <w:p w14:paraId="19A2D162"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 xml:space="preserve">Advance Equality of Opportunity </w:t>
            </w:r>
          </w:p>
          <w:p w14:paraId="16475793" w14:textId="77777777" w:rsidR="0079460F" w:rsidRPr="00D97AC3" w:rsidRDefault="0079460F" w:rsidP="00091F78">
            <w:pPr>
              <w:rPr>
                <w:rFonts w:ascii="Arial" w:eastAsia="Calibri" w:hAnsi="Arial" w:cs="Arial"/>
                <w:sz w:val="22"/>
                <w:szCs w:val="22"/>
                <w:lang w:val="en-GB"/>
              </w:rPr>
            </w:pPr>
          </w:p>
        </w:tc>
        <w:tc>
          <w:tcPr>
            <w:tcW w:w="1559" w:type="dxa"/>
            <w:shd w:val="clear" w:color="auto" w:fill="auto"/>
          </w:tcPr>
          <w:p w14:paraId="49F75401"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AGD/ Equality Officer</w:t>
            </w:r>
          </w:p>
          <w:p w14:paraId="305E8DA5" w14:textId="77777777" w:rsidR="00985EF0" w:rsidRDefault="00985EF0" w:rsidP="00091F78">
            <w:pPr>
              <w:rPr>
                <w:rFonts w:ascii="Arial" w:eastAsia="Calibri" w:hAnsi="Arial" w:cs="Arial"/>
                <w:sz w:val="22"/>
                <w:szCs w:val="22"/>
                <w:lang w:val="en-GB"/>
              </w:rPr>
            </w:pPr>
          </w:p>
          <w:p w14:paraId="366CC045"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March 2023 and March 2025</w:t>
            </w:r>
          </w:p>
        </w:tc>
      </w:tr>
    </w:tbl>
    <w:p w14:paraId="11207BD6" w14:textId="77777777" w:rsidR="00376933" w:rsidRDefault="00376933">
      <w:r>
        <w:br w:type="page"/>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473"/>
        <w:gridCol w:w="1955"/>
        <w:gridCol w:w="2410"/>
        <w:gridCol w:w="2410"/>
        <w:gridCol w:w="1985"/>
        <w:gridCol w:w="1701"/>
        <w:gridCol w:w="1559"/>
      </w:tblGrid>
      <w:tr w:rsidR="0079460F" w:rsidRPr="00D97AC3" w14:paraId="7EAE954D" w14:textId="77777777" w:rsidTr="00091F78">
        <w:tc>
          <w:tcPr>
            <w:tcW w:w="533" w:type="dxa"/>
            <w:shd w:val="clear" w:color="auto" w:fill="auto"/>
          </w:tcPr>
          <w:p w14:paraId="25B9EA2B" w14:textId="00DBF3B1" w:rsidR="0079460F" w:rsidRPr="00506BBA" w:rsidRDefault="0079460F" w:rsidP="00091F78">
            <w:pPr>
              <w:rPr>
                <w:rFonts w:ascii="Arial" w:eastAsia="Calibri" w:hAnsi="Arial" w:cs="Arial"/>
                <w:sz w:val="22"/>
                <w:szCs w:val="22"/>
                <w:lang w:val="en-GB"/>
              </w:rPr>
            </w:pPr>
            <w:r w:rsidRPr="00506BBA">
              <w:rPr>
                <w:rFonts w:ascii="Arial" w:eastAsia="Calibri" w:hAnsi="Arial" w:cs="Arial"/>
                <w:sz w:val="22"/>
                <w:szCs w:val="22"/>
                <w:lang w:val="en-GB"/>
              </w:rPr>
              <w:lastRenderedPageBreak/>
              <w:t>3.2</w:t>
            </w:r>
          </w:p>
        </w:tc>
        <w:tc>
          <w:tcPr>
            <w:tcW w:w="2473" w:type="dxa"/>
            <w:shd w:val="clear" w:color="auto" w:fill="auto"/>
          </w:tcPr>
          <w:p w14:paraId="685929A4" w14:textId="6C54F95D" w:rsidR="0079460F" w:rsidRDefault="0079460F" w:rsidP="00091F78">
            <w:pPr>
              <w:rPr>
                <w:rFonts w:ascii="Arial" w:eastAsia="Calibri" w:hAnsi="Arial" w:cs="Arial"/>
                <w:sz w:val="22"/>
                <w:szCs w:val="22"/>
                <w:lang w:val="en-GB"/>
              </w:rPr>
            </w:pPr>
            <w:r w:rsidRPr="00506BBA">
              <w:rPr>
                <w:rFonts w:ascii="Arial" w:eastAsia="Calibri" w:hAnsi="Arial" w:cs="Arial"/>
                <w:sz w:val="22"/>
                <w:szCs w:val="22"/>
                <w:lang w:val="en-GB"/>
              </w:rPr>
              <w:t xml:space="preserve">Since March 2020, the importance of employability and the challenge to ensure that </w:t>
            </w:r>
            <w:r>
              <w:rPr>
                <w:rFonts w:ascii="Arial" w:eastAsia="Calibri" w:hAnsi="Arial" w:cs="Arial"/>
                <w:sz w:val="22"/>
                <w:szCs w:val="22"/>
                <w:lang w:val="en-GB"/>
              </w:rPr>
              <w:t>‘</w:t>
            </w:r>
            <w:r w:rsidRPr="00506BBA">
              <w:rPr>
                <w:rFonts w:ascii="Arial" w:eastAsia="Calibri" w:hAnsi="Arial" w:cs="Arial"/>
                <w:sz w:val="22"/>
                <w:szCs w:val="22"/>
                <w:lang w:val="en-GB"/>
              </w:rPr>
              <w:t>no one is left behind</w:t>
            </w:r>
            <w:r>
              <w:rPr>
                <w:rFonts w:ascii="Arial" w:eastAsia="Calibri" w:hAnsi="Arial" w:cs="Arial"/>
                <w:sz w:val="22"/>
                <w:szCs w:val="22"/>
                <w:lang w:val="en-GB"/>
              </w:rPr>
              <w:t>’</w:t>
            </w:r>
            <w:r w:rsidRPr="00506BBA">
              <w:rPr>
                <w:rFonts w:ascii="Arial" w:eastAsia="Calibri" w:hAnsi="Arial" w:cs="Arial"/>
                <w:sz w:val="22"/>
                <w:szCs w:val="22"/>
                <w:lang w:val="en-GB"/>
              </w:rPr>
              <w:t xml:space="preserve"> has been heightened further by Coivd-19 restrictions which have negatively impacted on all labour markets.</w:t>
            </w:r>
            <w:r>
              <w:rPr>
                <w:rFonts w:ascii="Arial" w:eastAsia="Calibri" w:hAnsi="Arial" w:cs="Arial"/>
                <w:sz w:val="22"/>
                <w:szCs w:val="22"/>
                <w:lang w:val="en-GB"/>
              </w:rPr>
              <w:t xml:space="preserve"> </w:t>
            </w:r>
            <w:r w:rsidR="00611DA1">
              <w:rPr>
                <w:rFonts w:ascii="Arial" w:eastAsia="Calibri" w:hAnsi="Arial" w:cs="Arial"/>
                <w:sz w:val="22"/>
                <w:szCs w:val="22"/>
                <w:lang w:val="en-GB"/>
              </w:rPr>
              <w:t xml:space="preserve">The attainment </w:t>
            </w:r>
            <w:r>
              <w:rPr>
                <w:rFonts w:ascii="Arial" w:eastAsia="Calibri" w:hAnsi="Arial" w:cs="Arial"/>
                <w:sz w:val="22"/>
                <w:szCs w:val="22"/>
                <w:lang w:val="en-GB"/>
              </w:rPr>
              <w:t>gap amongst pupils is 36% between the least deprived areas and the most deprived areas.</w:t>
            </w:r>
          </w:p>
          <w:p w14:paraId="3F9F775B"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In South Ayrshire, unemployment figures are rising with a claimant count of 7.1%</w:t>
            </w:r>
            <w:r w:rsidRPr="00705A55">
              <w:rPr>
                <w:rFonts w:ascii="Arial" w:eastAsia="Calibri" w:hAnsi="Arial" w:cs="Arial"/>
                <w:sz w:val="22"/>
                <w:szCs w:val="22"/>
                <w:lang w:val="en-GB"/>
              </w:rPr>
              <w:t xml:space="preserve"> </w:t>
            </w:r>
            <w:r>
              <w:rPr>
                <w:rFonts w:ascii="Arial" w:eastAsia="Calibri" w:hAnsi="Arial" w:cs="Arial"/>
                <w:sz w:val="22"/>
                <w:szCs w:val="22"/>
                <w:lang w:val="en-GB"/>
              </w:rPr>
              <w:t xml:space="preserve">in February 2021 in comparison </w:t>
            </w:r>
            <w:r w:rsidRPr="00705A55">
              <w:rPr>
                <w:rFonts w:ascii="Arial" w:eastAsia="Calibri" w:hAnsi="Arial" w:cs="Arial"/>
                <w:sz w:val="22"/>
                <w:szCs w:val="22"/>
                <w:lang w:val="en-GB"/>
              </w:rPr>
              <w:t>to 4.</w:t>
            </w:r>
            <w:r>
              <w:rPr>
                <w:rFonts w:ascii="Arial" w:eastAsia="Calibri" w:hAnsi="Arial" w:cs="Arial"/>
                <w:sz w:val="22"/>
                <w:szCs w:val="22"/>
                <w:lang w:val="en-GB"/>
              </w:rPr>
              <w:t>3</w:t>
            </w:r>
            <w:r w:rsidRPr="00705A55">
              <w:rPr>
                <w:rFonts w:ascii="Arial" w:eastAsia="Calibri" w:hAnsi="Arial" w:cs="Arial"/>
                <w:sz w:val="22"/>
                <w:szCs w:val="22"/>
                <w:lang w:val="en-GB"/>
              </w:rPr>
              <w:t xml:space="preserve">% in </w:t>
            </w:r>
            <w:r>
              <w:rPr>
                <w:rFonts w:ascii="Arial" w:eastAsia="Calibri" w:hAnsi="Arial" w:cs="Arial"/>
                <w:sz w:val="22"/>
                <w:szCs w:val="22"/>
                <w:lang w:val="en-GB"/>
              </w:rPr>
              <w:t xml:space="preserve">September 2020. </w:t>
            </w:r>
            <w:r w:rsidRPr="00705A55">
              <w:rPr>
                <w:rFonts w:ascii="Arial" w:eastAsia="Calibri" w:hAnsi="Arial" w:cs="Arial"/>
                <w:sz w:val="22"/>
                <w:szCs w:val="22"/>
                <w:lang w:val="en-GB"/>
              </w:rPr>
              <w:t xml:space="preserve">Young people </w:t>
            </w:r>
            <w:r>
              <w:rPr>
                <w:rFonts w:ascii="Arial" w:eastAsia="Calibri" w:hAnsi="Arial" w:cs="Arial"/>
                <w:sz w:val="22"/>
                <w:szCs w:val="22"/>
                <w:lang w:val="en-GB"/>
              </w:rPr>
              <w:t>have been disproportionality affected by unemployment during this same period</w:t>
            </w:r>
          </w:p>
          <w:p w14:paraId="63B2C4C9" w14:textId="77777777" w:rsidR="0079460F" w:rsidRDefault="0079460F" w:rsidP="00091F78">
            <w:pPr>
              <w:rPr>
                <w:rFonts w:ascii="Arial" w:eastAsia="Calibri" w:hAnsi="Arial" w:cs="Arial"/>
                <w:sz w:val="22"/>
                <w:szCs w:val="22"/>
                <w:lang w:val="en-GB"/>
              </w:rPr>
            </w:pPr>
          </w:p>
          <w:p w14:paraId="5C342DFB"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Consideration to be given to ‘Vision 2030’ the SAC Strategic Economic Plan 2020-2030</w:t>
            </w:r>
          </w:p>
          <w:p w14:paraId="58D4E3A7" w14:textId="77777777" w:rsidR="0079460F" w:rsidRPr="00506BBA" w:rsidRDefault="0079460F" w:rsidP="00091F78">
            <w:pPr>
              <w:rPr>
                <w:rFonts w:ascii="Arial" w:eastAsia="Calibri" w:hAnsi="Arial" w:cs="Arial"/>
                <w:sz w:val="22"/>
                <w:szCs w:val="22"/>
                <w:lang w:val="en-GB"/>
              </w:rPr>
            </w:pPr>
          </w:p>
        </w:tc>
        <w:tc>
          <w:tcPr>
            <w:tcW w:w="1955" w:type="dxa"/>
            <w:shd w:val="clear" w:color="auto" w:fill="auto"/>
          </w:tcPr>
          <w:p w14:paraId="7A2E65F7" w14:textId="77777777" w:rsidR="0079460F" w:rsidRDefault="0079460F" w:rsidP="00091F78">
            <w:pPr>
              <w:rPr>
                <w:rFonts w:ascii="Arial" w:eastAsia="Calibri" w:hAnsi="Arial" w:cs="Arial"/>
                <w:sz w:val="22"/>
                <w:szCs w:val="22"/>
                <w:lang w:val="en-GB"/>
              </w:rPr>
            </w:pPr>
            <w:r w:rsidRPr="0047265A">
              <w:rPr>
                <w:rFonts w:ascii="Arial" w:eastAsia="Calibri" w:hAnsi="Arial" w:cs="Arial"/>
                <w:sz w:val="22"/>
                <w:szCs w:val="22"/>
                <w:lang w:val="en-GB"/>
              </w:rPr>
              <w:t xml:space="preserve">Disadvantaged </w:t>
            </w:r>
            <w:r>
              <w:rPr>
                <w:rFonts w:ascii="Arial" w:eastAsia="Calibri" w:hAnsi="Arial" w:cs="Arial"/>
                <w:sz w:val="22"/>
                <w:szCs w:val="22"/>
                <w:lang w:val="en-GB"/>
              </w:rPr>
              <w:t>and identified PC groups</w:t>
            </w:r>
            <w:r w:rsidRPr="0047265A">
              <w:rPr>
                <w:rFonts w:ascii="Arial" w:eastAsia="Calibri" w:hAnsi="Arial" w:cs="Arial"/>
                <w:sz w:val="22"/>
                <w:szCs w:val="22"/>
                <w:lang w:val="en-GB"/>
              </w:rPr>
              <w:t xml:space="preserve"> have increase</w:t>
            </w:r>
            <w:r>
              <w:rPr>
                <w:rFonts w:ascii="Arial" w:eastAsia="Calibri" w:hAnsi="Arial" w:cs="Arial"/>
                <w:sz w:val="22"/>
                <w:szCs w:val="22"/>
                <w:lang w:val="en-GB"/>
              </w:rPr>
              <w:t>d access to relevant employment</w:t>
            </w:r>
          </w:p>
          <w:p w14:paraId="610AAEF0" w14:textId="77777777" w:rsidR="0079460F" w:rsidRDefault="0079460F" w:rsidP="00091F78">
            <w:proofErr w:type="gramStart"/>
            <w:r>
              <w:rPr>
                <w:rFonts w:ascii="Arial" w:eastAsia="Calibri" w:hAnsi="Arial" w:cs="Arial"/>
                <w:sz w:val="22"/>
                <w:szCs w:val="22"/>
                <w:lang w:val="en-GB"/>
              </w:rPr>
              <w:t>and</w:t>
            </w:r>
            <w:proofErr w:type="gramEnd"/>
            <w:r>
              <w:rPr>
                <w:rFonts w:ascii="Arial" w:eastAsia="Calibri" w:hAnsi="Arial" w:cs="Arial"/>
                <w:sz w:val="22"/>
                <w:szCs w:val="22"/>
                <w:lang w:val="en-GB"/>
              </w:rPr>
              <w:t xml:space="preserve"> training </w:t>
            </w:r>
            <w:r w:rsidRPr="0047265A">
              <w:rPr>
                <w:rFonts w:ascii="Arial" w:eastAsia="Calibri" w:hAnsi="Arial" w:cs="Arial"/>
                <w:sz w:val="22"/>
                <w:szCs w:val="22"/>
                <w:lang w:val="en-GB"/>
              </w:rPr>
              <w:t>opportunities.</w:t>
            </w:r>
            <w:r>
              <w:t xml:space="preserve"> </w:t>
            </w:r>
          </w:p>
          <w:p w14:paraId="71E610EA" w14:textId="77777777" w:rsidR="0079460F" w:rsidRDefault="0079460F" w:rsidP="00091F78"/>
          <w:p w14:paraId="2223D825" w14:textId="77777777" w:rsidR="0079460F" w:rsidRDefault="0079460F" w:rsidP="00091F78">
            <w:pPr>
              <w:rPr>
                <w:rFonts w:ascii="Arial" w:eastAsia="Calibri" w:hAnsi="Arial" w:cs="Arial"/>
                <w:sz w:val="22"/>
                <w:szCs w:val="22"/>
                <w:lang w:val="en-GB"/>
              </w:rPr>
            </w:pPr>
            <w:r w:rsidRPr="0047265A">
              <w:rPr>
                <w:rFonts w:ascii="Arial" w:eastAsia="Calibri" w:hAnsi="Arial" w:cs="Arial"/>
                <w:sz w:val="22"/>
                <w:szCs w:val="22"/>
                <w:lang w:val="en-GB"/>
              </w:rPr>
              <w:t>Increased availability of suitable employment opportunities</w:t>
            </w:r>
          </w:p>
          <w:p w14:paraId="5427D616" w14:textId="77777777" w:rsidR="0079460F" w:rsidRDefault="0079460F" w:rsidP="00091F78">
            <w:pPr>
              <w:rPr>
                <w:rFonts w:ascii="Arial" w:eastAsia="Calibri" w:hAnsi="Arial" w:cs="Arial"/>
                <w:sz w:val="22"/>
                <w:szCs w:val="22"/>
                <w:lang w:val="en-GB"/>
              </w:rPr>
            </w:pPr>
          </w:p>
          <w:p w14:paraId="174CF13F" w14:textId="77777777" w:rsidR="0079460F" w:rsidRPr="0047265A"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Disadvantaged and identified PC groups </w:t>
            </w:r>
            <w:r w:rsidRPr="0047265A">
              <w:rPr>
                <w:rFonts w:ascii="Arial" w:eastAsia="Calibri" w:hAnsi="Arial" w:cs="Arial"/>
                <w:sz w:val="22"/>
                <w:szCs w:val="22"/>
                <w:lang w:val="en-GB"/>
              </w:rPr>
              <w:t>h</w:t>
            </w:r>
            <w:r>
              <w:rPr>
                <w:rFonts w:ascii="Arial" w:eastAsia="Calibri" w:hAnsi="Arial" w:cs="Arial"/>
                <w:sz w:val="22"/>
                <w:szCs w:val="22"/>
                <w:lang w:val="en-GB"/>
              </w:rPr>
              <w:t>ave improved functional skills</w:t>
            </w:r>
          </w:p>
          <w:p w14:paraId="7DCFBCE6"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to access training and employment</w:t>
            </w:r>
          </w:p>
          <w:p w14:paraId="258EBA8B" w14:textId="77777777" w:rsidR="0079460F" w:rsidRDefault="0079460F" w:rsidP="00091F78">
            <w:pPr>
              <w:rPr>
                <w:rFonts w:ascii="Arial" w:eastAsia="Calibri" w:hAnsi="Arial" w:cs="Arial"/>
                <w:sz w:val="22"/>
                <w:szCs w:val="22"/>
                <w:lang w:val="en-GB"/>
              </w:rPr>
            </w:pPr>
          </w:p>
          <w:p w14:paraId="6F972B0E" w14:textId="77777777" w:rsidR="0079460F" w:rsidRPr="0047265A"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Disadvantaged and identified PC groups </w:t>
            </w:r>
            <w:r w:rsidRPr="0047265A">
              <w:rPr>
                <w:rFonts w:ascii="Arial" w:eastAsia="Calibri" w:hAnsi="Arial" w:cs="Arial"/>
                <w:sz w:val="22"/>
                <w:szCs w:val="22"/>
                <w:lang w:val="en-GB"/>
              </w:rPr>
              <w:t>have</w:t>
            </w:r>
            <w:r>
              <w:rPr>
                <w:rFonts w:ascii="Arial" w:eastAsia="Calibri" w:hAnsi="Arial" w:cs="Arial"/>
                <w:sz w:val="22"/>
                <w:szCs w:val="22"/>
                <w:lang w:val="en-GB"/>
              </w:rPr>
              <w:t xml:space="preserve"> improved interpersonal skills</w:t>
            </w:r>
          </w:p>
          <w:p w14:paraId="155B99A5" w14:textId="77777777" w:rsidR="0079460F" w:rsidRPr="00D97AC3" w:rsidRDefault="0079460F" w:rsidP="00091F78">
            <w:pPr>
              <w:rPr>
                <w:rFonts w:ascii="Arial" w:eastAsia="Calibri" w:hAnsi="Arial" w:cs="Arial"/>
                <w:sz w:val="22"/>
                <w:szCs w:val="22"/>
                <w:lang w:val="en-GB"/>
              </w:rPr>
            </w:pPr>
          </w:p>
        </w:tc>
        <w:tc>
          <w:tcPr>
            <w:tcW w:w="2410" w:type="dxa"/>
            <w:shd w:val="clear" w:color="auto" w:fill="auto"/>
          </w:tcPr>
          <w:p w14:paraId="76221599"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To continue to support the Young Person’s Guarantee initiative in South Ayrshire with supported employment and tailored jobs scheme</w:t>
            </w:r>
          </w:p>
          <w:p w14:paraId="14A37370" w14:textId="77777777" w:rsidR="0079460F" w:rsidRDefault="0079460F" w:rsidP="00091F78">
            <w:pPr>
              <w:rPr>
                <w:rFonts w:ascii="Arial" w:eastAsia="Calibri" w:hAnsi="Arial" w:cs="Arial"/>
                <w:sz w:val="22"/>
                <w:szCs w:val="22"/>
                <w:lang w:val="en-GB"/>
              </w:rPr>
            </w:pPr>
          </w:p>
          <w:p w14:paraId="5D90560B" w14:textId="77777777" w:rsidR="0079460F" w:rsidRDefault="0079460F" w:rsidP="00091F78">
            <w:pPr>
              <w:rPr>
                <w:rFonts w:ascii="Arial" w:eastAsia="Calibri" w:hAnsi="Arial" w:cs="Arial"/>
                <w:sz w:val="22"/>
                <w:szCs w:val="22"/>
                <w:lang w:val="en-GB"/>
              </w:rPr>
            </w:pPr>
          </w:p>
          <w:p w14:paraId="0541D358"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Increase number of young BME people joining Modern Apprenticeship Scheme</w:t>
            </w:r>
          </w:p>
          <w:p w14:paraId="4955874C" w14:textId="77777777" w:rsidR="0079460F" w:rsidRDefault="0079460F" w:rsidP="00091F78">
            <w:pPr>
              <w:rPr>
                <w:rFonts w:ascii="Arial" w:eastAsia="Calibri" w:hAnsi="Arial" w:cs="Arial"/>
                <w:sz w:val="22"/>
                <w:szCs w:val="22"/>
                <w:lang w:val="en-GB"/>
              </w:rPr>
            </w:pPr>
          </w:p>
          <w:p w14:paraId="71344E84" w14:textId="77777777" w:rsidR="0079460F" w:rsidRDefault="0079460F" w:rsidP="00091F78">
            <w:pPr>
              <w:rPr>
                <w:rFonts w:ascii="Arial" w:eastAsia="Calibri" w:hAnsi="Arial" w:cs="Arial"/>
                <w:sz w:val="22"/>
                <w:szCs w:val="22"/>
                <w:lang w:val="en-GB"/>
              </w:rPr>
            </w:pPr>
          </w:p>
          <w:p w14:paraId="7EB50AF8"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To develop and provide support packages </w:t>
            </w:r>
          </w:p>
          <w:p w14:paraId="0272D764" w14:textId="77777777" w:rsidR="0079460F" w:rsidRDefault="0079460F" w:rsidP="00091F78">
            <w:pPr>
              <w:rPr>
                <w:rFonts w:ascii="Arial" w:eastAsia="Calibri" w:hAnsi="Arial" w:cs="Arial"/>
                <w:sz w:val="22"/>
                <w:szCs w:val="22"/>
                <w:lang w:val="en-GB"/>
              </w:rPr>
            </w:pPr>
          </w:p>
          <w:p w14:paraId="0ABDBE38"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To plan effectively for interventions across South Ayrshire/pan Ayrshire to support and reduce the attainment gap</w:t>
            </w:r>
          </w:p>
        </w:tc>
        <w:tc>
          <w:tcPr>
            <w:tcW w:w="2410" w:type="dxa"/>
            <w:shd w:val="clear" w:color="auto" w:fill="auto"/>
          </w:tcPr>
          <w:p w14:paraId="7B7A9BE1" w14:textId="01630968"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Establishment of a pan Ayrshire Young Person’s Guarantee Board Number of people supported  from PC groups</w:t>
            </w:r>
          </w:p>
          <w:p w14:paraId="29BAF808" w14:textId="77777777" w:rsidR="0079460F" w:rsidRDefault="0079460F" w:rsidP="00091F78">
            <w:pPr>
              <w:rPr>
                <w:rFonts w:ascii="Arial" w:eastAsia="Calibri" w:hAnsi="Arial" w:cs="Arial"/>
                <w:sz w:val="22"/>
                <w:szCs w:val="22"/>
                <w:lang w:val="en-GB"/>
              </w:rPr>
            </w:pPr>
          </w:p>
          <w:p w14:paraId="04CA16F6"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Number of people gaining training and employment from PC groups</w:t>
            </w:r>
          </w:p>
          <w:p w14:paraId="57DF9CDA" w14:textId="77777777" w:rsidR="0079460F" w:rsidRDefault="0079460F" w:rsidP="00091F78">
            <w:pPr>
              <w:rPr>
                <w:rFonts w:ascii="Arial" w:eastAsia="Calibri" w:hAnsi="Arial" w:cs="Arial"/>
                <w:sz w:val="22"/>
                <w:szCs w:val="22"/>
                <w:lang w:val="en-GB"/>
              </w:rPr>
            </w:pPr>
          </w:p>
          <w:p w14:paraId="38914DF5"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Number of people accessing non -traditional roles tackling occupational segregation</w:t>
            </w:r>
          </w:p>
          <w:p w14:paraId="39688606" w14:textId="77777777" w:rsidR="0079460F" w:rsidRDefault="0079460F" w:rsidP="00091F78">
            <w:pPr>
              <w:rPr>
                <w:rFonts w:ascii="Arial" w:eastAsia="Calibri" w:hAnsi="Arial" w:cs="Arial"/>
                <w:sz w:val="22"/>
                <w:szCs w:val="22"/>
                <w:lang w:val="en-GB"/>
              </w:rPr>
            </w:pPr>
          </w:p>
          <w:p w14:paraId="79EA5BBC" w14:textId="77777777" w:rsidR="0079460F" w:rsidRPr="00D97AC3" w:rsidRDefault="0079460F" w:rsidP="00091F78">
            <w:pPr>
              <w:rPr>
                <w:rFonts w:ascii="Arial" w:eastAsia="Calibri" w:hAnsi="Arial" w:cs="Arial"/>
                <w:sz w:val="22"/>
                <w:szCs w:val="22"/>
                <w:lang w:val="en-GB"/>
              </w:rPr>
            </w:pPr>
          </w:p>
        </w:tc>
        <w:tc>
          <w:tcPr>
            <w:tcW w:w="1985" w:type="dxa"/>
            <w:shd w:val="clear" w:color="auto" w:fill="auto"/>
          </w:tcPr>
          <w:p w14:paraId="2ECE270C"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Age, Disability, Race</w:t>
            </w:r>
          </w:p>
        </w:tc>
        <w:tc>
          <w:tcPr>
            <w:tcW w:w="1701" w:type="dxa"/>
            <w:shd w:val="clear" w:color="auto" w:fill="auto"/>
          </w:tcPr>
          <w:p w14:paraId="35BCB2A1"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Eliminate Discrimination</w:t>
            </w:r>
          </w:p>
          <w:p w14:paraId="231D97F7" w14:textId="77777777" w:rsidR="0079460F" w:rsidRPr="00D97AC3" w:rsidRDefault="0079460F" w:rsidP="00091F78">
            <w:pPr>
              <w:rPr>
                <w:rFonts w:ascii="Arial" w:eastAsia="Calibri" w:hAnsi="Arial" w:cs="Arial"/>
                <w:sz w:val="22"/>
                <w:szCs w:val="22"/>
                <w:lang w:val="en-GB"/>
              </w:rPr>
            </w:pPr>
          </w:p>
          <w:p w14:paraId="415BB187"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 xml:space="preserve">Advance Equality of Opportunity </w:t>
            </w:r>
          </w:p>
          <w:p w14:paraId="75B656DD" w14:textId="77777777" w:rsidR="0079460F" w:rsidRPr="00D97AC3" w:rsidRDefault="0079460F" w:rsidP="00091F78">
            <w:pPr>
              <w:rPr>
                <w:rFonts w:ascii="Arial" w:eastAsia="Calibri" w:hAnsi="Arial" w:cs="Arial"/>
                <w:sz w:val="22"/>
                <w:szCs w:val="22"/>
                <w:lang w:val="en-GB"/>
              </w:rPr>
            </w:pPr>
          </w:p>
          <w:p w14:paraId="6F2F5FC8" w14:textId="77777777" w:rsidR="0079460F" w:rsidRPr="00D97AC3" w:rsidRDefault="0079460F" w:rsidP="00091F78">
            <w:pPr>
              <w:rPr>
                <w:rFonts w:ascii="Arial" w:eastAsia="Calibri" w:hAnsi="Arial" w:cs="Arial"/>
                <w:sz w:val="22"/>
                <w:szCs w:val="22"/>
                <w:lang w:val="en-GB"/>
              </w:rPr>
            </w:pPr>
          </w:p>
        </w:tc>
        <w:tc>
          <w:tcPr>
            <w:tcW w:w="1559" w:type="dxa"/>
            <w:shd w:val="clear" w:color="auto" w:fill="auto"/>
          </w:tcPr>
          <w:p w14:paraId="077A7378"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Equality Officer/ </w:t>
            </w:r>
          </w:p>
          <w:p w14:paraId="7FAC8726"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Employability &amp; Skills/</w:t>
            </w:r>
          </w:p>
          <w:p w14:paraId="18C9C4BA"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Education/ Economic </w:t>
            </w:r>
          </w:p>
          <w:p w14:paraId="0F8CDA3B" w14:textId="77777777" w:rsidR="0079460F" w:rsidRDefault="0079460F" w:rsidP="00091F78">
            <w:pPr>
              <w:rPr>
                <w:rFonts w:ascii="Arial" w:eastAsia="Calibri" w:hAnsi="Arial" w:cs="Arial"/>
                <w:sz w:val="22"/>
                <w:szCs w:val="22"/>
                <w:lang w:val="en-GB"/>
              </w:rPr>
            </w:pPr>
            <w:r>
              <w:rPr>
                <w:rFonts w:ascii="Arial" w:eastAsia="Calibri" w:hAnsi="Arial" w:cs="Arial"/>
                <w:sz w:val="22"/>
                <w:szCs w:val="22"/>
                <w:lang w:val="en-GB"/>
              </w:rPr>
              <w:t xml:space="preserve">Development </w:t>
            </w:r>
          </w:p>
          <w:p w14:paraId="299CC7ED"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June 2022</w:t>
            </w:r>
          </w:p>
        </w:tc>
      </w:tr>
    </w:tbl>
    <w:p w14:paraId="0AA2B2BF" w14:textId="77777777" w:rsidR="0079460F" w:rsidRDefault="0079460F" w:rsidP="0079460F"/>
    <w:p w14:paraId="1EB001F6" w14:textId="77777777" w:rsidR="0079460F" w:rsidRDefault="0079460F" w:rsidP="0079460F">
      <w:pPr>
        <w:spacing w:after="200" w:line="276" w:lineRule="auto"/>
      </w:pPr>
      <w:r>
        <w:br w:type="page"/>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12050"/>
      </w:tblGrid>
      <w:tr w:rsidR="0079460F" w:rsidRPr="00D97AC3" w14:paraId="0197DF38" w14:textId="77777777" w:rsidTr="00091F78">
        <w:tc>
          <w:tcPr>
            <w:tcW w:w="2976" w:type="dxa"/>
            <w:shd w:val="clear" w:color="auto" w:fill="002060"/>
          </w:tcPr>
          <w:p w14:paraId="6147F329" w14:textId="77777777" w:rsidR="0079460F" w:rsidRPr="00D97AC3" w:rsidRDefault="0079460F" w:rsidP="00091F78">
            <w:pPr>
              <w:rPr>
                <w:rFonts w:ascii="Arial" w:eastAsia="Calibri" w:hAnsi="Arial" w:cs="Arial"/>
                <w:b/>
                <w:color w:val="FFFFFF"/>
                <w:sz w:val="22"/>
                <w:szCs w:val="22"/>
                <w:lang w:val="en-GB"/>
              </w:rPr>
            </w:pPr>
            <w:r w:rsidRPr="00D97AC3">
              <w:rPr>
                <w:rFonts w:ascii="Arial" w:hAnsi="Arial" w:cs="Arial"/>
                <w:lang w:val="en-GB" w:eastAsia="en-GB"/>
              </w:rPr>
              <w:lastRenderedPageBreak/>
              <w:br w:type="page"/>
            </w:r>
            <w:r>
              <w:rPr>
                <w:rFonts w:ascii="Arial" w:eastAsia="Calibri" w:hAnsi="Arial" w:cs="Arial"/>
                <w:b/>
                <w:sz w:val="22"/>
                <w:szCs w:val="22"/>
                <w:lang w:val="en-GB"/>
              </w:rPr>
              <w:t>Overarching Shared Equality Outcome</w:t>
            </w:r>
            <w:r w:rsidRPr="00D97AC3">
              <w:rPr>
                <w:rFonts w:ascii="Arial" w:eastAsia="Calibri" w:hAnsi="Arial" w:cs="Arial"/>
                <w:b/>
                <w:sz w:val="22"/>
                <w:szCs w:val="22"/>
                <w:lang w:val="en-GB"/>
              </w:rPr>
              <w:t xml:space="preserve"> </w:t>
            </w:r>
            <w:r w:rsidR="003A1ACF">
              <w:rPr>
                <w:rFonts w:ascii="Arial" w:eastAsia="Calibri" w:hAnsi="Arial" w:cs="Arial"/>
                <w:b/>
                <w:sz w:val="22"/>
                <w:szCs w:val="22"/>
                <w:lang w:val="en-GB"/>
              </w:rPr>
              <w:t>4</w:t>
            </w:r>
          </w:p>
        </w:tc>
        <w:tc>
          <w:tcPr>
            <w:tcW w:w="12050" w:type="dxa"/>
            <w:shd w:val="clear" w:color="auto" w:fill="FFFFFF"/>
          </w:tcPr>
          <w:p w14:paraId="20485FF6"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In Ayrshire, public bodies will be inclusive and diverse employers</w:t>
            </w:r>
          </w:p>
          <w:p w14:paraId="139621B5" w14:textId="77777777" w:rsidR="0079460F" w:rsidRPr="00D97AC3" w:rsidRDefault="0079460F" w:rsidP="00091F78">
            <w:pPr>
              <w:rPr>
                <w:rFonts w:ascii="Arial" w:eastAsia="Calibri" w:hAnsi="Arial" w:cs="Arial"/>
                <w:b/>
                <w:color w:val="FFFFFF"/>
                <w:sz w:val="22"/>
                <w:szCs w:val="22"/>
                <w:lang w:val="en-GB"/>
              </w:rPr>
            </w:pPr>
          </w:p>
        </w:tc>
      </w:tr>
      <w:tr w:rsidR="0079460F" w:rsidRPr="00D97AC3" w14:paraId="4EE69E2F" w14:textId="77777777" w:rsidTr="00091F78">
        <w:tc>
          <w:tcPr>
            <w:tcW w:w="2976" w:type="dxa"/>
            <w:shd w:val="clear" w:color="auto" w:fill="002060"/>
          </w:tcPr>
          <w:p w14:paraId="3A5B1F3E" w14:textId="77777777" w:rsidR="0079460F" w:rsidRPr="00D97AC3" w:rsidRDefault="0079460F" w:rsidP="00091F78">
            <w:pP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National Outcomes</w:t>
            </w:r>
          </w:p>
        </w:tc>
        <w:tc>
          <w:tcPr>
            <w:tcW w:w="12050" w:type="dxa"/>
            <w:shd w:val="clear" w:color="auto" w:fill="auto"/>
          </w:tcPr>
          <w:p w14:paraId="54CA5455" w14:textId="77777777" w:rsidR="0079460F" w:rsidRPr="00D97AC3" w:rsidRDefault="0079460F" w:rsidP="00091F78">
            <w:pPr>
              <w:autoSpaceDE w:val="0"/>
              <w:autoSpaceDN w:val="0"/>
              <w:adjustRightInd w:val="0"/>
              <w:rPr>
                <w:rFonts w:ascii="Arial" w:eastAsia="Calibri" w:hAnsi="Arial" w:cs="Arial"/>
                <w:b/>
                <w:sz w:val="22"/>
                <w:szCs w:val="22"/>
                <w:lang w:val="en-GB"/>
              </w:rPr>
            </w:pPr>
            <w:r w:rsidRPr="00D97AC3">
              <w:rPr>
                <w:rFonts w:ascii="Arial" w:eastAsia="Calibri" w:hAnsi="Arial" w:cs="Arial"/>
                <w:b/>
                <w:bCs/>
                <w:sz w:val="22"/>
                <w:szCs w:val="22"/>
                <w:lang w:val="en-GB"/>
              </w:rPr>
              <w:t>We realise our full economic potential with more and better employment opportunities for our people</w:t>
            </w:r>
          </w:p>
          <w:p w14:paraId="711218C4" w14:textId="77777777" w:rsidR="0079460F" w:rsidRPr="00D97AC3" w:rsidRDefault="0079460F" w:rsidP="00091F78">
            <w:pPr>
              <w:rPr>
                <w:rFonts w:ascii="Arial" w:eastAsia="Calibri" w:hAnsi="Arial" w:cs="Arial"/>
                <w:b/>
                <w:sz w:val="22"/>
                <w:szCs w:val="22"/>
                <w:lang w:val="en-GB"/>
              </w:rPr>
            </w:pPr>
            <w:r w:rsidRPr="00D97AC3">
              <w:rPr>
                <w:rFonts w:ascii="Arial" w:eastAsia="Calibri" w:hAnsi="Arial" w:cs="Arial"/>
                <w:b/>
                <w:sz w:val="22"/>
                <w:szCs w:val="22"/>
                <w:lang w:val="en-GB"/>
              </w:rPr>
              <w:t>We are better educated, more skilled and more successful, renowned for our research and innovation</w:t>
            </w:r>
          </w:p>
          <w:p w14:paraId="5E4D19E0" w14:textId="77777777" w:rsidR="0079460F" w:rsidRPr="00D97AC3" w:rsidRDefault="0079460F" w:rsidP="00091F78">
            <w:pPr>
              <w:rPr>
                <w:rFonts w:ascii="Arial" w:eastAsia="Calibri" w:hAnsi="Arial" w:cs="Arial"/>
                <w:sz w:val="22"/>
                <w:szCs w:val="22"/>
                <w:lang w:val="en-GB"/>
              </w:rPr>
            </w:pPr>
          </w:p>
        </w:tc>
      </w:tr>
    </w:tbl>
    <w:p w14:paraId="004F5BED" w14:textId="77777777" w:rsidR="0079460F" w:rsidRDefault="0079460F" w:rsidP="0079460F">
      <w:pPr>
        <w:rPr>
          <w:rFonts w:ascii="Arial" w:hAnsi="Arial" w:cs="Arial"/>
          <w:lang w:val="en-GB" w:eastAsia="en-GB"/>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443"/>
        <w:gridCol w:w="1985"/>
        <w:gridCol w:w="2410"/>
        <w:gridCol w:w="2410"/>
        <w:gridCol w:w="2126"/>
        <w:gridCol w:w="1701"/>
        <w:gridCol w:w="1418"/>
      </w:tblGrid>
      <w:tr w:rsidR="0060108B" w:rsidRPr="00D97AC3" w14:paraId="6DC9AE95" w14:textId="77777777" w:rsidTr="005C0495">
        <w:tc>
          <w:tcPr>
            <w:tcW w:w="2976" w:type="dxa"/>
            <w:gridSpan w:val="2"/>
            <w:shd w:val="clear" w:color="auto" w:fill="002060"/>
          </w:tcPr>
          <w:p w14:paraId="7F864752" w14:textId="226A62E2" w:rsidR="0060108B" w:rsidRPr="00D97AC3" w:rsidRDefault="003A1ACF" w:rsidP="005C0495">
            <w:pPr>
              <w:rPr>
                <w:rFonts w:ascii="Arial" w:eastAsia="Calibri" w:hAnsi="Arial" w:cs="Arial"/>
                <w:b/>
                <w:color w:val="FFFFFF"/>
                <w:sz w:val="22"/>
                <w:szCs w:val="22"/>
                <w:lang w:val="en-GB"/>
              </w:rPr>
            </w:pPr>
            <w:r>
              <w:rPr>
                <w:rFonts w:ascii="Arial" w:eastAsia="Calibri" w:hAnsi="Arial" w:cs="Arial"/>
                <w:b/>
                <w:color w:val="FFFFFF"/>
                <w:sz w:val="22"/>
                <w:szCs w:val="22"/>
                <w:lang w:val="en-GB"/>
              </w:rPr>
              <w:t xml:space="preserve">Local </w:t>
            </w:r>
            <w:r w:rsidR="0060108B">
              <w:rPr>
                <w:rFonts w:ascii="Arial" w:eastAsia="Calibri" w:hAnsi="Arial" w:cs="Arial"/>
                <w:b/>
                <w:color w:val="FFFFFF"/>
                <w:sz w:val="22"/>
                <w:szCs w:val="22"/>
                <w:lang w:val="en-GB"/>
              </w:rPr>
              <w:t>Equality Outcome 4</w:t>
            </w:r>
            <w:r w:rsidR="00B3261A">
              <w:rPr>
                <w:rFonts w:ascii="Arial" w:eastAsia="Calibri" w:hAnsi="Arial" w:cs="Arial"/>
                <w:b/>
                <w:color w:val="FFFFFF"/>
                <w:sz w:val="22"/>
                <w:szCs w:val="22"/>
                <w:lang w:val="en-GB"/>
              </w:rPr>
              <w:t>.1 to 4.3</w:t>
            </w:r>
          </w:p>
        </w:tc>
        <w:tc>
          <w:tcPr>
            <w:tcW w:w="12050" w:type="dxa"/>
            <w:gridSpan w:val="6"/>
            <w:shd w:val="clear" w:color="auto" w:fill="auto"/>
          </w:tcPr>
          <w:p w14:paraId="5D6B05C8" w14:textId="77777777" w:rsidR="0060108B" w:rsidRPr="00D97AC3" w:rsidRDefault="0060108B" w:rsidP="005C0495">
            <w:pPr>
              <w:autoSpaceDE w:val="0"/>
              <w:autoSpaceDN w:val="0"/>
              <w:adjustRightInd w:val="0"/>
              <w:jc w:val="both"/>
              <w:rPr>
                <w:rFonts w:ascii="Arial" w:eastAsia="Calibri" w:hAnsi="Arial" w:cs="Arial"/>
                <w:b/>
                <w:bCs/>
                <w:sz w:val="22"/>
                <w:szCs w:val="22"/>
                <w:lang w:val="en-GB"/>
              </w:rPr>
            </w:pPr>
            <w:r w:rsidRPr="00C170C8">
              <w:rPr>
                <w:rFonts w:ascii="Arial" w:eastAsia="Calibri" w:hAnsi="Arial" w:cs="Arial"/>
                <w:b/>
                <w:bCs/>
                <w:sz w:val="22"/>
                <w:szCs w:val="22"/>
                <w:lang w:val="en-GB"/>
              </w:rPr>
              <w:t>Our B</w:t>
            </w:r>
            <w:r>
              <w:rPr>
                <w:rFonts w:ascii="Arial" w:eastAsia="Calibri" w:hAnsi="Arial" w:cs="Arial"/>
                <w:b/>
                <w:bCs/>
                <w:sz w:val="22"/>
                <w:szCs w:val="22"/>
                <w:lang w:val="en-GB"/>
              </w:rPr>
              <w:t>ME</w:t>
            </w:r>
            <w:r w:rsidRPr="00C170C8">
              <w:rPr>
                <w:rFonts w:ascii="Arial" w:eastAsia="Calibri" w:hAnsi="Arial" w:cs="Arial"/>
                <w:b/>
                <w:bCs/>
                <w:sz w:val="22"/>
                <w:szCs w:val="22"/>
                <w:lang w:val="en-GB"/>
              </w:rPr>
              <w:t>, disabled and LGBT+ staff have safe and su</w:t>
            </w:r>
            <w:r>
              <w:rPr>
                <w:rFonts w:ascii="Arial" w:eastAsia="Calibri" w:hAnsi="Arial" w:cs="Arial"/>
                <w:b/>
                <w:bCs/>
                <w:sz w:val="22"/>
                <w:szCs w:val="22"/>
                <w:lang w:val="en-GB"/>
              </w:rPr>
              <w:t>pportive work environments to thrive, and the Council is seen as an employer of choice</w:t>
            </w:r>
          </w:p>
        </w:tc>
      </w:tr>
      <w:tr w:rsidR="0060108B" w:rsidRPr="00D97AC3" w14:paraId="20A9C2E9" w14:textId="77777777" w:rsidTr="005C0495">
        <w:tc>
          <w:tcPr>
            <w:tcW w:w="2976" w:type="dxa"/>
            <w:gridSpan w:val="2"/>
            <w:shd w:val="clear" w:color="auto" w:fill="002060"/>
          </w:tcPr>
          <w:p w14:paraId="6D3B7DAA" w14:textId="77777777" w:rsidR="0060108B" w:rsidRDefault="0060108B" w:rsidP="005C0495">
            <w:pPr>
              <w:rPr>
                <w:rFonts w:ascii="Arial" w:eastAsia="Calibri" w:hAnsi="Arial" w:cs="Arial"/>
                <w:b/>
                <w:color w:val="FFFFFF"/>
                <w:sz w:val="22"/>
                <w:szCs w:val="22"/>
                <w:lang w:val="en-GB"/>
              </w:rPr>
            </w:pPr>
            <w:r>
              <w:rPr>
                <w:rFonts w:ascii="Arial" w:eastAsia="Calibri" w:hAnsi="Arial" w:cs="Arial"/>
                <w:b/>
                <w:color w:val="FFFFFF"/>
                <w:sz w:val="22"/>
                <w:szCs w:val="22"/>
                <w:lang w:val="en-GB"/>
              </w:rPr>
              <w:t>Inequality</w:t>
            </w:r>
            <w:r w:rsidR="003A1ACF">
              <w:rPr>
                <w:rFonts w:ascii="Arial" w:eastAsia="Calibri" w:hAnsi="Arial" w:cs="Arial"/>
                <w:b/>
                <w:color w:val="FFFFFF"/>
                <w:sz w:val="22"/>
                <w:szCs w:val="22"/>
                <w:lang w:val="en-GB"/>
              </w:rPr>
              <w:t xml:space="preserve"> being addressed</w:t>
            </w:r>
            <w:r>
              <w:rPr>
                <w:rFonts w:ascii="Arial" w:eastAsia="Calibri" w:hAnsi="Arial" w:cs="Arial"/>
                <w:b/>
                <w:color w:val="FFFFFF"/>
                <w:sz w:val="22"/>
                <w:szCs w:val="22"/>
                <w:lang w:val="en-GB"/>
              </w:rPr>
              <w:t xml:space="preserve"> </w:t>
            </w:r>
          </w:p>
        </w:tc>
        <w:tc>
          <w:tcPr>
            <w:tcW w:w="12050" w:type="dxa"/>
            <w:gridSpan w:val="6"/>
            <w:shd w:val="clear" w:color="auto" w:fill="auto"/>
          </w:tcPr>
          <w:p w14:paraId="1E50E68F" w14:textId="77777777" w:rsidR="0060108B" w:rsidRPr="00D97AC3" w:rsidRDefault="0060108B" w:rsidP="005C0495">
            <w:pPr>
              <w:autoSpaceDE w:val="0"/>
              <w:autoSpaceDN w:val="0"/>
              <w:adjustRightInd w:val="0"/>
              <w:rPr>
                <w:rFonts w:ascii="Arial" w:eastAsia="Calibri" w:hAnsi="Arial" w:cs="Arial"/>
                <w:b/>
                <w:bCs/>
                <w:sz w:val="22"/>
                <w:szCs w:val="22"/>
                <w:lang w:val="en-GB"/>
              </w:rPr>
            </w:pPr>
            <w:r>
              <w:rPr>
                <w:rFonts w:ascii="Arial" w:eastAsia="Calibri" w:hAnsi="Arial" w:cs="Arial"/>
                <w:b/>
                <w:bCs/>
                <w:sz w:val="22"/>
                <w:szCs w:val="22"/>
                <w:lang w:val="en-GB"/>
              </w:rPr>
              <w:t xml:space="preserve">BME, disabled and LGBT+ staff lack access to peer support which can lead to isolation and low morale at work </w:t>
            </w:r>
          </w:p>
        </w:tc>
      </w:tr>
      <w:tr w:rsidR="0079460F" w:rsidRPr="00D97AC3" w14:paraId="1304736A" w14:textId="77777777" w:rsidTr="00091F78">
        <w:trPr>
          <w:tblHeader/>
        </w:trPr>
        <w:tc>
          <w:tcPr>
            <w:tcW w:w="2976" w:type="dxa"/>
            <w:gridSpan w:val="2"/>
            <w:shd w:val="clear" w:color="auto" w:fill="002060"/>
            <w:vAlign w:val="center"/>
          </w:tcPr>
          <w:p w14:paraId="2BA718A5"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Calibri" w:eastAsia="Calibri" w:hAnsi="Calibri"/>
                <w:b/>
                <w:sz w:val="22"/>
                <w:szCs w:val="22"/>
                <w:lang w:val="en-GB"/>
              </w:rPr>
              <w:br w:type="page"/>
            </w:r>
            <w:r w:rsidRPr="00D97AC3">
              <w:rPr>
                <w:rFonts w:ascii="Arial" w:eastAsia="Calibri" w:hAnsi="Arial" w:cs="Arial"/>
                <w:b/>
                <w:color w:val="FFFFFF"/>
                <w:sz w:val="22"/>
                <w:szCs w:val="22"/>
                <w:lang w:val="en-GB"/>
              </w:rPr>
              <w:t>Context</w:t>
            </w:r>
          </w:p>
        </w:tc>
        <w:tc>
          <w:tcPr>
            <w:tcW w:w="1985" w:type="dxa"/>
            <w:shd w:val="clear" w:color="auto" w:fill="002060"/>
            <w:vAlign w:val="center"/>
          </w:tcPr>
          <w:p w14:paraId="44694E07"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Outputs</w:t>
            </w:r>
          </w:p>
        </w:tc>
        <w:tc>
          <w:tcPr>
            <w:tcW w:w="2410" w:type="dxa"/>
            <w:shd w:val="clear" w:color="auto" w:fill="002060"/>
            <w:vAlign w:val="center"/>
          </w:tcPr>
          <w:p w14:paraId="16E34573"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Actions</w:t>
            </w:r>
          </w:p>
        </w:tc>
        <w:tc>
          <w:tcPr>
            <w:tcW w:w="2410" w:type="dxa"/>
            <w:shd w:val="clear" w:color="auto" w:fill="002060"/>
            <w:vAlign w:val="center"/>
          </w:tcPr>
          <w:p w14:paraId="27EC1DA0"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Measurement</w:t>
            </w:r>
          </w:p>
        </w:tc>
        <w:tc>
          <w:tcPr>
            <w:tcW w:w="2126" w:type="dxa"/>
            <w:shd w:val="clear" w:color="auto" w:fill="002060"/>
            <w:vAlign w:val="center"/>
          </w:tcPr>
          <w:p w14:paraId="28395C97"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Protected Characteristics</w:t>
            </w:r>
          </w:p>
        </w:tc>
        <w:tc>
          <w:tcPr>
            <w:tcW w:w="1701" w:type="dxa"/>
            <w:shd w:val="clear" w:color="auto" w:fill="002060"/>
            <w:vAlign w:val="center"/>
          </w:tcPr>
          <w:p w14:paraId="3BA1E20D" w14:textId="77777777" w:rsidR="0079460F" w:rsidRPr="00D97AC3" w:rsidRDefault="0079460F" w:rsidP="00091F78">
            <w:pPr>
              <w:jc w:val="cente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General Duty</w:t>
            </w:r>
          </w:p>
        </w:tc>
        <w:tc>
          <w:tcPr>
            <w:tcW w:w="1418" w:type="dxa"/>
            <w:shd w:val="clear" w:color="auto" w:fill="002060"/>
            <w:vAlign w:val="center"/>
          </w:tcPr>
          <w:p w14:paraId="4C69D45B" w14:textId="77777777" w:rsidR="0079460F" w:rsidRPr="00D97AC3" w:rsidRDefault="0079460F" w:rsidP="00091F78">
            <w:pPr>
              <w:rPr>
                <w:rFonts w:ascii="Arial" w:eastAsia="Calibri" w:hAnsi="Arial" w:cs="Arial"/>
                <w:b/>
                <w:color w:val="FFFFFF"/>
                <w:sz w:val="22"/>
                <w:szCs w:val="22"/>
                <w:lang w:val="en-GB"/>
              </w:rPr>
            </w:pPr>
            <w:r w:rsidRPr="00D97AC3">
              <w:rPr>
                <w:rFonts w:ascii="Arial" w:eastAsia="Calibri" w:hAnsi="Arial" w:cs="Arial"/>
                <w:b/>
                <w:color w:val="FFFFFF"/>
                <w:sz w:val="22"/>
                <w:szCs w:val="22"/>
                <w:lang w:val="en-GB"/>
              </w:rPr>
              <w:t>Lead Officer and Timescale</w:t>
            </w:r>
          </w:p>
        </w:tc>
      </w:tr>
      <w:tr w:rsidR="0079460F" w:rsidRPr="00F50768" w14:paraId="407B23F3" w14:textId="77777777" w:rsidTr="00091F78">
        <w:tc>
          <w:tcPr>
            <w:tcW w:w="533" w:type="dxa"/>
            <w:shd w:val="clear" w:color="auto" w:fill="auto"/>
          </w:tcPr>
          <w:p w14:paraId="2CCC6082" w14:textId="77777777" w:rsidR="0079460F" w:rsidRPr="00941F5C" w:rsidRDefault="0079460F" w:rsidP="00091F78">
            <w:pPr>
              <w:rPr>
                <w:rFonts w:ascii="Arial" w:hAnsi="Arial" w:cs="Arial"/>
                <w:sz w:val="22"/>
                <w:szCs w:val="22"/>
              </w:rPr>
            </w:pPr>
            <w:r>
              <w:rPr>
                <w:rFonts w:ascii="Arial" w:hAnsi="Arial" w:cs="Arial"/>
                <w:sz w:val="22"/>
                <w:szCs w:val="22"/>
              </w:rPr>
              <w:t>4.1</w:t>
            </w:r>
          </w:p>
        </w:tc>
        <w:tc>
          <w:tcPr>
            <w:tcW w:w="2443" w:type="dxa"/>
            <w:shd w:val="clear" w:color="auto" w:fill="auto"/>
          </w:tcPr>
          <w:p w14:paraId="379F1B24" w14:textId="77777777" w:rsidR="0079460F" w:rsidRPr="00941F5C" w:rsidRDefault="0079460F" w:rsidP="00091F78">
            <w:pPr>
              <w:rPr>
                <w:rFonts w:ascii="Arial" w:hAnsi="Arial" w:cs="Arial"/>
                <w:sz w:val="22"/>
                <w:szCs w:val="22"/>
                <w:lang w:bidi="en-US"/>
              </w:rPr>
            </w:pPr>
            <w:r>
              <w:rPr>
                <w:rFonts w:ascii="Arial" w:hAnsi="Arial" w:cs="Arial"/>
                <w:sz w:val="22"/>
                <w:szCs w:val="22"/>
                <w:lang w:bidi="en-US"/>
              </w:rPr>
              <w:t>To develop a diverse and inclusive workforce, the Council will ensure it promotes a fair and effective leadership. The establishment of a Human Resource Working Group on Race –‘ Making Progress’, along with relaunch of E&amp;D Forum and Equality Champions, will ensure that we seamlessly mainstream equalities and support our employees</w:t>
            </w:r>
          </w:p>
        </w:tc>
        <w:tc>
          <w:tcPr>
            <w:tcW w:w="1985" w:type="dxa"/>
            <w:shd w:val="clear" w:color="auto" w:fill="auto"/>
          </w:tcPr>
          <w:p w14:paraId="6DE10B98" w14:textId="77777777" w:rsidR="0079460F" w:rsidRPr="00941F5C" w:rsidRDefault="0079460F" w:rsidP="00091F78">
            <w:pPr>
              <w:rPr>
                <w:rFonts w:ascii="Arial" w:hAnsi="Arial" w:cs="Arial"/>
                <w:sz w:val="22"/>
                <w:szCs w:val="22"/>
              </w:rPr>
            </w:pPr>
            <w:r>
              <w:rPr>
                <w:rFonts w:ascii="Arial" w:hAnsi="Arial" w:cs="Arial"/>
                <w:sz w:val="22"/>
                <w:szCs w:val="22"/>
              </w:rPr>
              <w:t xml:space="preserve">Establishment of a Human Resources Working Group on Race – ‘Making Progress’ along with the relaunch of the  Equality Champions and the Equality &amp; Diversity Forum  </w:t>
            </w:r>
          </w:p>
        </w:tc>
        <w:tc>
          <w:tcPr>
            <w:tcW w:w="2410" w:type="dxa"/>
            <w:shd w:val="clear" w:color="auto" w:fill="auto"/>
          </w:tcPr>
          <w:p w14:paraId="6D86A60D" w14:textId="77777777" w:rsidR="0079460F" w:rsidRDefault="0079460F" w:rsidP="00091F78">
            <w:pPr>
              <w:rPr>
                <w:rFonts w:ascii="Arial" w:hAnsi="Arial" w:cs="Arial"/>
                <w:sz w:val="22"/>
                <w:szCs w:val="22"/>
              </w:rPr>
            </w:pPr>
            <w:r>
              <w:rPr>
                <w:rFonts w:ascii="Arial" w:hAnsi="Arial" w:cs="Arial"/>
                <w:sz w:val="22"/>
                <w:szCs w:val="22"/>
              </w:rPr>
              <w:t>To identify colleagues within the Council, Education and Licensing Board</w:t>
            </w:r>
          </w:p>
          <w:p w14:paraId="619D26D9" w14:textId="77777777" w:rsidR="0079460F" w:rsidRPr="00941F5C" w:rsidRDefault="0079460F" w:rsidP="00091F78">
            <w:pPr>
              <w:rPr>
                <w:rFonts w:ascii="Arial" w:hAnsi="Arial" w:cs="Arial"/>
                <w:sz w:val="22"/>
                <w:szCs w:val="22"/>
              </w:rPr>
            </w:pPr>
            <w:r>
              <w:rPr>
                <w:rFonts w:ascii="Arial" w:hAnsi="Arial" w:cs="Arial"/>
                <w:sz w:val="22"/>
                <w:szCs w:val="22"/>
              </w:rPr>
              <w:t>Elected Members</w:t>
            </w:r>
          </w:p>
        </w:tc>
        <w:tc>
          <w:tcPr>
            <w:tcW w:w="2410" w:type="dxa"/>
            <w:shd w:val="clear" w:color="auto" w:fill="auto"/>
          </w:tcPr>
          <w:p w14:paraId="64E842D9" w14:textId="77777777" w:rsidR="0079460F" w:rsidRDefault="0079460F" w:rsidP="00091F78">
            <w:pPr>
              <w:rPr>
                <w:rFonts w:ascii="Arial" w:hAnsi="Arial" w:cs="Arial"/>
                <w:sz w:val="22"/>
                <w:szCs w:val="22"/>
              </w:rPr>
            </w:pPr>
            <w:r>
              <w:rPr>
                <w:rFonts w:ascii="Arial" w:hAnsi="Arial" w:cs="Arial"/>
                <w:sz w:val="22"/>
                <w:szCs w:val="22"/>
              </w:rPr>
              <w:t>HR Working Group Race – ‘Making Progress’ established</w:t>
            </w:r>
          </w:p>
          <w:p w14:paraId="3D596DE0" w14:textId="77777777" w:rsidR="0079460F" w:rsidRDefault="0079460F" w:rsidP="00091F78">
            <w:pPr>
              <w:rPr>
                <w:rFonts w:ascii="Arial" w:hAnsi="Arial" w:cs="Arial"/>
                <w:sz w:val="22"/>
                <w:szCs w:val="22"/>
              </w:rPr>
            </w:pPr>
          </w:p>
          <w:p w14:paraId="2AD90B8F" w14:textId="77777777" w:rsidR="0079460F" w:rsidRDefault="0079460F" w:rsidP="00091F78">
            <w:pPr>
              <w:rPr>
                <w:rFonts w:ascii="Arial" w:hAnsi="Arial" w:cs="Arial"/>
                <w:sz w:val="22"/>
                <w:szCs w:val="22"/>
              </w:rPr>
            </w:pPr>
            <w:r>
              <w:rPr>
                <w:rFonts w:ascii="Arial" w:hAnsi="Arial" w:cs="Arial"/>
                <w:sz w:val="22"/>
                <w:szCs w:val="22"/>
              </w:rPr>
              <w:t>Relaunch of Equality Champions and the</w:t>
            </w:r>
          </w:p>
          <w:p w14:paraId="639D36FA" w14:textId="77777777" w:rsidR="0079460F" w:rsidRDefault="0079460F" w:rsidP="00091F78">
            <w:pPr>
              <w:rPr>
                <w:rFonts w:ascii="Arial" w:hAnsi="Arial" w:cs="Arial"/>
                <w:sz w:val="22"/>
                <w:szCs w:val="22"/>
              </w:rPr>
            </w:pPr>
            <w:r>
              <w:rPr>
                <w:rFonts w:ascii="Arial" w:hAnsi="Arial" w:cs="Arial"/>
                <w:sz w:val="22"/>
                <w:szCs w:val="22"/>
              </w:rPr>
              <w:t xml:space="preserve">Equality &amp; Diversity Forum – number of meetings held and initiatives </w:t>
            </w:r>
          </w:p>
          <w:p w14:paraId="21530058" w14:textId="77777777" w:rsidR="0079460F" w:rsidRDefault="0079460F" w:rsidP="00091F78">
            <w:pPr>
              <w:rPr>
                <w:rFonts w:ascii="Arial" w:hAnsi="Arial" w:cs="Arial"/>
                <w:sz w:val="22"/>
                <w:szCs w:val="22"/>
              </w:rPr>
            </w:pPr>
          </w:p>
          <w:p w14:paraId="0840FC8D" w14:textId="77777777" w:rsidR="0079460F" w:rsidRPr="00941F5C" w:rsidRDefault="0079460F" w:rsidP="00091F78">
            <w:pPr>
              <w:rPr>
                <w:rFonts w:ascii="Arial" w:hAnsi="Arial" w:cs="Arial"/>
                <w:sz w:val="22"/>
                <w:szCs w:val="22"/>
              </w:rPr>
            </w:pPr>
          </w:p>
        </w:tc>
        <w:tc>
          <w:tcPr>
            <w:tcW w:w="2126" w:type="dxa"/>
            <w:shd w:val="clear" w:color="auto" w:fill="auto"/>
          </w:tcPr>
          <w:p w14:paraId="402552C3" w14:textId="77777777" w:rsidR="0079460F" w:rsidRDefault="0079460F" w:rsidP="00091F78">
            <w:pPr>
              <w:rPr>
                <w:rFonts w:ascii="Arial" w:hAnsi="Arial" w:cs="Arial"/>
                <w:sz w:val="22"/>
                <w:szCs w:val="22"/>
              </w:rPr>
            </w:pPr>
            <w:r>
              <w:rPr>
                <w:rFonts w:ascii="Arial" w:hAnsi="Arial" w:cs="Arial"/>
                <w:sz w:val="22"/>
                <w:szCs w:val="22"/>
              </w:rPr>
              <w:t>All Protected Characteristics</w:t>
            </w:r>
          </w:p>
          <w:p w14:paraId="72E4DCC0" w14:textId="77777777" w:rsidR="0079460F" w:rsidRDefault="0079460F" w:rsidP="00091F78">
            <w:pPr>
              <w:rPr>
                <w:rFonts w:ascii="Arial" w:hAnsi="Arial" w:cs="Arial"/>
                <w:sz w:val="22"/>
                <w:szCs w:val="22"/>
              </w:rPr>
            </w:pPr>
            <w:r>
              <w:rPr>
                <w:rFonts w:ascii="Arial" w:hAnsi="Arial" w:cs="Arial"/>
                <w:sz w:val="22"/>
                <w:szCs w:val="22"/>
              </w:rPr>
              <w:t>(intersectionality)</w:t>
            </w:r>
          </w:p>
          <w:p w14:paraId="50F5B0C1" w14:textId="77777777" w:rsidR="0079460F" w:rsidRPr="00941F5C" w:rsidRDefault="0079460F" w:rsidP="00091F78">
            <w:pPr>
              <w:rPr>
                <w:rFonts w:ascii="Arial" w:hAnsi="Arial" w:cs="Arial"/>
                <w:sz w:val="22"/>
                <w:szCs w:val="22"/>
              </w:rPr>
            </w:pPr>
            <w:r>
              <w:rPr>
                <w:rFonts w:ascii="Arial" w:hAnsi="Arial" w:cs="Arial"/>
                <w:sz w:val="22"/>
                <w:szCs w:val="22"/>
              </w:rPr>
              <w:t>Race</w:t>
            </w:r>
          </w:p>
        </w:tc>
        <w:tc>
          <w:tcPr>
            <w:tcW w:w="1701" w:type="dxa"/>
            <w:shd w:val="clear" w:color="auto" w:fill="auto"/>
          </w:tcPr>
          <w:p w14:paraId="7C8AB174" w14:textId="77777777" w:rsidR="0079460F" w:rsidRPr="00941F5C" w:rsidRDefault="0079460F" w:rsidP="00091F78">
            <w:pPr>
              <w:rPr>
                <w:rFonts w:ascii="Arial" w:hAnsi="Arial" w:cs="Arial"/>
                <w:sz w:val="22"/>
                <w:szCs w:val="22"/>
              </w:rPr>
            </w:pPr>
            <w:r w:rsidRPr="00941F5C">
              <w:rPr>
                <w:rFonts w:ascii="Arial" w:hAnsi="Arial" w:cs="Arial"/>
                <w:sz w:val="22"/>
                <w:szCs w:val="22"/>
              </w:rPr>
              <w:t>Eliminate Discrimination</w:t>
            </w:r>
          </w:p>
          <w:p w14:paraId="6FC6AB12" w14:textId="77777777" w:rsidR="0079460F" w:rsidRPr="00941F5C" w:rsidRDefault="0079460F" w:rsidP="00091F78">
            <w:pPr>
              <w:rPr>
                <w:rFonts w:ascii="Arial" w:hAnsi="Arial" w:cs="Arial"/>
                <w:sz w:val="22"/>
                <w:szCs w:val="22"/>
              </w:rPr>
            </w:pPr>
          </w:p>
          <w:p w14:paraId="339DBC2A" w14:textId="77777777" w:rsidR="0079460F" w:rsidRPr="00941F5C" w:rsidRDefault="0079460F" w:rsidP="00091F78">
            <w:pPr>
              <w:rPr>
                <w:rFonts w:ascii="Arial" w:hAnsi="Arial" w:cs="Arial"/>
                <w:sz w:val="22"/>
                <w:szCs w:val="22"/>
              </w:rPr>
            </w:pPr>
            <w:r w:rsidRPr="00941F5C">
              <w:rPr>
                <w:rFonts w:ascii="Arial" w:hAnsi="Arial" w:cs="Arial"/>
                <w:sz w:val="22"/>
                <w:szCs w:val="22"/>
              </w:rPr>
              <w:t>Advance Equality of Opportunity</w:t>
            </w:r>
          </w:p>
          <w:p w14:paraId="45485D04" w14:textId="77777777" w:rsidR="0079460F" w:rsidRPr="00941F5C" w:rsidRDefault="0079460F" w:rsidP="00091F78">
            <w:pPr>
              <w:rPr>
                <w:rFonts w:ascii="Arial" w:hAnsi="Arial" w:cs="Arial"/>
                <w:sz w:val="22"/>
                <w:szCs w:val="22"/>
              </w:rPr>
            </w:pPr>
          </w:p>
          <w:p w14:paraId="0425406B" w14:textId="77777777" w:rsidR="0079460F" w:rsidRPr="00941F5C" w:rsidRDefault="0079460F" w:rsidP="00091F78">
            <w:pPr>
              <w:rPr>
                <w:rFonts w:ascii="Arial" w:hAnsi="Arial" w:cs="Arial"/>
                <w:sz w:val="22"/>
                <w:szCs w:val="22"/>
              </w:rPr>
            </w:pPr>
            <w:r w:rsidRPr="00941F5C">
              <w:rPr>
                <w:rFonts w:ascii="Arial" w:hAnsi="Arial" w:cs="Arial"/>
                <w:sz w:val="22"/>
                <w:szCs w:val="22"/>
              </w:rPr>
              <w:t>Foster good relations</w:t>
            </w:r>
          </w:p>
          <w:p w14:paraId="2424F3CF" w14:textId="77777777" w:rsidR="0079460F" w:rsidRPr="00941F5C" w:rsidRDefault="0079460F" w:rsidP="00091F78">
            <w:pPr>
              <w:rPr>
                <w:rFonts w:ascii="Arial" w:hAnsi="Arial" w:cs="Arial"/>
                <w:sz w:val="22"/>
                <w:szCs w:val="22"/>
              </w:rPr>
            </w:pPr>
          </w:p>
        </w:tc>
        <w:tc>
          <w:tcPr>
            <w:tcW w:w="1418" w:type="dxa"/>
            <w:shd w:val="clear" w:color="auto" w:fill="auto"/>
          </w:tcPr>
          <w:p w14:paraId="38AA02BF" w14:textId="77777777" w:rsidR="0079460F" w:rsidRDefault="0079460F" w:rsidP="00091F78">
            <w:pPr>
              <w:rPr>
                <w:rFonts w:ascii="Arial" w:hAnsi="Arial" w:cs="Arial"/>
                <w:sz w:val="22"/>
                <w:szCs w:val="22"/>
              </w:rPr>
            </w:pPr>
            <w:r>
              <w:rPr>
                <w:rFonts w:ascii="Arial" w:hAnsi="Arial" w:cs="Arial"/>
                <w:sz w:val="22"/>
                <w:szCs w:val="22"/>
              </w:rPr>
              <w:t>Equalities Officer/</w:t>
            </w:r>
          </w:p>
          <w:p w14:paraId="6D383C37" w14:textId="77777777" w:rsidR="0079460F" w:rsidRDefault="0079460F" w:rsidP="00091F78">
            <w:pPr>
              <w:rPr>
                <w:rFonts w:ascii="Arial" w:hAnsi="Arial" w:cs="Arial"/>
                <w:sz w:val="22"/>
                <w:szCs w:val="22"/>
              </w:rPr>
            </w:pPr>
            <w:r>
              <w:rPr>
                <w:rFonts w:ascii="Arial" w:hAnsi="Arial" w:cs="Arial"/>
                <w:sz w:val="22"/>
                <w:szCs w:val="22"/>
              </w:rPr>
              <w:t>Human Resources/Reps from across SAC</w:t>
            </w:r>
          </w:p>
          <w:p w14:paraId="216AFA3A" w14:textId="77777777" w:rsidR="0079460F" w:rsidRDefault="0079460F" w:rsidP="00091F78">
            <w:pPr>
              <w:rPr>
                <w:rFonts w:ascii="Arial" w:hAnsi="Arial" w:cs="Arial"/>
                <w:sz w:val="22"/>
                <w:szCs w:val="22"/>
              </w:rPr>
            </w:pPr>
          </w:p>
          <w:p w14:paraId="200E3A72" w14:textId="77777777" w:rsidR="0079460F" w:rsidRDefault="0079460F" w:rsidP="00091F78">
            <w:pPr>
              <w:rPr>
                <w:rFonts w:ascii="Arial" w:hAnsi="Arial" w:cs="Arial"/>
                <w:sz w:val="22"/>
                <w:szCs w:val="22"/>
              </w:rPr>
            </w:pPr>
            <w:r>
              <w:rPr>
                <w:rFonts w:ascii="Arial" w:hAnsi="Arial" w:cs="Arial"/>
                <w:sz w:val="22"/>
                <w:szCs w:val="22"/>
              </w:rPr>
              <w:t>Aug 2021</w:t>
            </w:r>
          </w:p>
          <w:p w14:paraId="5CE4E3CE" w14:textId="77777777" w:rsidR="0079460F" w:rsidRDefault="0079460F" w:rsidP="00091F78">
            <w:pPr>
              <w:rPr>
                <w:rFonts w:ascii="Arial" w:hAnsi="Arial" w:cs="Arial"/>
                <w:sz w:val="22"/>
                <w:szCs w:val="22"/>
              </w:rPr>
            </w:pPr>
          </w:p>
          <w:p w14:paraId="54043F1C" w14:textId="77777777" w:rsidR="0079460F" w:rsidRDefault="0079460F" w:rsidP="00091F78">
            <w:pPr>
              <w:rPr>
                <w:rFonts w:ascii="Arial" w:hAnsi="Arial" w:cs="Arial"/>
                <w:sz w:val="22"/>
                <w:szCs w:val="22"/>
              </w:rPr>
            </w:pPr>
          </w:p>
          <w:p w14:paraId="41F5F6E1" w14:textId="77777777" w:rsidR="0079460F" w:rsidRDefault="0079460F" w:rsidP="00091F78">
            <w:pPr>
              <w:rPr>
                <w:rFonts w:ascii="Arial" w:hAnsi="Arial" w:cs="Arial"/>
                <w:sz w:val="22"/>
                <w:szCs w:val="22"/>
              </w:rPr>
            </w:pPr>
          </w:p>
          <w:p w14:paraId="140CEA2F" w14:textId="77777777" w:rsidR="0079460F" w:rsidRDefault="0079460F" w:rsidP="00091F78">
            <w:pPr>
              <w:rPr>
                <w:rFonts w:ascii="Arial" w:hAnsi="Arial" w:cs="Arial"/>
                <w:sz w:val="22"/>
                <w:szCs w:val="22"/>
              </w:rPr>
            </w:pPr>
          </w:p>
          <w:p w14:paraId="4E80DBC0" w14:textId="77777777" w:rsidR="0079460F" w:rsidRPr="00941F5C" w:rsidRDefault="0079460F" w:rsidP="00091F78">
            <w:pPr>
              <w:rPr>
                <w:rFonts w:ascii="Arial" w:hAnsi="Arial" w:cs="Arial"/>
                <w:sz w:val="22"/>
                <w:szCs w:val="22"/>
              </w:rPr>
            </w:pPr>
            <w:r>
              <w:rPr>
                <w:rFonts w:ascii="Arial" w:hAnsi="Arial" w:cs="Arial"/>
                <w:sz w:val="22"/>
                <w:szCs w:val="22"/>
              </w:rPr>
              <w:t xml:space="preserve"> </w:t>
            </w:r>
          </w:p>
        </w:tc>
      </w:tr>
    </w:tbl>
    <w:p w14:paraId="17542650" w14:textId="77777777" w:rsidR="00B3261A" w:rsidRDefault="00B3261A">
      <w:r>
        <w:br w:type="page"/>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443"/>
        <w:gridCol w:w="1985"/>
        <w:gridCol w:w="2410"/>
        <w:gridCol w:w="2410"/>
        <w:gridCol w:w="2126"/>
        <w:gridCol w:w="1701"/>
        <w:gridCol w:w="1418"/>
      </w:tblGrid>
      <w:tr w:rsidR="0079460F" w:rsidRPr="00D97AC3" w14:paraId="292B8C01" w14:textId="77777777" w:rsidTr="00091F78">
        <w:tc>
          <w:tcPr>
            <w:tcW w:w="533" w:type="dxa"/>
            <w:vMerge w:val="restart"/>
            <w:shd w:val="clear" w:color="auto" w:fill="auto"/>
          </w:tcPr>
          <w:p w14:paraId="4F1EFAE4" w14:textId="66604C18" w:rsidR="0079460F" w:rsidRPr="00941F5C" w:rsidRDefault="0079460F" w:rsidP="00091F78">
            <w:pPr>
              <w:rPr>
                <w:rFonts w:ascii="Arial" w:hAnsi="Arial" w:cs="Arial"/>
                <w:sz w:val="22"/>
                <w:szCs w:val="22"/>
              </w:rPr>
            </w:pPr>
            <w:r>
              <w:rPr>
                <w:rFonts w:ascii="Arial" w:hAnsi="Arial" w:cs="Arial"/>
                <w:sz w:val="22"/>
                <w:szCs w:val="22"/>
              </w:rPr>
              <w:lastRenderedPageBreak/>
              <w:t>4.2</w:t>
            </w:r>
          </w:p>
        </w:tc>
        <w:tc>
          <w:tcPr>
            <w:tcW w:w="2443" w:type="dxa"/>
            <w:vMerge w:val="restart"/>
            <w:shd w:val="clear" w:color="auto" w:fill="auto"/>
          </w:tcPr>
          <w:p w14:paraId="728BDFF5" w14:textId="77777777" w:rsidR="0079460F" w:rsidRPr="00941F5C" w:rsidRDefault="0079460F" w:rsidP="00091F78">
            <w:pPr>
              <w:rPr>
                <w:rFonts w:ascii="Arial" w:hAnsi="Arial" w:cs="Arial"/>
                <w:sz w:val="22"/>
                <w:szCs w:val="22"/>
                <w:lang w:bidi="en-US"/>
              </w:rPr>
            </w:pPr>
            <w:r w:rsidRPr="00941F5C">
              <w:rPr>
                <w:rFonts w:ascii="Arial" w:hAnsi="Arial" w:cs="Arial"/>
                <w:sz w:val="22"/>
                <w:szCs w:val="22"/>
                <w:lang w:bidi="en-US"/>
              </w:rPr>
              <w:t xml:space="preserve">People with certain protected characteristics face discrimination both in employment and the wider environment due to their protected characteristics.  Whilst they will face discrimination due to this, </w:t>
            </w:r>
            <w:r>
              <w:rPr>
                <w:rFonts w:ascii="Arial" w:hAnsi="Arial" w:cs="Arial"/>
                <w:sz w:val="22"/>
                <w:szCs w:val="22"/>
                <w:lang w:bidi="en-US"/>
              </w:rPr>
              <w:t>often other challenges are faced due to intersectionality</w:t>
            </w:r>
            <w:r w:rsidRPr="00941F5C">
              <w:rPr>
                <w:rFonts w:ascii="Arial" w:hAnsi="Arial" w:cs="Arial"/>
                <w:sz w:val="22"/>
                <w:szCs w:val="22"/>
                <w:lang w:bidi="en-US"/>
              </w:rPr>
              <w:t xml:space="preserve"> </w:t>
            </w:r>
          </w:p>
          <w:p w14:paraId="7B1B9FC1" w14:textId="77777777" w:rsidR="0079460F" w:rsidRPr="00941F5C" w:rsidRDefault="0079460F" w:rsidP="00091F78">
            <w:pPr>
              <w:rPr>
                <w:rFonts w:ascii="Arial" w:hAnsi="Arial" w:cs="Arial"/>
                <w:sz w:val="22"/>
                <w:szCs w:val="22"/>
                <w:lang w:bidi="en-US"/>
              </w:rPr>
            </w:pPr>
          </w:p>
          <w:p w14:paraId="6DCCA2BA" w14:textId="77777777" w:rsidR="0079460F" w:rsidRPr="00941F5C" w:rsidRDefault="0079460F" w:rsidP="00091F78">
            <w:pPr>
              <w:rPr>
                <w:rFonts w:ascii="Arial" w:hAnsi="Arial" w:cs="Arial"/>
                <w:sz w:val="22"/>
                <w:szCs w:val="22"/>
              </w:rPr>
            </w:pPr>
            <w:r w:rsidRPr="00941F5C">
              <w:rPr>
                <w:rFonts w:ascii="Arial" w:hAnsi="Arial" w:cs="Arial"/>
                <w:sz w:val="22"/>
                <w:szCs w:val="22"/>
              </w:rPr>
              <w:t>Employee network groups can transform the experiences of employees representing different and specific groups from diverse communities</w:t>
            </w:r>
          </w:p>
        </w:tc>
        <w:tc>
          <w:tcPr>
            <w:tcW w:w="1985" w:type="dxa"/>
            <w:vMerge w:val="restart"/>
            <w:shd w:val="clear" w:color="auto" w:fill="auto"/>
          </w:tcPr>
          <w:p w14:paraId="5E8B9DE6" w14:textId="77777777" w:rsidR="0079460F" w:rsidRPr="00941F5C" w:rsidRDefault="0079460F" w:rsidP="00091F78">
            <w:pPr>
              <w:rPr>
                <w:rFonts w:ascii="Arial" w:hAnsi="Arial" w:cs="Arial"/>
                <w:sz w:val="22"/>
                <w:szCs w:val="22"/>
              </w:rPr>
            </w:pPr>
            <w:r w:rsidRPr="00941F5C">
              <w:rPr>
                <w:rFonts w:ascii="Arial" w:hAnsi="Arial" w:cs="Arial"/>
                <w:sz w:val="22"/>
                <w:szCs w:val="22"/>
              </w:rPr>
              <w:t>Esta</w:t>
            </w:r>
            <w:r>
              <w:rPr>
                <w:rFonts w:ascii="Arial" w:hAnsi="Arial" w:cs="Arial"/>
                <w:sz w:val="22"/>
                <w:szCs w:val="22"/>
              </w:rPr>
              <w:t xml:space="preserve">blishment of a safe and supported </w:t>
            </w:r>
            <w:r w:rsidRPr="00941F5C">
              <w:rPr>
                <w:rFonts w:ascii="Arial" w:hAnsi="Arial" w:cs="Arial"/>
                <w:sz w:val="22"/>
                <w:szCs w:val="22"/>
              </w:rPr>
              <w:t xml:space="preserve">environment for staff </w:t>
            </w:r>
            <w:r>
              <w:rPr>
                <w:rFonts w:ascii="Arial" w:hAnsi="Arial" w:cs="Arial"/>
                <w:sz w:val="22"/>
                <w:szCs w:val="22"/>
              </w:rPr>
              <w:t xml:space="preserve">from the Council, Education and Licensing Board </w:t>
            </w:r>
            <w:r w:rsidRPr="00941F5C">
              <w:rPr>
                <w:rFonts w:ascii="Arial" w:hAnsi="Arial" w:cs="Arial"/>
                <w:sz w:val="22"/>
                <w:szCs w:val="22"/>
              </w:rPr>
              <w:t xml:space="preserve">who identify with a particular protected characteristic </w:t>
            </w:r>
          </w:p>
          <w:p w14:paraId="2D3562CA" w14:textId="77777777" w:rsidR="0079460F" w:rsidRPr="00941F5C" w:rsidRDefault="0079460F" w:rsidP="00091F78">
            <w:pPr>
              <w:rPr>
                <w:rFonts w:ascii="Arial" w:hAnsi="Arial" w:cs="Arial"/>
                <w:sz w:val="22"/>
                <w:szCs w:val="22"/>
              </w:rPr>
            </w:pPr>
          </w:p>
        </w:tc>
        <w:tc>
          <w:tcPr>
            <w:tcW w:w="2410" w:type="dxa"/>
            <w:shd w:val="clear" w:color="auto" w:fill="auto"/>
          </w:tcPr>
          <w:p w14:paraId="741B97E0" w14:textId="77777777" w:rsidR="0079460F" w:rsidRPr="00941F5C" w:rsidRDefault="0079460F" w:rsidP="00091F78">
            <w:pPr>
              <w:rPr>
                <w:rFonts w:ascii="Arial" w:hAnsi="Arial" w:cs="Arial"/>
                <w:sz w:val="22"/>
                <w:szCs w:val="22"/>
              </w:rPr>
            </w:pPr>
            <w:r w:rsidRPr="00941F5C">
              <w:rPr>
                <w:rFonts w:ascii="Arial" w:hAnsi="Arial" w:cs="Arial"/>
                <w:sz w:val="22"/>
                <w:szCs w:val="22"/>
              </w:rPr>
              <w:t>Explore with the workforce the desire to establish a B</w:t>
            </w:r>
            <w:r>
              <w:rPr>
                <w:rFonts w:ascii="Arial" w:hAnsi="Arial" w:cs="Arial"/>
                <w:sz w:val="22"/>
                <w:szCs w:val="22"/>
              </w:rPr>
              <w:t xml:space="preserve">ME </w:t>
            </w:r>
            <w:r w:rsidRPr="00941F5C">
              <w:rPr>
                <w:rFonts w:ascii="Arial" w:hAnsi="Arial" w:cs="Arial"/>
                <w:sz w:val="22"/>
                <w:szCs w:val="22"/>
              </w:rPr>
              <w:t>staff network</w:t>
            </w:r>
            <w:r>
              <w:rPr>
                <w:rFonts w:ascii="Arial" w:hAnsi="Arial" w:cs="Arial"/>
                <w:sz w:val="22"/>
                <w:szCs w:val="22"/>
              </w:rPr>
              <w:t xml:space="preserve"> either locally or with employees from North and East Ayrshire Council</w:t>
            </w:r>
          </w:p>
          <w:p w14:paraId="619E6AED" w14:textId="77777777" w:rsidR="0079460F" w:rsidRPr="00941F5C" w:rsidRDefault="0079460F" w:rsidP="00091F78">
            <w:pPr>
              <w:rPr>
                <w:rFonts w:ascii="Arial" w:hAnsi="Arial" w:cs="Arial"/>
                <w:sz w:val="22"/>
                <w:szCs w:val="22"/>
              </w:rPr>
            </w:pPr>
          </w:p>
        </w:tc>
        <w:tc>
          <w:tcPr>
            <w:tcW w:w="2410" w:type="dxa"/>
            <w:shd w:val="clear" w:color="auto" w:fill="auto"/>
          </w:tcPr>
          <w:p w14:paraId="1578FE5C" w14:textId="77777777" w:rsidR="0079460F" w:rsidRPr="00941F5C" w:rsidRDefault="0079460F" w:rsidP="00091F78">
            <w:pPr>
              <w:rPr>
                <w:rFonts w:ascii="Arial" w:hAnsi="Arial" w:cs="Arial"/>
                <w:sz w:val="22"/>
                <w:szCs w:val="22"/>
              </w:rPr>
            </w:pPr>
            <w:r w:rsidRPr="00941F5C">
              <w:rPr>
                <w:rFonts w:ascii="Arial" w:hAnsi="Arial" w:cs="Arial"/>
                <w:sz w:val="22"/>
                <w:szCs w:val="22"/>
              </w:rPr>
              <w:t>BAME staff network established</w:t>
            </w:r>
          </w:p>
          <w:p w14:paraId="5DC2D75A" w14:textId="77777777" w:rsidR="0079460F" w:rsidRPr="00941F5C" w:rsidRDefault="0079460F" w:rsidP="00091F78">
            <w:pPr>
              <w:rPr>
                <w:rFonts w:ascii="Arial" w:hAnsi="Arial" w:cs="Arial"/>
                <w:sz w:val="22"/>
                <w:szCs w:val="22"/>
              </w:rPr>
            </w:pPr>
          </w:p>
        </w:tc>
        <w:tc>
          <w:tcPr>
            <w:tcW w:w="2126" w:type="dxa"/>
            <w:shd w:val="clear" w:color="auto" w:fill="auto"/>
          </w:tcPr>
          <w:p w14:paraId="16CC7FEC" w14:textId="77777777" w:rsidR="0079460F" w:rsidRPr="00941F5C" w:rsidRDefault="0079460F" w:rsidP="00091F78">
            <w:pPr>
              <w:rPr>
                <w:rFonts w:ascii="Arial" w:hAnsi="Arial" w:cs="Arial"/>
                <w:sz w:val="22"/>
                <w:szCs w:val="22"/>
              </w:rPr>
            </w:pPr>
            <w:r w:rsidRPr="00941F5C">
              <w:rPr>
                <w:rFonts w:ascii="Arial" w:hAnsi="Arial" w:cs="Arial"/>
                <w:sz w:val="22"/>
                <w:szCs w:val="22"/>
              </w:rPr>
              <w:t>Race</w:t>
            </w:r>
          </w:p>
        </w:tc>
        <w:tc>
          <w:tcPr>
            <w:tcW w:w="1701" w:type="dxa"/>
            <w:vMerge w:val="restart"/>
            <w:shd w:val="clear" w:color="auto" w:fill="auto"/>
          </w:tcPr>
          <w:p w14:paraId="3E544D9C" w14:textId="77777777" w:rsidR="0079460F" w:rsidRPr="00941F5C" w:rsidRDefault="0079460F" w:rsidP="00091F78">
            <w:pPr>
              <w:rPr>
                <w:rFonts w:ascii="Arial" w:hAnsi="Arial" w:cs="Arial"/>
                <w:sz w:val="22"/>
                <w:szCs w:val="22"/>
              </w:rPr>
            </w:pPr>
            <w:r w:rsidRPr="00941F5C">
              <w:rPr>
                <w:rFonts w:ascii="Arial" w:hAnsi="Arial" w:cs="Arial"/>
                <w:sz w:val="22"/>
                <w:szCs w:val="22"/>
              </w:rPr>
              <w:t>Eliminate Discrimination</w:t>
            </w:r>
          </w:p>
          <w:p w14:paraId="43324173" w14:textId="77777777" w:rsidR="0079460F" w:rsidRPr="00941F5C" w:rsidRDefault="0079460F" w:rsidP="00091F78">
            <w:pPr>
              <w:rPr>
                <w:rFonts w:ascii="Arial" w:hAnsi="Arial" w:cs="Arial"/>
                <w:sz w:val="22"/>
                <w:szCs w:val="22"/>
              </w:rPr>
            </w:pPr>
          </w:p>
          <w:p w14:paraId="7A05A234" w14:textId="77777777" w:rsidR="0079460F" w:rsidRPr="00941F5C" w:rsidRDefault="0079460F" w:rsidP="00091F78">
            <w:pPr>
              <w:rPr>
                <w:rFonts w:ascii="Arial" w:hAnsi="Arial" w:cs="Arial"/>
                <w:sz w:val="22"/>
                <w:szCs w:val="22"/>
              </w:rPr>
            </w:pPr>
            <w:r w:rsidRPr="00941F5C">
              <w:rPr>
                <w:rFonts w:ascii="Arial" w:hAnsi="Arial" w:cs="Arial"/>
                <w:sz w:val="22"/>
                <w:szCs w:val="22"/>
              </w:rPr>
              <w:t>Advance Equality of Opportunity</w:t>
            </w:r>
          </w:p>
          <w:p w14:paraId="452CA565" w14:textId="77777777" w:rsidR="0079460F" w:rsidRPr="00941F5C" w:rsidRDefault="0079460F" w:rsidP="00091F78">
            <w:pPr>
              <w:rPr>
                <w:rFonts w:ascii="Arial" w:hAnsi="Arial" w:cs="Arial"/>
                <w:sz w:val="22"/>
                <w:szCs w:val="22"/>
              </w:rPr>
            </w:pPr>
          </w:p>
          <w:p w14:paraId="5CD1DAF2" w14:textId="77777777" w:rsidR="0079460F" w:rsidRPr="00941F5C" w:rsidRDefault="0079460F" w:rsidP="00091F78">
            <w:pPr>
              <w:rPr>
                <w:rFonts w:ascii="Arial" w:hAnsi="Arial" w:cs="Arial"/>
                <w:sz w:val="22"/>
                <w:szCs w:val="22"/>
              </w:rPr>
            </w:pPr>
            <w:r w:rsidRPr="00941F5C">
              <w:rPr>
                <w:rFonts w:ascii="Arial" w:hAnsi="Arial" w:cs="Arial"/>
                <w:sz w:val="22"/>
                <w:szCs w:val="22"/>
              </w:rPr>
              <w:t>Foster good relations</w:t>
            </w:r>
          </w:p>
          <w:p w14:paraId="79C96C26" w14:textId="77777777" w:rsidR="0079460F" w:rsidRPr="00941F5C" w:rsidRDefault="0079460F" w:rsidP="00091F78">
            <w:pPr>
              <w:rPr>
                <w:rFonts w:ascii="Arial" w:hAnsi="Arial" w:cs="Arial"/>
                <w:sz w:val="22"/>
                <w:szCs w:val="22"/>
              </w:rPr>
            </w:pPr>
          </w:p>
        </w:tc>
        <w:tc>
          <w:tcPr>
            <w:tcW w:w="1418" w:type="dxa"/>
            <w:shd w:val="clear" w:color="auto" w:fill="auto"/>
          </w:tcPr>
          <w:p w14:paraId="3F46DFC5" w14:textId="77777777" w:rsidR="0079460F" w:rsidRDefault="0079460F" w:rsidP="00091F78">
            <w:pPr>
              <w:rPr>
                <w:rFonts w:ascii="Arial" w:hAnsi="Arial" w:cs="Arial"/>
                <w:sz w:val="22"/>
                <w:szCs w:val="22"/>
              </w:rPr>
            </w:pPr>
          </w:p>
          <w:p w14:paraId="1D036D0C" w14:textId="77777777" w:rsidR="0079460F" w:rsidRDefault="0079460F" w:rsidP="00091F78">
            <w:pPr>
              <w:rPr>
                <w:rFonts w:ascii="Arial" w:hAnsi="Arial" w:cs="Arial"/>
                <w:sz w:val="22"/>
                <w:szCs w:val="22"/>
              </w:rPr>
            </w:pPr>
            <w:r>
              <w:rPr>
                <w:rFonts w:ascii="Arial" w:hAnsi="Arial" w:cs="Arial"/>
                <w:sz w:val="22"/>
                <w:szCs w:val="22"/>
              </w:rPr>
              <w:t xml:space="preserve">Equalities Officer/ </w:t>
            </w:r>
          </w:p>
          <w:p w14:paraId="277B2F17" w14:textId="77777777" w:rsidR="0079460F" w:rsidRPr="00941F5C" w:rsidRDefault="0079460F" w:rsidP="00091F78">
            <w:pPr>
              <w:rPr>
                <w:rFonts w:ascii="Arial" w:hAnsi="Arial" w:cs="Arial"/>
                <w:sz w:val="22"/>
                <w:szCs w:val="22"/>
              </w:rPr>
            </w:pPr>
          </w:p>
          <w:p w14:paraId="3BCA5501" w14:textId="77777777" w:rsidR="0079460F" w:rsidRDefault="0079460F" w:rsidP="00091F78">
            <w:pPr>
              <w:rPr>
                <w:rFonts w:ascii="Arial" w:hAnsi="Arial" w:cs="Arial"/>
                <w:sz w:val="22"/>
                <w:szCs w:val="22"/>
              </w:rPr>
            </w:pPr>
            <w:r>
              <w:rPr>
                <w:rFonts w:ascii="Arial" w:hAnsi="Arial" w:cs="Arial"/>
                <w:sz w:val="22"/>
                <w:szCs w:val="22"/>
              </w:rPr>
              <w:t>Human Resources</w:t>
            </w:r>
          </w:p>
          <w:p w14:paraId="5C2BE46C" w14:textId="77777777" w:rsidR="0079460F" w:rsidRDefault="0079460F" w:rsidP="00091F78">
            <w:pPr>
              <w:rPr>
                <w:rFonts w:ascii="Arial" w:hAnsi="Arial" w:cs="Arial"/>
                <w:sz w:val="22"/>
                <w:szCs w:val="22"/>
              </w:rPr>
            </w:pPr>
          </w:p>
          <w:p w14:paraId="1AE6F401" w14:textId="77777777" w:rsidR="0079460F" w:rsidRPr="00941F5C" w:rsidRDefault="0079460F" w:rsidP="00091F78">
            <w:pPr>
              <w:rPr>
                <w:rFonts w:ascii="Arial" w:hAnsi="Arial" w:cs="Arial"/>
                <w:sz w:val="22"/>
                <w:szCs w:val="22"/>
              </w:rPr>
            </w:pPr>
            <w:r>
              <w:rPr>
                <w:rFonts w:ascii="Arial" w:hAnsi="Arial" w:cs="Arial"/>
                <w:sz w:val="22"/>
                <w:szCs w:val="22"/>
              </w:rPr>
              <w:t>March 2022</w:t>
            </w:r>
          </w:p>
        </w:tc>
      </w:tr>
      <w:tr w:rsidR="0079460F" w:rsidRPr="00D97AC3" w14:paraId="6AE241D0" w14:textId="77777777" w:rsidTr="00091F78">
        <w:tc>
          <w:tcPr>
            <w:tcW w:w="533" w:type="dxa"/>
            <w:vMerge/>
            <w:shd w:val="clear" w:color="auto" w:fill="auto"/>
          </w:tcPr>
          <w:p w14:paraId="06A6BA57" w14:textId="77777777" w:rsidR="0079460F" w:rsidRPr="00941F5C" w:rsidRDefault="0079460F" w:rsidP="00091F78">
            <w:pPr>
              <w:rPr>
                <w:rFonts w:ascii="Arial" w:eastAsia="Calibri" w:hAnsi="Arial" w:cs="Arial"/>
                <w:b/>
                <w:sz w:val="22"/>
                <w:szCs w:val="22"/>
                <w:lang w:val="en-GB"/>
              </w:rPr>
            </w:pPr>
          </w:p>
        </w:tc>
        <w:tc>
          <w:tcPr>
            <w:tcW w:w="2443" w:type="dxa"/>
            <w:vMerge/>
            <w:shd w:val="clear" w:color="auto" w:fill="auto"/>
          </w:tcPr>
          <w:p w14:paraId="45474305" w14:textId="77777777" w:rsidR="0079460F" w:rsidRPr="00941F5C" w:rsidRDefault="0079460F" w:rsidP="00091F78">
            <w:pPr>
              <w:rPr>
                <w:rFonts w:ascii="Arial" w:eastAsia="Calibri" w:hAnsi="Arial" w:cs="Arial"/>
                <w:b/>
                <w:sz w:val="22"/>
                <w:szCs w:val="22"/>
                <w:lang w:val="en-GB"/>
              </w:rPr>
            </w:pPr>
          </w:p>
        </w:tc>
        <w:tc>
          <w:tcPr>
            <w:tcW w:w="1985" w:type="dxa"/>
            <w:vMerge/>
            <w:shd w:val="clear" w:color="auto" w:fill="auto"/>
          </w:tcPr>
          <w:p w14:paraId="59E2DF1F" w14:textId="77777777" w:rsidR="0079460F" w:rsidRPr="00941F5C" w:rsidRDefault="0079460F" w:rsidP="00091F78">
            <w:pPr>
              <w:rPr>
                <w:rFonts w:ascii="Arial" w:eastAsia="Calibri" w:hAnsi="Arial" w:cs="Arial"/>
                <w:sz w:val="22"/>
                <w:szCs w:val="22"/>
                <w:lang w:val="en-GB"/>
              </w:rPr>
            </w:pPr>
          </w:p>
        </w:tc>
        <w:tc>
          <w:tcPr>
            <w:tcW w:w="2410" w:type="dxa"/>
            <w:shd w:val="clear" w:color="auto" w:fill="auto"/>
          </w:tcPr>
          <w:p w14:paraId="6F968CF6" w14:textId="77777777" w:rsidR="0079460F" w:rsidRPr="00941F5C" w:rsidRDefault="0079460F" w:rsidP="00091F78">
            <w:pPr>
              <w:rPr>
                <w:rFonts w:ascii="Arial" w:hAnsi="Arial" w:cs="Arial"/>
                <w:sz w:val="22"/>
                <w:szCs w:val="22"/>
              </w:rPr>
            </w:pPr>
            <w:r w:rsidRPr="00941F5C">
              <w:rPr>
                <w:rFonts w:ascii="Arial" w:hAnsi="Arial" w:cs="Arial"/>
                <w:sz w:val="22"/>
                <w:szCs w:val="22"/>
              </w:rPr>
              <w:t>Explore with the workforce the desire to establish a disability staff network</w:t>
            </w:r>
          </w:p>
          <w:p w14:paraId="7DAABE5D" w14:textId="77777777" w:rsidR="0079460F" w:rsidRPr="00941F5C" w:rsidRDefault="0079460F" w:rsidP="00091F78">
            <w:pPr>
              <w:rPr>
                <w:rFonts w:ascii="Arial" w:eastAsia="Calibri" w:hAnsi="Arial" w:cs="Arial"/>
                <w:sz w:val="22"/>
                <w:szCs w:val="22"/>
                <w:lang w:val="en-GB"/>
              </w:rPr>
            </w:pPr>
          </w:p>
        </w:tc>
        <w:tc>
          <w:tcPr>
            <w:tcW w:w="2410" w:type="dxa"/>
            <w:shd w:val="clear" w:color="auto" w:fill="auto"/>
          </w:tcPr>
          <w:p w14:paraId="1A55DF83" w14:textId="77777777" w:rsidR="0079460F" w:rsidRPr="00941F5C" w:rsidRDefault="0079460F" w:rsidP="00091F78">
            <w:pPr>
              <w:rPr>
                <w:rFonts w:ascii="Arial" w:hAnsi="Arial" w:cs="Arial"/>
                <w:sz w:val="22"/>
                <w:szCs w:val="22"/>
              </w:rPr>
            </w:pPr>
            <w:r w:rsidRPr="00941F5C">
              <w:rPr>
                <w:rFonts w:ascii="Arial" w:hAnsi="Arial" w:cs="Arial"/>
                <w:sz w:val="22"/>
                <w:szCs w:val="22"/>
              </w:rPr>
              <w:t>Disability staff network established</w:t>
            </w:r>
          </w:p>
          <w:p w14:paraId="6B6C6374" w14:textId="77777777" w:rsidR="0079460F" w:rsidRPr="00941F5C" w:rsidRDefault="0079460F" w:rsidP="00091F78">
            <w:pPr>
              <w:rPr>
                <w:rFonts w:ascii="Arial" w:eastAsia="Calibri" w:hAnsi="Arial" w:cs="Arial"/>
                <w:sz w:val="22"/>
                <w:szCs w:val="22"/>
                <w:lang w:val="en-GB"/>
              </w:rPr>
            </w:pPr>
          </w:p>
        </w:tc>
        <w:tc>
          <w:tcPr>
            <w:tcW w:w="2126" w:type="dxa"/>
            <w:shd w:val="clear" w:color="auto" w:fill="auto"/>
          </w:tcPr>
          <w:p w14:paraId="38304231" w14:textId="77777777" w:rsidR="0079460F" w:rsidRPr="00941F5C" w:rsidRDefault="0079460F" w:rsidP="00091F78">
            <w:pPr>
              <w:rPr>
                <w:rFonts w:ascii="Arial" w:eastAsia="Calibri" w:hAnsi="Arial" w:cs="Arial"/>
                <w:sz w:val="22"/>
                <w:szCs w:val="22"/>
                <w:lang w:val="en-GB"/>
              </w:rPr>
            </w:pPr>
            <w:r w:rsidRPr="00941F5C">
              <w:rPr>
                <w:rFonts w:ascii="Arial" w:hAnsi="Arial" w:cs="Arial"/>
                <w:sz w:val="22"/>
                <w:szCs w:val="22"/>
              </w:rPr>
              <w:t>Disability</w:t>
            </w:r>
          </w:p>
        </w:tc>
        <w:tc>
          <w:tcPr>
            <w:tcW w:w="1701" w:type="dxa"/>
            <w:vMerge/>
            <w:shd w:val="clear" w:color="auto" w:fill="auto"/>
          </w:tcPr>
          <w:p w14:paraId="2E681EC1" w14:textId="77777777" w:rsidR="0079460F" w:rsidRPr="00941F5C" w:rsidRDefault="0079460F" w:rsidP="00091F78">
            <w:pPr>
              <w:rPr>
                <w:rFonts w:ascii="Arial" w:eastAsia="Calibri" w:hAnsi="Arial" w:cs="Arial"/>
                <w:sz w:val="22"/>
                <w:szCs w:val="22"/>
                <w:lang w:val="en-GB"/>
              </w:rPr>
            </w:pPr>
          </w:p>
        </w:tc>
        <w:tc>
          <w:tcPr>
            <w:tcW w:w="1418" w:type="dxa"/>
            <w:shd w:val="clear" w:color="auto" w:fill="auto"/>
          </w:tcPr>
          <w:p w14:paraId="6B709A7E" w14:textId="77777777" w:rsidR="0079460F" w:rsidRDefault="0079460F" w:rsidP="00091F78">
            <w:pPr>
              <w:rPr>
                <w:rFonts w:ascii="Arial" w:hAnsi="Arial" w:cs="Arial"/>
                <w:sz w:val="22"/>
                <w:szCs w:val="22"/>
              </w:rPr>
            </w:pPr>
            <w:r>
              <w:rPr>
                <w:rFonts w:ascii="Arial" w:hAnsi="Arial" w:cs="Arial"/>
                <w:sz w:val="22"/>
                <w:szCs w:val="22"/>
              </w:rPr>
              <w:t>Equalities Officer/</w:t>
            </w:r>
          </w:p>
          <w:p w14:paraId="59E3BF72" w14:textId="77777777" w:rsidR="0079460F" w:rsidRPr="00941F5C" w:rsidRDefault="0079460F" w:rsidP="00091F78">
            <w:pPr>
              <w:rPr>
                <w:rFonts w:ascii="Arial" w:hAnsi="Arial" w:cs="Arial"/>
                <w:sz w:val="22"/>
                <w:szCs w:val="22"/>
              </w:rPr>
            </w:pPr>
            <w:r>
              <w:rPr>
                <w:rFonts w:ascii="Arial" w:hAnsi="Arial" w:cs="Arial"/>
                <w:sz w:val="22"/>
                <w:szCs w:val="22"/>
              </w:rPr>
              <w:t>Human Resources</w:t>
            </w:r>
          </w:p>
          <w:p w14:paraId="11345301" w14:textId="77777777" w:rsidR="0079460F" w:rsidRPr="00941F5C" w:rsidRDefault="0079460F" w:rsidP="00091F78">
            <w:pPr>
              <w:rPr>
                <w:rFonts w:ascii="Arial" w:hAnsi="Arial" w:cs="Arial"/>
                <w:sz w:val="22"/>
                <w:szCs w:val="22"/>
              </w:rPr>
            </w:pPr>
          </w:p>
          <w:p w14:paraId="1F6117FF" w14:textId="77777777" w:rsidR="0079460F" w:rsidRPr="00941F5C" w:rsidRDefault="0079460F" w:rsidP="00091F78">
            <w:pPr>
              <w:rPr>
                <w:rFonts w:ascii="Arial" w:eastAsia="Calibri" w:hAnsi="Arial" w:cs="Arial"/>
                <w:sz w:val="22"/>
                <w:szCs w:val="22"/>
                <w:lang w:val="en-GB"/>
              </w:rPr>
            </w:pPr>
            <w:r>
              <w:rPr>
                <w:rFonts w:ascii="Arial" w:hAnsi="Arial" w:cs="Arial"/>
                <w:sz w:val="22"/>
                <w:szCs w:val="22"/>
              </w:rPr>
              <w:t>March</w:t>
            </w:r>
            <w:r w:rsidRPr="00941F5C">
              <w:rPr>
                <w:rFonts w:ascii="Arial" w:hAnsi="Arial" w:cs="Arial"/>
                <w:sz w:val="22"/>
                <w:szCs w:val="22"/>
              </w:rPr>
              <w:t xml:space="preserve"> 202</w:t>
            </w:r>
            <w:r>
              <w:rPr>
                <w:rFonts w:ascii="Arial" w:hAnsi="Arial" w:cs="Arial"/>
                <w:sz w:val="22"/>
                <w:szCs w:val="22"/>
              </w:rPr>
              <w:t>3</w:t>
            </w:r>
          </w:p>
        </w:tc>
      </w:tr>
      <w:tr w:rsidR="0079460F" w:rsidRPr="00D97AC3" w14:paraId="4FA4F918" w14:textId="77777777" w:rsidTr="00091F78">
        <w:tc>
          <w:tcPr>
            <w:tcW w:w="533" w:type="dxa"/>
            <w:vMerge/>
            <w:shd w:val="clear" w:color="auto" w:fill="auto"/>
          </w:tcPr>
          <w:p w14:paraId="0503C0E7" w14:textId="77777777" w:rsidR="0079460F" w:rsidRPr="00941F5C" w:rsidRDefault="0079460F" w:rsidP="00091F78">
            <w:pPr>
              <w:rPr>
                <w:rFonts w:ascii="Arial" w:eastAsia="Calibri" w:hAnsi="Arial" w:cs="Arial"/>
                <w:b/>
                <w:sz w:val="22"/>
                <w:szCs w:val="22"/>
                <w:lang w:val="en-GB"/>
              </w:rPr>
            </w:pPr>
          </w:p>
        </w:tc>
        <w:tc>
          <w:tcPr>
            <w:tcW w:w="2443" w:type="dxa"/>
            <w:vMerge/>
            <w:shd w:val="clear" w:color="auto" w:fill="auto"/>
          </w:tcPr>
          <w:p w14:paraId="7C0C069A" w14:textId="77777777" w:rsidR="0079460F" w:rsidRPr="00941F5C" w:rsidRDefault="0079460F" w:rsidP="00091F78">
            <w:pPr>
              <w:rPr>
                <w:rFonts w:ascii="Arial" w:eastAsia="Calibri" w:hAnsi="Arial" w:cs="Arial"/>
                <w:b/>
                <w:sz w:val="22"/>
                <w:szCs w:val="22"/>
                <w:lang w:val="en-GB"/>
              </w:rPr>
            </w:pPr>
          </w:p>
        </w:tc>
        <w:tc>
          <w:tcPr>
            <w:tcW w:w="1985" w:type="dxa"/>
            <w:vMerge/>
            <w:shd w:val="clear" w:color="auto" w:fill="auto"/>
          </w:tcPr>
          <w:p w14:paraId="746633FC" w14:textId="77777777" w:rsidR="0079460F" w:rsidRPr="00941F5C" w:rsidRDefault="0079460F" w:rsidP="00091F78">
            <w:pPr>
              <w:rPr>
                <w:rFonts w:ascii="Arial" w:eastAsia="Calibri" w:hAnsi="Arial" w:cs="Arial"/>
                <w:sz w:val="22"/>
                <w:szCs w:val="22"/>
                <w:lang w:val="en-GB"/>
              </w:rPr>
            </w:pPr>
          </w:p>
        </w:tc>
        <w:tc>
          <w:tcPr>
            <w:tcW w:w="2410" w:type="dxa"/>
            <w:shd w:val="clear" w:color="auto" w:fill="auto"/>
          </w:tcPr>
          <w:p w14:paraId="0FE53612" w14:textId="77777777" w:rsidR="0079460F" w:rsidRPr="00941F5C" w:rsidRDefault="0079460F" w:rsidP="00091F78">
            <w:pPr>
              <w:rPr>
                <w:rFonts w:ascii="Arial" w:hAnsi="Arial" w:cs="Arial"/>
                <w:sz w:val="22"/>
                <w:szCs w:val="22"/>
              </w:rPr>
            </w:pPr>
            <w:r w:rsidRPr="00941F5C">
              <w:rPr>
                <w:rFonts w:ascii="Arial" w:hAnsi="Arial" w:cs="Arial"/>
                <w:sz w:val="22"/>
                <w:szCs w:val="22"/>
              </w:rPr>
              <w:t>Explore with the workforce the desire to establish a LGBT+ staff network</w:t>
            </w:r>
          </w:p>
          <w:p w14:paraId="67581D30" w14:textId="77777777" w:rsidR="0079460F" w:rsidRPr="00941F5C" w:rsidRDefault="0079460F" w:rsidP="00091F78">
            <w:pPr>
              <w:rPr>
                <w:rFonts w:ascii="Arial" w:eastAsia="Calibri" w:hAnsi="Arial" w:cs="Arial"/>
                <w:sz w:val="22"/>
                <w:szCs w:val="22"/>
                <w:lang w:val="en-GB"/>
              </w:rPr>
            </w:pPr>
          </w:p>
        </w:tc>
        <w:tc>
          <w:tcPr>
            <w:tcW w:w="2410" w:type="dxa"/>
            <w:shd w:val="clear" w:color="auto" w:fill="auto"/>
          </w:tcPr>
          <w:p w14:paraId="3A64B3AC" w14:textId="77777777" w:rsidR="0079460F" w:rsidRPr="00941F5C" w:rsidRDefault="0079460F" w:rsidP="00091F78">
            <w:pPr>
              <w:rPr>
                <w:rFonts w:ascii="Arial" w:hAnsi="Arial" w:cs="Arial"/>
                <w:sz w:val="22"/>
                <w:szCs w:val="22"/>
              </w:rPr>
            </w:pPr>
            <w:r w:rsidRPr="00941F5C">
              <w:rPr>
                <w:rFonts w:ascii="Arial" w:hAnsi="Arial" w:cs="Arial"/>
                <w:sz w:val="22"/>
                <w:szCs w:val="22"/>
              </w:rPr>
              <w:t>LGBT+ staff network established</w:t>
            </w:r>
          </w:p>
          <w:p w14:paraId="444DA347" w14:textId="77777777" w:rsidR="0079460F" w:rsidRPr="00941F5C" w:rsidRDefault="0079460F" w:rsidP="00091F78">
            <w:pPr>
              <w:rPr>
                <w:rFonts w:ascii="Arial" w:eastAsia="Calibri" w:hAnsi="Arial" w:cs="Arial"/>
                <w:sz w:val="22"/>
                <w:szCs w:val="22"/>
                <w:lang w:val="en-GB"/>
              </w:rPr>
            </w:pPr>
          </w:p>
        </w:tc>
        <w:tc>
          <w:tcPr>
            <w:tcW w:w="2126" w:type="dxa"/>
            <w:shd w:val="clear" w:color="auto" w:fill="auto"/>
          </w:tcPr>
          <w:p w14:paraId="717DB3CE" w14:textId="77777777" w:rsidR="0079460F" w:rsidRPr="00941F5C" w:rsidRDefault="0079460F" w:rsidP="00091F78">
            <w:pPr>
              <w:rPr>
                <w:rFonts w:ascii="Arial" w:hAnsi="Arial" w:cs="Arial"/>
                <w:sz w:val="22"/>
                <w:szCs w:val="22"/>
              </w:rPr>
            </w:pPr>
            <w:r w:rsidRPr="00941F5C">
              <w:rPr>
                <w:rFonts w:ascii="Arial" w:hAnsi="Arial" w:cs="Arial"/>
                <w:sz w:val="22"/>
                <w:szCs w:val="22"/>
              </w:rPr>
              <w:t>Sexual orientation, Gender re-assignment</w:t>
            </w:r>
          </w:p>
          <w:p w14:paraId="7E67DDF1" w14:textId="77777777" w:rsidR="0079460F" w:rsidRPr="00941F5C" w:rsidRDefault="0079460F" w:rsidP="00091F78">
            <w:pPr>
              <w:rPr>
                <w:rFonts w:ascii="Arial" w:eastAsia="Calibri" w:hAnsi="Arial" w:cs="Arial"/>
                <w:sz w:val="22"/>
                <w:szCs w:val="22"/>
                <w:lang w:val="en-GB"/>
              </w:rPr>
            </w:pPr>
          </w:p>
        </w:tc>
        <w:tc>
          <w:tcPr>
            <w:tcW w:w="1701" w:type="dxa"/>
            <w:vMerge/>
            <w:shd w:val="clear" w:color="auto" w:fill="auto"/>
          </w:tcPr>
          <w:p w14:paraId="71BA6D58" w14:textId="77777777" w:rsidR="0079460F" w:rsidRPr="00941F5C" w:rsidRDefault="0079460F" w:rsidP="00091F78">
            <w:pPr>
              <w:rPr>
                <w:rFonts w:ascii="Arial" w:eastAsia="Calibri" w:hAnsi="Arial" w:cs="Arial"/>
                <w:sz w:val="22"/>
                <w:szCs w:val="22"/>
                <w:lang w:val="en-GB"/>
              </w:rPr>
            </w:pPr>
          </w:p>
        </w:tc>
        <w:tc>
          <w:tcPr>
            <w:tcW w:w="1418" w:type="dxa"/>
            <w:shd w:val="clear" w:color="auto" w:fill="auto"/>
          </w:tcPr>
          <w:p w14:paraId="1801C07B" w14:textId="77777777" w:rsidR="0079460F" w:rsidRDefault="0079460F" w:rsidP="00091F78">
            <w:pPr>
              <w:rPr>
                <w:rFonts w:ascii="Arial" w:hAnsi="Arial" w:cs="Arial"/>
                <w:sz w:val="22"/>
                <w:szCs w:val="22"/>
              </w:rPr>
            </w:pPr>
            <w:r>
              <w:rPr>
                <w:rFonts w:ascii="Arial" w:hAnsi="Arial" w:cs="Arial"/>
                <w:sz w:val="22"/>
                <w:szCs w:val="22"/>
              </w:rPr>
              <w:t>Equalities Officer/</w:t>
            </w:r>
          </w:p>
          <w:p w14:paraId="1641FDBC" w14:textId="77777777" w:rsidR="0079460F" w:rsidRPr="00941F5C" w:rsidRDefault="0079460F" w:rsidP="00091F78">
            <w:pPr>
              <w:rPr>
                <w:rFonts w:ascii="Arial" w:hAnsi="Arial" w:cs="Arial"/>
                <w:sz w:val="22"/>
                <w:szCs w:val="22"/>
              </w:rPr>
            </w:pPr>
            <w:r>
              <w:rPr>
                <w:rFonts w:ascii="Arial" w:hAnsi="Arial" w:cs="Arial"/>
                <w:sz w:val="22"/>
                <w:szCs w:val="22"/>
              </w:rPr>
              <w:t>Human Resources</w:t>
            </w:r>
          </w:p>
          <w:p w14:paraId="7CAFE0F9" w14:textId="77777777" w:rsidR="0079460F" w:rsidRPr="00941F5C" w:rsidRDefault="0079460F" w:rsidP="00091F78">
            <w:pPr>
              <w:rPr>
                <w:rFonts w:ascii="Arial" w:hAnsi="Arial" w:cs="Arial"/>
                <w:sz w:val="22"/>
                <w:szCs w:val="22"/>
              </w:rPr>
            </w:pPr>
          </w:p>
          <w:p w14:paraId="02569BD5" w14:textId="77777777" w:rsidR="0079460F" w:rsidRPr="00941F5C" w:rsidRDefault="0079460F" w:rsidP="00091F78">
            <w:pPr>
              <w:rPr>
                <w:rFonts w:ascii="Arial" w:eastAsia="Calibri" w:hAnsi="Arial" w:cs="Arial"/>
                <w:sz w:val="22"/>
                <w:szCs w:val="22"/>
                <w:lang w:val="en-GB"/>
              </w:rPr>
            </w:pPr>
            <w:r>
              <w:rPr>
                <w:rFonts w:ascii="Arial" w:hAnsi="Arial" w:cs="Arial"/>
                <w:sz w:val="22"/>
                <w:szCs w:val="22"/>
              </w:rPr>
              <w:t>March 2024</w:t>
            </w:r>
          </w:p>
        </w:tc>
      </w:tr>
      <w:tr w:rsidR="0079460F" w:rsidRPr="00D97AC3" w14:paraId="59BD410A" w14:textId="77777777" w:rsidTr="00091F78">
        <w:tc>
          <w:tcPr>
            <w:tcW w:w="533" w:type="dxa"/>
            <w:shd w:val="clear" w:color="auto" w:fill="auto"/>
          </w:tcPr>
          <w:p w14:paraId="06F4E8D6" w14:textId="77777777" w:rsidR="0079460F" w:rsidRPr="00D97AC3" w:rsidRDefault="0079460F" w:rsidP="00091F78">
            <w:pPr>
              <w:rPr>
                <w:rFonts w:ascii="Arial" w:eastAsia="Calibri" w:hAnsi="Arial" w:cs="Arial"/>
                <w:sz w:val="22"/>
                <w:szCs w:val="22"/>
                <w:lang w:val="en-GB"/>
              </w:rPr>
            </w:pPr>
            <w:r w:rsidRPr="00D97AC3">
              <w:rPr>
                <w:rFonts w:ascii="Arial" w:eastAsia="Calibri" w:hAnsi="Arial" w:cs="Arial"/>
                <w:sz w:val="22"/>
                <w:szCs w:val="22"/>
                <w:lang w:val="en-GB"/>
              </w:rPr>
              <w:t>4.</w:t>
            </w:r>
            <w:r>
              <w:rPr>
                <w:rFonts w:ascii="Arial" w:eastAsia="Calibri" w:hAnsi="Arial" w:cs="Arial"/>
                <w:sz w:val="22"/>
                <w:szCs w:val="22"/>
                <w:lang w:val="en-GB"/>
              </w:rPr>
              <w:t>3</w:t>
            </w:r>
          </w:p>
        </w:tc>
        <w:tc>
          <w:tcPr>
            <w:tcW w:w="2443" w:type="dxa"/>
            <w:shd w:val="clear" w:color="auto" w:fill="auto"/>
          </w:tcPr>
          <w:p w14:paraId="7C951F6C" w14:textId="77777777" w:rsidR="0079460F" w:rsidRPr="00D97AC3" w:rsidRDefault="0079460F" w:rsidP="00091F78">
            <w:pPr>
              <w:rPr>
                <w:rFonts w:ascii="Arial" w:eastAsia="Calibri" w:hAnsi="Arial" w:cs="Arial"/>
                <w:sz w:val="22"/>
                <w:szCs w:val="22"/>
                <w:lang w:val="en-GB"/>
              </w:rPr>
            </w:pPr>
            <w:r w:rsidRPr="008F44D3">
              <w:rPr>
                <w:rFonts w:ascii="Arial" w:eastAsia="Calibri" w:hAnsi="Arial" w:cs="Arial"/>
                <w:sz w:val="22"/>
                <w:szCs w:val="22"/>
                <w:lang w:val="en-GB"/>
              </w:rPr>
              <w:t>The benefits of a more diverse and inclusive organisational culture are widely known and acknowledged.</w:t>
            </w:r>
            <w:r>
              <w:rPr>
                <w:rFonts w:ascii="Arial" w:eastAsia="Calibri" w:hAnsi="Arial" w:cs="Arial"/>
                <w:sz w:val="22"/>
                <w:szCs w:val="22"/>
                <w:lang w:val="en-GB"/>
              </w:rPr>
              <w:t xml:space="preserve"> It will lead to an increase in  the profile and reputation of the Council</w:t>
            </w:r>
          </w:p>
        </w:tc>
        <w:tc>
          <w:tcPr>
            <w:tcW w:w="1985" w:type="dxa"/>
            <w:shd w:val="clear" w:color="auto" w:fill="auto"/>
          </w:tcPr>
          <w:p w14:paraId="7FE36F96"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Council vacancies are advertised  through specialised partnership organisations who target and support PC groups</w:t>
            </w:r>
          </w:p>
        </w:tc>
        <w:tc>
          <w:tcPr>
            <w:tcW w:w="2410" w:type="dxa"/>
            <w:shd w:val="clear" w:color="auto" w:fill="auto"/>
          </w:tcPr>
          <w:p w14:paraId="533CC959"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Contact various specialist organisations to seek opportunities to advertise Council vacancies to gain a range of more diverse applicants and future employees</w:t>
            </w:r>
          </w:p>
        </w:tc>
        <w:tc>
          <w:tcPr>
            <w:tcW w:w="2410" w:type="dxa"/>
            <w:shd w:val="clear" w:color="auto" w:fill="auto"/>
          </w:tcPr>
          <w:p w14:paraId="5E053EE9"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Number of partner organisations advertising Council vacancies</w:t>
            </w:r>
          </w:p>
        </w:tc>
        <w:tc>
          <w:tcPr>
            <w:tcW w:w="2126" w:type="dxa"/>
            <w:shd w:val="clear" w:color="auto" w:fill="auto"/>
          </w:tcPr>
          <w:p w14:paraId="0A4B59D9"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All Protected Characteristics</w:t>
            </w:r>
          </w:p>
        </w:tc>
        <w:tc>
          <w:tcPr>
            <w:tcW w:w="1701" w:type="dxa"/>
            <w:shd w:val="clear" w:color="auto" w:fill="auto"/>
          </w:tcPr>
          <w:p w14:paraId="07C28E36" w14:textId="77777777" w:rsidR="0079460F" w:rsidRPr="00941F5C" w:rsidRDefault="0079460F" w:rsidP="00091F78">
            <w:pPr>
              <w:rPr>
                <w:rFonts w:ascii="Arial" w:hAnsi="Arial" w:cs="Arial"/>
                <w:sz w:val="22"/>
                <w:szCs w:val="22"/>
              </w:rPr>
            </w:pPr>
            <w:r w:rsidRPr="00941F5C">
              <w:rPr>
                <w:rFonts w:ascii="Arial" w:hAnsi="Arial" w:cs="Arial"/>
                <w:sz w:val="22"/>
                <w:szCs w:val="22"/>
              </w:rPr>
              <w:t>Eliminate Discrimination</w:t>
            </w:r>
          </w:p>
          <w:p w14:paraId="4DD65FD2" w14:textId="77777777" w:rsidR="0079460F" w:rsidRPr="00941F5C" w:rsidRDefault="0079460F" w:rsidP="00091F78">
            <w:pPr>
              <w:rPr>
                <w:rFonts w:ascii="Arial" w:hAnsi="Arial" w:cs="Arial"/>
                <w:sz w:val="22"/>
                <w:szCs w:val="22"/>
              </w:rPr>
            </w:pPr>
          </w:p>
          <w:p w14:paraId="3426C997" w14:textId="77777777" w:rsidR="0079460F" w:rsidRPr="00941F5C" w:rsidRDefault="0079460F" w:rsidP="00091F78">
            <w:pPr>
              <w:rPr>
                <w:rFonts w:ascii="Arial" w:hAnsi="Arial" w:cs="Arial"/>
                <w:sz w:val="22"/>
                <w:szCs w:val="22"/>
              </w:rPr>
            </w:pPr>
            <w:r w:rsidRPr="00941F5C">
              <w:rPr>
                <w:rFonts w:ascii="Arial" w:hAnsi="Arial" w:cs="Arial"/>
                <w:sz w:val="22"/>
                <w:szCs w:val="22"/>
              </w:rPr>
              <w:t>Advance Equality of Opportunity</w:t>
            </w:r>
          </w:p>
          <w:p w14:paraId="4F107893" w14:textId="77777777" w:rsidR="0079460F" w:rsidRPr="00941F5C" w:rsidRDefault="0079460F" w:rsidP="00091F78">
            <w:pPr>
              <w:rPr>
                <w:rFonts w:ascii="Arial" w:hAnsi="Arial" w:cs="Arial"/>
                <w:sz w:val="22"/>
                <w:szCs w:val="22"/>
              </w:rPr>
            </w:pPr>
          </w:p>
          <w:p w14:paraId="45EE8D9F" w14:textId="77777777" w:rsidR="0079460F" w:rsidRPr="00941F5C" w:rsidRDefault="0079460F" w:rsidP="00091F78">
            <w:pPr>
              <w:rPr>
                <w:rFonts w:ascii="Arial" w:hAnsi="Arial" w:cs="Arial"/>
                <w:sz w:val="22"/>
                <w:szCs w:val="22"/>
              </w:rPr>
            </w:pPr>
            <w:r w:rsidRPr="00941F5C">
              <w:rPr>
                <w:rFonts w:ascii="Arial" w:hAnsi="Arial" w:cs="Arial"/>
                <w:sz w:val="22"/>
                <w:szCs w:val="22"/>
              </w:rPr>
              <w:t>Foster good relations</w:t>
            </w:r>
          </w:p>
          <w:p w14:paraId="6BBBEE04" w14:textId="77777777" w:rsidR="0079460F" w:rsidRPr="00D97AC3" w:rsidRDefault="0079460F" w:rsidP="00091F78">
            <w:pPr>
              <w:rPr>
                <w:rFonts w:ascii="Arial" w:eastAsia="Calibri" w:hAnsi="Arial" w:cs="Arial"/>
                <w:sz w:val="22"/>
                <w:szCs w:val="22"/>
                <w:lang w:val="en-GB"/>
              </w:rPr>
            </w:pPr>
          </w:p>
        </w:tc>
        <w:tc>
          <w:tcPr>
            <w:tcW w:w="1418" w:type="dxa"/>
            <w:shd w:val="clear" w:color="auto" w:fill="auto"/>
          </w:tcPr>
          <w:p w14:paraId="23A706D1" w14:textId="77777777" w:rsidR="0079460F" w:rsidRPr="00D97AC3" w:rsidRDefault="0079460F" w:rsidP="00091F78">
            <w:pPr>
              <w:rPr>
                <w:rFonts w:ascii="Arial" w:eastAsia="Calibri" w:hAnsi="Arial" w:cs="Arial"/>
                <w:sz w:val="22"/>
                <w:szCs w:val="22"/>
                <w:lang w:val="en-GB"/>
              </w:rPr>
            </w:pPr>
            <w:r>
              <w:rPr>
                <w:rFonts w:ascii="Arial" w:eastAsia="Calibri" w:hAnsi="Arial" w:cs="Arial"/>
                <w:sz w:val="22"/>
                <w:szCs w:val="22"/>
                <w:lang w:val="en-GB"/>
              </w:rPr>
              <w:t>March 2022</w:t>
            </w:r>
          </w:p>
        </w:tc>
      </w:tr>
    </w:tbl>
    <w:p w14:paraId="4C74F08D" w14:textId="77777777" w:rsidR="0079460F" w:rsidRPr="00D97AC3" w:rsidRDefault="0079460F" w:rsidP="0079460F">
      <w:pPr>
        <w:rPr>
          <w:rFonts w:ascii="Arial" w:hAnsi="Arial" w:cs="Arial"/>
          <w:lang w:val="en-GB" w:eastAsia="en-GB"/>
        </w:rPr>
        <w:sectPr w:rsidR="0079460F" w:rsidRPr="00D97AC3" w:rsidSect="0079460F">
          <w:pgSz w:w="15840" w:h="12240" w:orient="landscape"/>
          <w:pgMar w:top="1134" w:right="567" w:bottom="851" w:left="567" w:header="567" w:footer="567" w:gutter="0"/>
          <w:cols w:space="708"/>
          <w:titlePg/>
          <w:docGrid w:linePitch="360"/>
        </w:sectPr>
      </w:pPr>
    </w:p>
    <w:p w14:paraId="3D3D3BD9" w14:textId="77777777" w:rsidR="0079460F" w:rsidRPr="00D01E0A" w:rsidRDefault="00985C21" w:rsidP="009F3D21">
      <w:pPr>
        <w:rPr>
          <w:rFonts w:ascii="Arial" w:hAnsi="Arial" w:cs="Arial"/>
        </w:rPr>
      </w:pPr>
      <w:r>
        <w:rPr>
          <w:noProof/>
          <w:lang w:val="en-GB" w:eastAsia="en-GB"/>
        </w:rPr>
        <w:lastRenderedPageBreak/>
        <mc:AlternateContent>
          <mc:Choice Requires="wps">
            <w:drawing>
              <wp:anchor distT="0" distB="0" distL="114300" distR="114300" simplePos="0" relativeHeight="251663360" behindDoc="1" locked="0" layoutInCell="1" allowOverlap="1" wp14:anchorId="29158C3E" wp14:editId="3AB1E11E">
                <wp:simplePos x="0" y="0"/>
                <wp:positionH relativeFrom="column">
                  <wp:posOffset>359228</wp:posOffset>
                </wp:positionH>
                <wp:positionV relativeFrom="page">
                  <wp:posOffset>6277610</wp:posOffset>
                </wp:positionV>
                <wp:extent cx="5364480" cy="477520"/>
                <wp:effectExtent l="0" t="0" r="7620" b="0"/>
                <wp:wrapTight wrapText="bothSides">
                  <wp:wrapPolygon edited="0">
                    <wp:start x="0" y="0"/>
                    <wp:lineTo x="0" y="20681"/>
                    <wp:lineTo x="21554" y="20681"/>
                    <wp:lineTo x="2155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364480" cy="477520"/>
                        </a:xfrm>
                        <a:prstGeom prst="rect">
                          <a:avLst/>
                        </a:prstGeom>
                        <a:solidFill>
                          <a:prstClr val="white"/>
                        </a:solidFill>
                        <a:ln>
                          <a:noFill/>
                        </a:ln>
                      </wps:spPr>
                      <wps:txbx>
                        <w:txbxContent>
                          <w:p w14:paraId="0CEB5BBC" w14:textId="77777777" w:rsidR="006850BA" w:rsidRDefault="00BA1D80" w:rsidP="00985C21">
                            <w:pPr>
                              <w:pStyle w:val="Caption"/>
                              <w:rPr>
                                <w:rFonts w:ascii="Arial" w:hAnsi="Arial" w:cs="Arial"/>
                                <w:i w:val="0"/>
                                <w:noProof/>
                                <w:sz w:val="24"/>
                                <w:szCs w:val="24"/>
                              </w:rPr>
                            </w:pPr>
                            <w:hyperlink r:id="rId13" w:history="1">
                              <w:r w:rsidR="006850BA" w:rsidRPr="00C27F28">
                                <w:rPr>
                                  <w:rStyle w:val="Hyperlink"/>
                                  <w:rFonts w:ascii="Arial" w:hAnsi="Arial" w:cs="Arial"/>
                                  <w:i w:val="0"/>
                                  <w:noProof/>
                                  <w:sz w:val="24"/>
                                  <w:szCs w:val="24"/>
                                </w:rPr>
                                <w:t>Equalities@south-ayrshire.gov.uk</w:t>
                              </w:r>
                            </w:hyperlink>
                            <w:r w:rsidR="006850BA">
                              <w:rPr>
                                <w:rFonts w:ascii="Arial" w:hAnsi="Arial" w:cs="Arial"/>
                                <w:i w:val="0"/>
                                <w:noProof/>
                                <w:sz w:val="24"/>
                                <w:szCs w:val="24"/>
                              </w:rPr>
                              <w:t xml:space="preserve">  </w:t>
                            </w:r>
                            <w:r w:rsidR="006850BA">
                              <w:rPr>
                                <w:rFonts w:ascii="Arial" w:hAnsi="Arial" w:cs="Arial"/>
                                <w:i w:val="0"/>
                                <w:noProof/>
                                <w:sz w:val="24"/>
                                <w:szCs w:val="24"/>
                              </w:rPr>
                              <w:tab/>
                            </w:r>
                            <w:r w:rsidR="006850BA">
                              <w:rPr>
                                <w:rFonts w:ascii="Arial" w:hAnsi="Arial" w:cs="Arial"/>
                                <w:i w:val="0"/>
                                <w:noProof/>
                                <w:sz w:val="24"/>
                                <w:szCs w:val="24"/>
                              </w:rPr>
                              <w:tab/>
                            </w:r>
                            <w:r w:rsidR="006850BA">
                              <w:rPr>
                                <w:rFonts w:ascii="Arial" w:hAnsi="Arial" w:cs="Arial"/>
                                <w:i w:val="0"/>
                                <w:noProof/>
                                <w:sz w:val="24"/>
                                <w:szCs w:val="24"/>
                              </w:rPr>
                              <w:tab/>
                              <w:t>Or Call: 0300 123 0900</w:t>
                            </w:r>
                          </w:p>
                          <w:p w14:paraId="3C2AF9CA" w14:textId="77777777" w:rsidR="006850BA" w:rsidRPr="00985C21" w:rsidRDefault="006850BA" w:rsidP="00985C2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158C3E" id="Text Box 3" o:spid="_x0000_s1027" type="#_x0000_t202" style="position:absolute;margin-left:28.3pt;margin-top:494.3pt;width:422.4pt;height:3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ptMgIAAGcEAAAOAAAAZHJzL2Uyb0RvYy54bWysVE1v2zAMvQ/YfxB0X5yvfiCIU2QpMgwI&#10;2gLJ0LMiy7EBSdQoJXb260fJcbp1Ow27yBRJUXrvkZ4/tEazk0Jfg835aDDkTFkJRW0POf+2W3+6&#10;58wHYQuhwaqcn5XnD4uPH+aNm6kxVKALhYyKWD9rXM6rENwsy7yslBF+AE5ZCpaARgTa4iErUDRU&#10;3ehsPBzeZg1g4RCk8p68j12QL1L9slQyPJelV4HpnNPbQloxrfu4Zou5mB1QuKqWl2eIf3iFEbWl&#10;S6+lHkUQ7Ij1H6VMLRE8lGEgwWRQlrVUCQOhGQ3fodlWwqmEhcjx7kqT/39l5dPpBVld5HzCmRWG&#10;JNqpNrDP0LJJZKdxfkZJW0dpoSU3qdz7PTkj6LZEE78Eh1GceD5fuY3FJDlvJrfT6T2FJMWmd3c3&#10;40R+9nbaoQ9fFBgWjZwjaZcoFaeND/QSSu1T4mUedF2sa63jJgZWGtlJkM5NVQcV30gnfsvSNuZa&#10;iKe6cPRkEWIHJVqh3beJkCvMPRRnQo/QdY93cl3TfRvhw4tAahdCRSMQnmkpNTQ5h4vFWQX442/+&#10;mE8qUpSzhtov5/77UaDiTH+1pG/s1d7A3tj3hj2aFRDSEQ2Xk8mkAxh0b5YI5pUmYxlvoZCwku7K&#10;eejNVeiGgCZLquUyJVFHOhE2dutkLN3zumtfBbqLKoH0fIK+McXsnThdbpLHLY+BmE7KRV47Fi90&#10;UzcneS6TF8fl133Kevs/LH4CAAD//wMAUEsDBBQABgAIAAAAIQBvBX7X4gAAAAsBAAAPAAAAZHJz&#10;L2Rvd25yZXYueG1sTI+xTsMwEIZ3JN7BOiQWRO3SYKVpnKqqYIClInTp5sZuHIjtyHba8PYcU9nu&#10;dJ/++/5yPdmenHWInXcC5jMGRLvGq861Avafr485kJikU7L3Tgv40RHW1e1NKQvlL+5Dn+vUEgxx&#10;sZACTEpDQWlsjLYyzvygHd5OPliZcA0tVUFeMNz29IkxTq3sHH4wctBbo5vverQCdtlhZx7G08v7&#10;JluEt/245V9tLcT93bRZAUl6SlcY/vRRHSp0OvrRqUh6Ac+cIylgmec4ILBk8wzIEUnGFznQqqT/&#10;O1S/AAAA//8DAFBLAQItABQABgAIAAAAIQC2gziS/gAAAOEBAAATAAAAAAAAAAAAAAAAAAAAAABb&#10;Q29udGVudF9UeXBlc10ueG1sUEsBAi0AFAAGAAgAAAAhADj9If/WAAAAlAEAAAsAAAAAAAAAAAAA&#10;AAAALwEAAF9yZWxzLy5yZWxzUEsBAi0AFAAGAAgAAAAhANA5ym0yAgAAZwQAAA4AAAAAAAAAAAAA&#10;AAAALgIAAGRycy9lMm9Eb2MueG1sUEsBAi0AFAAGAAgAAAAhAG8FftfiAAAACwEAAA8AAAAAAAAA&#10;AAAAAAAAjAQAAGRycy9kb3ducmV2LnhtbFBLBQYAAAAABAAEAPMAAACbBQAAAAA=&#10;" stroked="f">
                <v:textbox style="mso-fit-shape-to-text:t" inset="0,0,0,0">
                  <w:txbxContent>
                    <w:p w14:paraId="0CEB5BBC" w14:textId="77777777" w:rsidR="006850BA" w:rsidRDefault="006850BA" w:rsidP="00985C21">
                      <w:pPr>
                        <w:pStyle w:val="Caption"/>
                        <w:rPr>
                          <w:rFonts w:ascii="Arial" w:hAnsi="Arial" w:cs="Arial"/>
                          <w:i w:val="0"/>
                          <w:noProof/>
                          <w:sz w:val="24"/>
                          <w:szCs w:val="24"/>
                        </w:rPr>
                      </w:pPr>
                      <w:hyperlink r:id="rId14" w:history="1">
                        <w:r w:rsidRPr="00C27F28">
                          <w:rPr>
                            <w:rStyle w:val="Hyperlink"/>
                            <w:rFonts w:ascii="Arial" w:hAnsi="Arial" w:cs="Arial"/>
                            <w:i w:val="0"/>
                            <w:noProof/>
                            <w:sz w:val="24"/>
                            <w:szCs w:val="24"/>
                          </w:rPr>
                          <w:t>Equalities@south-ayrshire.gov.uk</w:t>
                        </w:r>
                      </w:hyperlink>
                      <w:r>
                        <w:rPr>
                          <w:rFonts w:ascii="Arial" w:hAnsi="Arial" w:cs="Arial"/>
                          <w:i w:val="0"/>
                          <w:noProof/>
                          <w:sz w:val="24"/>
                          <w:szCs w:val="24"/>
                        </w:rPr>
                        <w:t xml:space="preserve">  </w:t>
                      </w:r>
                      <w:r>
                        <w:rPr>
                          <w:rFonts w:ascii="Arial" w:hAnsi="Arial" w:cs="Arial"/>
                          <w:i w:val="0"/>
                          <w:noProof/>
                          <w:sz w:val="24"/>
                          <w:szCs w:val="24"/>
                        </w:rPr>
                        <w:tab/>
                      </w:r>
                      <w:r>
                        <w:rPr>
                          <w:rFonts w:ascii="Arial" w:hAnsi="Arial" w:cs="Arial"/>
                          <w:i w:val="0"/>
                          <w:noProof/>
                          <w:sz w:val="24"/>
                          <w:szCs w:val="24"/>
                        </w:rPr>
                        <w:tab/>
                      </w:r>
                      <w:r>
                        <w:rPr>
                          <w:rFonts w:ascii="Arial" w:hAnsi="Arial" w:cs="Arial"/>
                          <w:i w:val="0"/>
                          <w:noProof/>
                          <w:sz w:val="24"/>
                          <w:szCs w:val="24"/>
                        </w:rPr>
                        <w:tab/>
                        <w:t>Or Call: 0300 123 0900</w:t>
                      </w:r>
                    </w:p>
                    <w:p w14:paraId="3C2AF9CA" w14:textId="77777777" w:rsidR="006850BA" w:rsidRPr="00985C21" w:rsidRDefault="006850BA" w:rsidP="00985C21"/>
                  </w:txbxContent>
                </v:textbox>
                <w10:wrap type="tight" anchory="page"/>
              </v:shape>
            </w:pict>
          </mc:Fallback>
        </mc:AlternateContent>
      </w:r>
      <w:r w:rsidR="002F38E9" w:rsidRPr="002F38E9">
        <w:rPr>
          <w:rFonts w:ascii="Arial" w:hAnsi="Arial" w:cs="Arial"/>
          <w:noProof/>
          <w:lang w:val="en-GB" w:eastAsia="en-GB"/>
        </w:rPr>
        <w:drawing>
          <wp:anchor distT="0" distB="0" distL="114300" distR="114300" simplePos="0" relativeHeight="251661312" behindDoc="1" locked="0" layoutInCell="1" allowOverlap="1" wp14:anchorId="55161763" wp14:editId="4B8C027D">
            <wp:simplePos x="0" y="0"/>
            <wp:positionH relativeFrom="margin">
              <wp:align>left</wp:align>
            </wp:positionH>
            <wp:positionV relativeFrom="paragraph">
              <wp:posOffset>173990</wp:posOffset>
            </wp:positionV>
            <wp:extent cx="5364480" cy="5132070"/>
            <wp:effectExtent l="0" t="0" r="7620" b="0"/>
            <wp:wrapTight wrapText="bothSides">
              <wp:wrapPolygon edited="0">
                <wp:start x="0" y="0"/>
                <wp:lineTo x="0" y="21488"/>
                <wp:lineTo x="21554" y="21488"/>
                <wp:lineTo x="21554" y="0"/>
                <wp:lineTo x="0" y="0"/>
              </wp:wrapPolygon>
            </wp:wrapTight>
            <wp:docPr id="1" name="Picture 1" descr="C:\Users\mcgiverng\Desktop\accessability text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giverng\Desktop\accessability text hi r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480" cy="513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DB983" w14:textId="77777777" w:rsidR="00A42BF5" w:rsidRDefault="00A42BF5" w:rsidP="002F38E9">
      <w:pPr>
        <w:rPr>
          <w:rFonts w:ascii="Arial" w:hAnsi="Arial" w:cs="Arial"/>
        </w:rPr>
      </w:pPr>
    </w:p>
    <w:p w14:paraId="0232D3F3" w14:textId="77777777" w:rsidR="00A42BF5" w:rsidRPr="00A42BF5" w:rsidRDefault="00A42BF5" w:rsidP="00A42BF5">
      <w:pPr>
        <w:rPr>
          <w:rFonts w:ascii="Arial" w:hAnsi="Arial" w:cs="Arial"/>
        </w:rPr>
      </w:pPr>
    </w:p>
    <w:p w14:paraId="72F9C068" w14:textId="77777777" w:rsidR="00A42BF5" w:rsidRPr="00A42BF5" w:rsidRDefault="00A42BF5" w:rsidP="00A42BF5">
      <w:pPr>
        <w:rPr>
          <w:rFonts w:ascii="Arial" w:hAnsi="Arial" w:cs="Arial"/>
        </w:rPr>
      </w:pPr>
    </w:p>
    <w:p w14:paraId="72573949" w14:textId="77777777" w:rsidR="00A42BF5" w:rsidRPr="00A42BF5" w:rsidRDefault="00A42BF5" w:rsidP="00A42BF5">
      <w:pPr>
        <w:rPr>
          <w:rFonts w:ascii="Arial" w:hAnsi="Arial" w:cs="Arial"/>
        </w:rPr>
      </w:pPr>
    </w:p>
    <w:p w14:paraId="173D9ED5" w14:textId="77777777" w:rsidR="00A42BF5" w:rsidRPr="00A42BF5" w:rsidRDefault="00A42BF5" w:rsidP="00A42BF5">
      <w:pPr>
        <w:rPr>
          <w:rFonts w:ascii="Arial" w:hAnsi="Arial" w:cs="Arial"/>
        </w:rPr>
      </w:pPr>
    </w:p>
    <w:p w14:paraId="320307DA" w14:textId="77777777" w:rsidR="00A42BF5" w:rsidRPr="00A42BF5" w:rsidRDefault="00A42BF5" w:rsidP="00A42BF5">
      <w:pPr>
        <w:rPr>
          <w:rFonts w:ascii="Arial" w:hAnsi="Arial" w:cs="Arial"/>
        </w:rPr>
      </w:pPr>
    </w:p>
    <w:p w14:paraId="3951120F" w14:textId="77777777" w:rsidR="00A42BF5" w:rsidRPr="00A42BF5" w:rsidRDefault="00A42BF5" w:rsidP="00A42BF5">
      <w:pPr>
        <w:rPr>
          <w:rFonts w:ascii="Arial" w:hAnsi="Arial" w:cs="Arial"/>
        </w:rPr>
      </w:pPr>
    </w:p>
    <w:p w14:paraId="762E9772" w14:textId="77777777" w:rsidR="00A42BF5" w:rsidRPr="00A42BF5" w:rsidRDefault="00A42BF5" w:rsidP="00A42BF5">
      <w:pPr>
        <w:rPr>
          <w:rFonts w:ascii="Arial" w:hAnsi="Arial" w:cs="Arial"/>
        </w:rPr>
      </w:pPr>
    </w:p>
    <w:p w14:paraId="7474F3FC" w14:textId="77777777" w:rsidR="00A42BF5" w:rsidRPr="00A42BF5" w:rsidRDefault="00A42BF5" w:rsidP="00A42BF5">
      <w:pPr>
        <w:rPr>
          <w:rFonts w:ascii="Arial" w:hAnsi="Arial" w:cs="Arial"/>
        </w:rPr>
      </w:pPr>
    </w:p>
    <w:p w14:paraId="45C10940" w14:textId="77777777" w:rsidR="00A42BF5" w:rsidRPr="00A42BF5" w:rsidRDefault="00A42BF5" w:rsidP="00A42BF5">
      <w:pPr>
        <w:rPr>
          <w:rFonts w:ascii="Arial" w:hAnsi="Arial" w:cs="Arial"/>
        </w:rPr>
      </w:pPr>
    </w:p>
    <w:p w14:paraId="198CBC16" w14:textId="77777777" w:rsidR="00A42BF5" w:rsidRPr="00A42BF5" w:rsidRDefault="00A42BF5" w:rsidP="00A42BF5">
      <w:pPr>
        <w:rPr>
          <w:rFonts w:ascii="Arial" w:hAnsi="Arial" w:cs="Arial"/>
        </w:rPr>
      </w:pPr>
    </w:p>
    <w:p w14:paraId="471857AE" w14:textId="77777777" w:rsidR="00A42BF5" w:rsidRPr="00A42BF5" w:rsidRDefault="00A42BF5" w:rsidP="00A42BF5">
      <w:pPr>
        <w:rPr>
          <w:rFonts w:ascii="Arial" w:hAnsi="Arial" w:cs="Arial"/>
        </w:rPr>
      </w:pPr>
    </w:p>
    <w:p w14:paraId="0BE89730" w14:textId="77777777" w:rsidR="00A42BF5" w:rsidRPr="00A42BF5" w:rsidRDefault="00A42BF5" w:rsidP="00A42BF5">
      <w:pPr>
        <w:rPr>
          <w:rFonts w:ascii="Arial" w:hAnsi="Arial" w:cs="Arial"/>
        </w:rPr>
      </w:pPr>
    </w:p>
    <w:p w14:paraId="74FCD245" w14:textId="77777777" w:rsidR="00A42BF5" w:rsidRPr="00A42BF5" w:rsidRDefault="00A42BF5" w:rsidP="00A42BF5">
      <w:pPr>
        <w:rPr>
          <w:rFonts w:ascii="Arial" w:hAnsi="Arial" w:cs="Arial"/>
        </w:rPr>
      </w:pPr>
    </w:p>
    <w:p w14:paraId="221B85FF" w14:textId="77777777" w:rsidR="00A42BF5" w:rsidRPr="00A42BF5" w:rsidRDefault="00A42BF5" w:rsidP="00A42BF5">
      <w:pPr>
        <w:rPr>
          <w:rFonts w:ascii="Arial" w:hAnsi="Arial" w:cs="Arial"/>
        </w:rPr>
      </w:pPr>
    </w:p>
    <w:p w14:paraId="14F054E4" w14:textId="77777777" w:rsidR="00A42BF5" w:rsidRPr="00A42BF5" w:rsidRDefault="00A42BF5" w:rsidP="00A42BF5">
      <w:pPr>
        <w:rPr>
          <w:rFonts w:ascii="Arial" w:hAnsi="Arial" w:cs="Arial"/>
        </w:rPr>
      </w:pPr>
    </w:p>
    <w:p w14:paraId="62F56CB8" w14:textId="77777777" w:rsidR="00A42BF5" w:rsidRPr="00A42BF5" w:rsidRDefault="00A42BF5" w:rsidP="00A42BF5">
      <w:pPr>
        <w:rPr>
          <w:rFonts w:ascii="Arial" w:hAnsi="Arial" w:cs="Arial"/>
        </w:rPr>
      </w:pPr>
    </w:p>
    <w:p w14:paraId="7C58AA07" w14:textId="77777777" w:rsidR="00A42BF5" w:rsidRPr="00A42BF5" w:rsidRDefault="00A42BF5" w:rsidP="00A42BF5">
      <w:pPr>
        <w:rPr>
          <w:rFonts w:ascii="Arial" w:hAnsi="Arial" w:cs="Arial"/>
        </w:rPr>
      </w:pPr>
    </w:p>
    <w:p w14:paraId="707FD0EA" w14:textId="77777777" w:rsidR="00A42BF5" w:rsidRPr="00A42BF5" w:rsidRDefault="00A42BF5" w:rsidP="00A42BF5">
      <w:pPr>
        <w:rPr>
          <w:rFonts w:ascii="Arial" w:hAnsi="Arial" w:cs="Arial"/>
        </w:rPr>
      </w:pPr>
    </w:p>
    <w:p w14:paraId="727EA34E" w14:textId="77777777" w:rsidR="00A42BF5" w:rsidRPr="00A42BF5" w:rsidRDefault="00A42BF5" w:rsidP="00A42BF5">
      <w:pPr>
        <w:rPr>
          <w:rFonts w:ascii="Arial" w:hAnsi="Arial" w:cs="Arial"/>
        </w:rPr>
      </w:pPr>
    </w:p>
    <w:p w14:paraId="7F4BE2BD" w14:textId="77777777" w:rsidR="00A42BF5" w:rsidRPr="00A42BF5" w:rsidRDefault="00A42BF5" w:rsidP="00A42BF5">
      <w:pPr>
        <w:rPr>
          <w:rFonts w:ascii="Arial" w:hAnsi="Arial" w:cs="Arial"/>
        </w:rPr>
      </w:pPr>
    </w:p>
    <w:p w14:paraId="1D467329" w14:textId="77777777" w:rsidR="00A42BF5" w:rsidRPr="00A42BF5" w:rsidRDefault="00A42BF5" w:rsidP="00A42BF5">
      <w:pPr>
        <w:rPr>
          <w:rFonts w:ascii="Arial" w:hAnsi="Arial" w:cs="Arial"/>
        </w:rPr>
      </w:pPr>
    </w:p>
    <w:p w14:paraId="32BCA12B" w14:textId="77777777" w:rsidR="00A42BF5" w:rsidRPr="00A42BF5" w:rsidRDefault="00A42BF5" w:rsidP="00A42BF5">
      <w:pPr>
        <w:rPr>
          <w:rFonts w:ascii="Arial" w:hAnsi="Arial" w:cs="Arial"/>
        </w:rPr>
      </w:pPr>
    </w:p>
    <w:p w14:paraId="097FCE15" w14:textId="77777777" w:rsidR="00A42BF5" w:rsidRPr="00A42BF5" w:rsidRDefault="00A42BF5" w:rsidP="00A42BF5">
      <w:pPr>
        <w:rPr>
          <w:rFonts w:ascii="Arial" w:hAnsi="Arial" w:cs="Arial"/>
        </w:rPr>
      </w:pPr>
    </w:p>
    <w:p w14:paraId="0711BED8" w14:textId="77777777" w:rsidR="00A42BF5" w:rsidRPr="00A42BF5" w:rsidRDefault="00A42BF5" w:rsidP="00A42BF5">
      <w:pPr>
        <w:rPr>
          <w:rFonts w:ascii="Arial" w:hAnsi="Arial" w:cs="Arial"/>
        </w:rPr>
      </w:pPr>
    </w:p>
    <w:p w14:paraId="4ED31552" w14:textId="77777777" w:rsidR="00A42BF5" w:rsidRPr="00A42BF5" w:rsidRDefault="00A42BF5" w:rsidP="00A42BF5">
      <w:pPr>
        <w:rPr>
          <w:rFonts w:ascii="Arial" w:hAnsi="Arial" w:cs="Arial"/>
        </w:rPr>
      </w:pPr>
    </w:p>
    <w:p w14:paraId="12E5D51E" w14:textId="77777777" w:rsidR="00A42BF5" w:rsidRPr="00A42BF5" w:rsidRDefault="00A42BF5" w:rsidP="00A42BF5">
      <w:pPr>
        <w:rPr>
          <w:rFonts w:ascii="Arial" w:hAnsi="Arial" w:cs="Arial"/>
        </w:rPr>
      </w:pPr>
    </w:p>
    <w:p w14:paraId="162D89B6" w14:textId="77777777" w:rsidR="00A42BF5" w:rsidRPr="00A42BF5" w:rsidRDefault="00A42BF5" w:rsidP="00A42BF5">
      <w:pPr>
        <w:rPr>
          <w:rFonts w:ascii="Arial" w:hAnsi="Arial" w:cs="Arial"/>
        </w:rPr>
      </w:pPr>
    </w:p>
    <w:p w14:paraId="6C08CC3A" w14:textId="77777777" w:rsidR="00A42BF5" w:rsidRPr="00A42BF5" w:rsidRDefault="00A42BF5" w:rsidP="00A42BF5">
      <w:pPr>
        <w:rPr>
          <w:rFonts w:ascii="Arial" w:hAnsi="Arial" w:cs="Arial"/>
        </w:rPr>
      </w:pPr>
    </w:p>
    <w:p w14:paraId="288FC75B" w14:textId="77777777" w:rsidR="00A42BF5" w:rsidRPr="00A42BF5" w:rsidRDefault="00A42BF5" w:rsidP="00A42BF5">
      <w:pPr>
        <w:rPr>
          <w:rFonts w:ascii="Arial" w:hAnsi="Arial" w:cs="Arial"/>
        </w:rPr>
      </w:pPr>
    </w:p>
    <w:p w14:paraId="2EDFB252" w14:textId="77777777" w:rsidR="00A42BF5" w:rsidRPr="00A42BF5" w:rsidRDefault="00A42BF5" w:rsidP="00A42BF5">
      <w:pPr>
        <w:rPr>
          <w:rFonts w:ascii="Arial" w:hAnsi="Arial" w:cs="Arial"/>
        </w:rPr>
      </w:pPr>
    </w:p>
    <w:p w14:paraId="56C8B979" w14:textId="77777777" w:rsidR="00A42BF5" w:rsidRDefault="00A42BF5" w:rsidP="00A42BF5">
      <w:pPr>
        <w:rPr>
          <w:rFonts w:ascii="Arial" w:hAnsi="Arial" w:cs="Arial"/>
        </w:rPr>
      </w:pPr>
    </w:p>
    <w:p w14:paraId="6D802DF2" w14:textId="77777777" w:rsidR="00A42BF5" w:rsidRDefault="00A42BF5" w:rsidP="00A42BF5">
      <w:pPr>
        <w:ind w:firstLine="720"/>
        <w:rPr>
          <w:rFonts w:ascii="Arial" w:hAnsi="Arial" w:cs="Arial"/>
        </w:rPr>
      </w:pPr>
    </w:p>
    <w:p w14:paraId="696F98B2" w14:textId="77777777" w:rsidR="00A42BF5" w:rsidRDefault="00A42BF5" w:rsidP="00A42BF5">
      <w:pPr>
        <w:ind w:firstLine="720"/>
        <w:rPr>
          <w:rFonts w:ascii="Arial" w:hAnsi="Arial" w:cs="Arial"/>
        </w:rPr>
      </w:pPr>
    </w:p>
    <w:p w14:paraId="7941C133" w14:textId="77777777" w:rsidR="00A42BF5" w:rsidRDefault="00A42BF5" w:rsidP="00A42BF5">
      <w:pPr>
        <w:ind w:firstLine="720"/>
        <w:rPr>
          <w:rFonts w:ascii="Arial" w:hAnsi="Arial" w:cs="Arial"/>
        </w:rPr>
      </w:pPr>
    </w:p>
    <w:p w14:paraId="6A9DA7E1" w14:textId="77777777" w:rsidR="00A42BF5" w:rsidRDefault="00A42BF5" w:rsidP="00A42BF5">
      <w:pPr>
        <w:ind w:firstLine="720"/>
        <w:rPr>
          <w:rFonts w:ascii="Arial" w:hAnsi="Arial" w:cs="Arial"/>
        </w:rPr>
      </w:pPr>
    </w:p>
    <w:p w14:paraId="3D3E4160" w14:textId="77777777" w:rsidR="00A42BF5" w:rsidRDefault="00A42BF5" w:rsidP="00A42BF5">
      <w:pPr>
        <w:ind w:firstLine="720"/>
        <w:rPr>
          <w:rFonts w:ascii="Arial" w:hAnsi="Arial" w:cs="Arial"/>
        </w:rPr>
      </w:pPr>
    </w:p>
    <w:p w14:paraId="185EC32A" w14:textId="77777777" w:rsidR="00A42BF5" w:rsidRDefault="00A42BF5" w:rsidP="00A42BF5">
      <w:pPr>
        <w:ind w:firstLine="720"/>
        <w:rPr>
          <w:rFonts w:ascii="Arial" w:hAnsi="Arial" w:cs="Arial"/>
        </w:rPr>
      </w:pPr>
    </w:p>
    <w:p w14:paraId="0671DA15" w14:textId="77777777" w:rsidR="00A42BF5" w:rsidRDefault="00A42BF5" w:rsidP="00A42BF5">
      <w:pPr>
        <w:ind w:firstLine="720"/>
        <w:rPr>
          <w:rFonts w:ascii="Arial" w:hAnsi="Arial" w:cs="Arial"/>
        </w:rPr>
      </w:pPr>
    </w:p>
    <w:p w14:paraId="58C81777" w14:textId="77777777" w:rsidR="00A42BF5" w:rsidRDefault="00A42BF5" w:rsidP="00A42BF5">
      <w:pPr>
        <w:rPr>
          <w:rFonts w:ascii="Arial" w:hAnsi="Arial" w:cs="Arial"/>
        </w:rPr>
      </w:pPr>
    </w:p>
    <w:p w14:paraId="0F392725" w14:textId="77777777" w:rsidR="00A42BF5" w:rsidRDefault="00A42BF5" w:rsidP="00A42BF5">
      <w:pPr>
        <w:rPr>
          <w:rFonts w:ascii="Arial" w:hAnsi="Arial" w:cs="Arial"/>
        </w:rPr>
      </w:pPr>
    </w:p>
    <w:p w14:paraId="1E9F7409" w14:textId="77777777" w:rsidR="00A42BF5" w:rsidRDefault="00A42BF5" w:rsidP="00A42BF5">
      <w:pPr>
        <w:rPr>
          <w:rFonts w:ascii="Arial" w:hAnsi="Arial" w:cs="Arial"/>
        </w:rPr>
      </w:pPr>
    </w:p>
    <w:p w14:paraId="66333C95" w14:textId="77777777" w:rsidR="00A42BF5" w:rsidRDefault="00A42BF5" w:rsidP="00A42BF5">
      <w:pPr>
        <w:rPr>
          <w:rFonts w:ascii="Arial" w:hAnsi="Arial" w:cs="Arial"/>
        </w:rPr>
      </w:pPr>
    </w:p>
    <w:p w14:paraId="56A80CA0" w14:textId="77777777" w:rsidR="00A42BF5" w:rsidRDefault="00A42BF5" w:rsidP="00A42BF5">
      <w:pPr>
        <w:rPr>
          <w:rFonts w:ascii="Arial" w:hAnsi="Arial" w:cs="Arial"/>
        </w:rPr>
      </w:pPr>
    </w:p>
    <w:p w14:paraId="07F93091" w14:textId="77777777" w:rsidR="00A42BF5" w:rsidRDefault="00A42BF5" w:rsidP="00A42BF5">
      <w:pPr>
        <w:rPr>
          <w:rFonts w:ascii="Arial" w:hAnsi="Arial" w:cs="Arial"/>
        </w:rPr>
      </w:pPr>
    </w:p>
    <w:p w14:paraId="7DC8E75D" w14:textId="77777777" w:rsidR="00A42BF5" w:rsidRDefault="00A42BF5" w:rsidP="00A42BF5">
      <w:pPr>
        <w:rPr>
          <w:rFonts w:ascii="Arial" w:hAnsi="Arial" w:cs="Arial"/>
        </w:rPr>
      </w:pPr>
    </w:p>
    <w:p w14:paraId="1F60DFEF" w14:textId="605CBBDF" w:rsidR="00941024" w:rsidRDefault="00A42BF5" w:rsidP="00A42BF5">
      <w:pPr>
        <w:rPr>
          <w:rFonts w:ascii="Arial" w:hAnsi="Arial" w:cs="Arial"/>
        </w:rPr>
      </w:pPr>
      <w:r>
        <w:rPr>
          <w:noProof/>
          <w:position w:val="2"/>
          <w:sz w:val="20"/>
          <w:lang w:val="en-GB" w:eastAsia="en-GB"/>
        </w:rPr>
        <w:drawing>
          <wp:inline distT="0" distB="0" distL="0" distR="0" wp14:anchorId="554840DD" wp14:editId="4FED34C0">
            <wp:extent cx="2080917" cy="133730"/>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6" cstate="print"/>
                    <a:stretch>
                      <a:fillRect/>
                    </a:stretch>
                  </pic:blipFill>
                  <pic:spPr>
                    <a:xfrm>
                      <a:off x="0" y="0"/>
                      <a:ext cx="2080917" cy="133730"/>
                    </a:xfrm>
                    <a:prstGeom prst="rect">
                      <a:avLst/>
                    </a:prstGeom>
                  </pic:spPr>
                </pic:pic>
              </a:graphicData>
            </a:graphic>
          </wp:inline>
        </w:drawing>
      </w:r>
      <w:r>
        <w:rPr>
          <w:noProof/>
          <w:spacing w:val="55"/>
          <w:sz w:val="20"/>
          <w:lang w:val="en-GB" w:eastAsia="en-GB"/>
        </w:rPr>
        <mc:AlternateContent>
          <mc:Choice Requires="wpg">
            <w:drawing>
              <wp:inline distT="0" distB="0" distL="0" distR="0" wp14:anchorId="5A0D9B1E" wp14:editId="5704A0EB">
                <wp:extent cx="1070610" cy="160020"/>
                <wp:effectExtent l="2540" t="6350" r="3175" b="508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60020"/>
                          <a:chOff x="0" y="0"/>
                          <a:chExt cx="1686" cy="252"/>
                        </a:xfrm>
                      </wpg:grpSpPr>
                      <pic:pic xmlns:pic="http://schemas.openxmlformats.org/drawingml/2006/picture">
                        <pic:nvPicPr>
                          <pic:cNvPr id="31"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30"/>
                        <wps:cNvSpPr>
                          <a:spLocks/>
                        </wps:cNvSpPr>
                        <wps:spPr bwMode="auto">
                          <a:xfrm>
                            <a:off x="560" y="0"/>
                            <a:ext cx="250" cy="250"/>
                          </a:xfrm>
                          <a:custGeom>
                            <a:avLst/>
                            <a:gdLst>
                              <a:gd name="T0" fmla="+- 0 685 560"/>
                              <a:gd name="T1" fmla="*/ T0 w 250"/>
                              <a:gd name="T2" fmla="+- 0 1 1"/>
                              <a:gd name="T3" fmla="*/ 1 h 250"/>
                              <a:gd name="T4" fmla="+- 0 636 560"/>
                              <a:gd name="T5" fmla="*/ T4 w 250"/>
                              <a:gd name="T6" fmla="+- 0 11 1"/>
                              <a:gd name="T7" fmla="*/ 11 h 250"/>
                              <a:gd name="T8" fmla="+- 0 597 560"/>
                              <a:gd name="T9" fmla="*/ T8 w 250"/>
                              <a:gd name="T10" fmla="+- 0 37 1"/>
                              <a:gd name="T11" fmla="*/ 37 h 250"/>
                              <a:gd name="T12" fmla="+- 0 570 560"/>
                              <a:gd name="T13" fmla="*/ T12 w 250"/>
                              <a:gd name="T14" fmla="+- 0 77 1"/>
                              <a:gd name="T15" fmla="*/ 77 h 250"/>
                              <a:gd name="T16" fmla="+- 0 560 560"/>
                              <a:gd name="T17" fmla="*/ T16 w 250"/>
                              <a:gd name="T18" fmla="+- 0 126 1"/>
                              <a:gd name="T19" fmla="*/ 126 h 250"/>
                              <a:gd name="T20" fmla="+- 0 570 560"/>
                              <a:gd name="T21" fmla="*/ T20 w 250"/>
                              <a:gd name="T22" fmla="+- 0 174 1"/>
                              <a:gd name="T23" fmla="*/ 174 h 250"/>
                              <a:gd name="T24" fmla="+- 0 597 560"/>
                              <a:gd name="T25" fmla="*/ T24 w 250"/>
                              <a:gd name="T26" fmla="+- 0 214 1"/>
                              <a:gd name="T27" fmla="*/ 214 h 250"/>
                              <a:gd name="T28" fmla="+- 0 636 560"/>
                              <a:gd name="T29" fmla="*/ T28 w 250"/>
                              <a:gd name="T30" fmla="+- 0 241 1"/>
                              <a:gd name="T31" fmla="*/ 241 h 250"/>
                              <a:gd name="T32" fmla="+- 0 685 560"/>
                              <a:gd name="T33" fmla="*/ T32 w 250"/>
                              <a:gd name="T34" fmla="+- 0 251 1"/>
                              <a:gd name="T35" fmla="*/ 251 h 250"/>
                              <a:gd name="T36" fmla="+- 0 733 560"/>
                              <a:gd name="T37" fmla="*/ T36 w 250"/>
                              <a:gd name="T38" fmla="+- 0 241 1"/>
                              <a:gd name="T39" fmla="*/ 241 h 250"/>
                              <a:gd name="T40" fmla="+- 0 773 560"/>
                              <a:gd name="T41" fmla="*/ T40 w 250"/>
                              <a:gd name="T42" fmla="+- 0 214 1"/>
                              <a:gd name="T43" fmla="*/ 214 h 250"/>
                              <a:gd name="T44" fmla="+- 0 800 560"/>
                              <a:gd name="T45" fmla="*/ T44 w 250"/>
                              <a:gd name="T46" fmla="+- 0 174 1"/>
                              <a:gd name="T47" fmla="*/ 174 h 250"/>
                              <a:gd name="T48" fmla="+- 0 810 560"/>
                              <a:gd name="T49" fmla="*/ T48 w 250"/>
                              <a:gd name="T50" fmla="+- 0 126 1"/>
                              <a:gd name="T51" fmla="*/ 126 h 250"/>
                              <a:gd name="T52" fmla="+- 0 800 560"/>
                              <a:gd name="T53" fmla="*/ T52 w 250"/>
                              <a:gd name="T54" fmla="+- 0 77 1"/>
                              <a:gd name="T55" fmla="*/ 77 h 250"/>
                              <a:gd name="T56" fmla="+- 0 773 560"/>
                              <a:gd name="T57" fmla="*/ T56 w 250"/>
                              <a:gd name="T58" fmla="+- 0 37 1"/>
                              <a:gd name="T59" fmla="*/ 37 h 250"/>
                              <a:gd name="T60" fmla="+- 0 733 560"/>
                              <a:gd name="T61" fmla="*/ T60 w 250"/>
                              <a:gd name="T62" fmla="+- 0 11 1"/>
                              <a:gd name="T63" fmla="*/ 11 h 250"/>
                              <a:gd name="T64" fmla="+- 0 685 560"/>
                              <a:gd name="T65" fmla="*/ T64 w 250"/>
                              <a:gd name="T66" fmla="+- 0 1 1"/>
                              <a:gd name="T67" fmla="*/ 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0" h="250">
                                <a:moveTo>
                                  <a:pt x="125" y="0"/>
                                </a:moveTo>
                                <a:lnTo>
                                  <a:pt x="76" y="10"/>
                                </a:lnTo>
                                <a:lnTo>
                                  <a:pt x="37" y="36"/>
                                </a:lnTo>
                                <a:lnTo>
                                  <a:pt x="10" y="76"/>
                                </a:lnTo>
                                <a:lnTo>
                                  <a:pt x="0" y="125"/>
                                </a:lnTo>
                                <a:lnTo>
                                  <a:pt x="10" y="173"/>
                                </a:lnTo>
                                <a:lnTo>
                                  <a:pt x="37" y="213"/>
                                </a:lnTo>
                                <a:lnTo>
                                  <a:pt x="76" y="240"/>
                                </a:lnTo>
                                <a:lnTo>
                                  <a:pt x="125" y="250"/>
                                </a:lnTo>
                                <a:lnTo>
                                  <a:pt x="173" y="240"/>
                                </a:lnTo>
                                <a:lnTo>
                                  <a:pt x="213" y="213"/>
                                </a:lnTo>
                                <a:lnTo>
                                  <a:pt x="240" y="173"/>
                                </a:lnTo>
                                <a:lnTo>
                                  <a:pt x="250" y="125"/>
                                </a:lnTo>
                                <a:lnTo>
                                  <a:pt x="240" y="76"/>
                                </a:lnTo>
                                <a:lnTo>
                                  <a:pt x="213" y="36"/>
                                </a:lnTo>
                                <a:lnTo>
                                  <a:pt x="173" y="10"/>
                                </a:lnTo>
                                <a:lnTo>
                                  <a:pt x="125" y="0"/>
                                </a:lnTo>
                                <a:close/>
                              </a:path>
                            </a:pathLst>
                          </a:custGeom>
                          <a:solidFill>
                            <a:srgbClr val="715F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2" y="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38" y="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33" y="0"/>
                            <a:ext cx="2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26"/>
                        <wps:cNvSpPr>
                          <a:spLocks/>
                        </wps:cNvSpPr>
                        <wps:spPr bwMode="auto">
                          <a:xfrm>
                            <a:off x="282" y="1"/>
                            <a:ext cx="249" cy="249"/>
                          </a:xfrm>
                          <a:custGeom>
                            <a:avLst/>
                            <a:gdLst>
                              <a:gd name="T0" fmla="+- 0 407 282"/>
                              <a:gd name="T1" fmla="*/ T0 w 249"/>
                              <a:gd name="T2" fmla="+- 0 1 1"/>
                              <a:gd name="T3" fmla="*/ 1 h 249"/>
                              <a:gd name="T4" fmla="+- 0 358 282"/>
                              <a:gd name="T5" fmla="*/ T4 w 249"/>
                              <a:gd name="T6" fmla="+- 0 11 1"/>
                              <a:gd name="T7" fmla="*/ 11 h 249"/>
                              <a:gd name="T8" fmla="+- 0 319 282"/>
                              <a:gd name="T9" fmla="*/ T8 w 249"/>
                              <a:gd name="T10" fmla="+- 0 38 1"/>
                              <a:gd name="T11" fmla="*/ 38 h 249"/>
                              <a:gd name="T12" fmla="+- 0 292 282"/>
                              <a:gd name="T13" fmla="*/ T12 w 249"/>
                              <a:gd name="T14" fmla="+- 0 77 1"/>
                              <a:gd name="T15" fmla="*/ 77 h 249"/>
                              <a:gd name="T16" fmla="+- 0 282 282"/>
                              <a:gd name="T17" fmla="*/ T16 w 249"/>
                              <a:gd name="T18" fmla="+- 0 126 1"/>
                              <a:gd name="T19" fmla="*/ 126 h 249"/>
                              <a:gd name="T20" fmla="+- 0 292 282"/>
                              <a:gd name="T21" fmla="*/ T20 w 249"/>
                              <a:gd name="T22" fmla="+- 0 174 1"/>
                              <a:gd name="T23" fmla="*/ 174 h 249"/>
                              <a:gd name="T24" fmla="+- 0 319 282"/>
                              <a:gd name="T25" fmla="*/ T24 w 249"/>
                              <a:gd name="T26" fmla="+- 0 214 1"/>
                              <a:gd name="T27" fmla="*/ 214 h 249"/>
                              <a:gd name="T28" fmla="+- 0 358 282"/>
                              <a:gd name="T29" fmla="*/ T28 w 249"/>
                              <a:gd name="T30" fmla="+- 0 240 1"/>
                              <a:gd name="T31" fmla="*/ 240 h 249"/>
                              <a:gd name="T32" fmla="+- 0 407 282"/>
                              <a:gd name="T33" fmla="*/ T32 w 249"/>
                              <a:gd name="T34" fmla="+- 0 250 1"/>
                              <a:gd name="T35" fmla="*/ 250 h 249"/>
                              <a:gd name="T36" fmla="+- 0 455 282"/>
                              <a:gd name="T37" fmla="*/ T36 w 249"/>
                              <a:gd name="T38" fmla="+- 0 240 1"/>
                              <a:gd name="T39" fmla="*/ 240 h 249"/>
                              <a:gd name="T40" fmla="+- 0 495 282"/>
                              <a:gd name="T41" fmla="*/ T40 w 249"/>
                              <a:gd name="T42" fmla="+- 0 214 1"/>
                              <a:gd name="T43" fmla="*/ 214 h 249"/>
                              <a:gd name="T44" fmla="+- 0 521 282"/>
                              <a:gd name="T45" fmla="*/ T44 w 249"/>
                              <a:gd name="T46" fmla="+- 0 174 1"/>
                              <a:gd name="T47" fmla="*/ 174 h 249"/>
                              <a:gd name="T48" fmla="+- 0 531 282"/>
                              <a:gd name="T49" fmla="*/ T48 w 249"/>
                              <a:gd name="T50" fmla="+- 0 126 1"/>
                              <a:gd name="T51" fmla="*/ 126 h 249"/>
                              <a:gd name="T52" fmla="+- 0 521 282"/>
                              <a:gd name="T53" fmla="*/ T52 w 249"/>
                              <a:gd name="T54" fmla="+- 0 77 1"/>
                              <a:gd name="T55" fmla="*/ 77 h 249"/>
                              <a:gd name="T56" fmla="+- 0 495 282"/>
                              <a:gd name="T57" fmla="*/ T56 w 249"/>
                              <a:gd name="T58" fmla="+- 0 38 1"/>
                              <a:gd name="T59" fmla="*/ 38 h 249"/>
                              <a:gd name="T60" fmla="+- 0 455 282"/>
                              <a:gd name="T61" fmla="*/ T60 w 249"/>
                              <a:gd name="T62" fmla="+- 0 11 1"/>
                              <a:gd name="T63" fmla="*/ 11 h 249"/>
                              <a:gd name="T64" fmla="+- 0 407 282"/>
                              <a:gd name="T65" fmla="*/ T64 w 249"/>
                              <a:gd name="T66" fmla="+- 0 1 1"/>
                              <a:gd name="T67" fmla="*/ 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9" h="249">
                                <a:moveTo>
                                  <a:pt x="125" y="0"/>
                                </a:moveTo>
                                <a:lnTo>
                                  <a:pt x="76" y="10"/>
                                </a:lnTo>
                                <a:lnTo>
                                  <a:pt x="37" y="37"/>
                                </a:lnTo>
                                <a:lnTo>
                                  <a:pt x="10" y="76"/>
                                </a:lnTo>
                                <a:lnTo>
                                  <a:pt x="0" y="125"/>
                                </a:lnTo>
                                <a:lnTo>
                                  <a:pt x="10" y="173"/>
                                </a:lnTo>
                                <a:lnTo>
                                  <a:pt x="37" y="213"/>
                                </a:lnTo>
                                <a:lnTo>
                                  <a:pt x="76" y="239"/>
                                </a:lnTo>
                                <a:lnTo>
                                  <a:pt x="125" y="249"/>
                                </a:lnTo>
                                <a:lnTo>
                                  <a:pt x="173" y="239"/>
                                </a:lnTo>
                                <a:lnTo>
                                  <a:pt x="213" y="213"/>
                                </a:lnTo>
                                <a:lnTo>
                                  <a:pt x="239" y="173"/>
                                </a:lnTo>
                                <a:lnTo>
                                  <a:pt x="249" y="125"/>
                                </a:lnTo>
                                <a:lnTo>
                                  <a:pt x="239" y="76"/>
                                </a:lnTo>
                                <a:lnTo>
                                  <a:pt x="213" y="37"/>
                                </a:lnTo>
                                <a:lnTo>
                                  <a:pt x="173" y="10"/>
                                </a:lnTo>
                                <a:lnTo>
                                  <a:pt x="125" y="0"/>
                                </a:lnTo>
                                <a:close/>
                              </a:path>
                            </a:pathLst>
                          </a:custGeom>
                          <a:solidFill>
                            <a:srgbClr val="1283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AA4C0F" id="Group 25" o:spid="_x0000_s1026" style="width:84.3pt;height:12.6pt;mso-position-horizontal-relative:char;mso-position-vertical-relative:line" coordsize="168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WWBrAoAAKU+AAAOAAAAZHJzL2Uyb0RvYy54bWzsW22P4sgR/h4p/8Hy&#10;x0QsfjegZU6zMKxO2ruscuQHGGPAOmM7thlmE+W/p6pfoBtXD9xs7k63YaUd/FKUn366qrpdVbz/&#10;7mVfWM9Z0+ZVObXdd45tZWVarfNyO7X/sVwMRrbVdkm5ToqqzKb2l6y1v3v485/eH+tJ5lW7qlhn&#10;jQVKynZyrKf2ruvqyXDYprtsn7Tvqjor4eamavZJB6fNdrhukiNo3xdDz3Gi4bFq1nVTpVnbwtU5&#10;v2k/MP2bTZZ2f9ts2qyziqkN2Dr2t2F/V/h3+PA+mWybpN7lqYCRvAHFPslLeOhJ1TzpEuvQ5D1V&#10;+zxtqrbadO/Saj+sNps8zdgYYDSuczGaj011qNlYtpPjtj7RBNRe8PRmtemPz58bK19PbR/oKZM9&#10;zBF7rOWFSM6x3k5A5mNT/1R/bvgI4fBTlf7cwu3h5X0833Jha3X8oVqDvuTQVYycl02zRxUwbOuF&#10;zcGX0xxkL52VwkXXiZ3IBSwp3HMjx/HEJKU7mMne19Ldk/xiNIr4t7zQQ+jDZMIfyEAKUA/v6zyd&#10;wH9BJhz1yLxudPCt7tBktlCyv0nHPml+PtQDmPc66fJVXuTdF2bDwA2CKp8/5ylyjCfKvLhyXuA2&#10;PtXyXRyelOLfSXBMbFassprtknKbPbY1mD+QCN+Xl5qmOu6yZN3iZeRI18JONRyrIq8XeVHgtOGx&#10;GDF40IUFEqRx655X6WGflR131yYrYPBV2e7yurWtZpLtVxlYX/P92mU2Anbwqe3wcWgRzIX+7Y0e&#10;HWfsfRjMQmc2CJz4afA4DuJB7DzFgROM3Jk7+w9+2w0mhzYDGpJiXucCK1ztoSX9RUQW7onMo63n&#10;hMUNbk0AiFmVhAgGhpQg1rZJ/w5kgxwcd03WpTs83ABz4joIn24wms/M4hy04F1vcxgvFM6CBxyo&#10;9LO6abuPWbW38AA4BoSM4+QZKOaiUgTRlhXONBtDUWoXADy/Ioeuzs7YGT+NnkbBIPCiJ5id+Xzw&#10;uJgFg2jhxuHcn89mc1fOzi5fr7MSH/P1k8O4rop8Le2zbbarWdHwSVuwf4KQ9iw2RCM5w5ATisrO&#10;Bjd2vcD54I0Hi2gUD4JFEA7GsTMaOO74wzhygnEwX+hD+pSX2dcPyTpO7XEIkff1sTnsX39syWSf&#10;d7CcFvl+ao9OQskEXf6pXLOp7ZK84McKFQj/TAVMt5xoZqponCJWgK3iogCLdStjAZzd5l+4VFPL&#10;3E+7pM5gyKhWiXuejHuLJstwB2DBEgVDEGJyPWrVxYgp4HdQ7CavCiNwoP5C9IpfpQfuVzhL0pdg&#10;6V+LwLVdi4V0CYo3+wI2FH8dWI4VjUILH8am4SwE8ZkL/WVoLR3rCCtvTwa4UBS5Fgve+Ej5JF8K&#10;gBLX2lE6AinCwfgRBSaUQggmoMHAMquCIdDEUgLRGODAxlDREo5jCs5YCiGcEQ0HNwuKJj/us+Oq&#10;HIMAyY+rkxzGDoXIVZleup4Bk052TGFSqQYBGpPONVgPiUnle+lGBkw6464XEUSphKMEiQq2ZCrj&#10;BqY8lfSlZ7JsnXU3DvqoPJVzlKBR6ZwbLAqCq8COJuUZTNzTefdcCpXKOkrQqHTWI9rtPJX3pWew&#10;dNyiK5buBYTrwebwPD6UIFH5OuuGyOSrvC99g637Ou9eSKFSWUcJGpXOeuz7lLX7Ku9L4JOMmL7O&#10;O82VyrqRq0BnPY5JVIHK+zIwWHug807aVaCybrSrQGcdVnuKq0DlfRkYrD3QeSd9MFBZN/pgoLM+&#10;cmlUKu/LwGDtuK9VrJ2MV6HKujFewfugqsnAVajyvgwN1h7qvFORPVRJN0X2UOfcYFWhyvoyNNh6&#10;qLNOrYChSrlpBcSNkMK4wf8ilfMlrEik/0U657AL6O1ZIpVw0zYh0vk2RKpIpXwZGew80jmnIKl8&#10;K1EKdsSn7V2y429PySR9KcWWD44seOfGbAZuCuuqxUzFEpiCjeXSF1t1kMK7BmEYAgrHNwnDdKIw&#10;bGxgNwnoXleNmxYmznI618WBBSY+vkk7LvQoDsv0LWBwBWbit40Ul0YU51mPq9hxzWLitw0VFxMm&#10;fttQMcqjOMToW4aK4ZeJ3zbUQAwVotot2jFgoXaINzeJi6FCKLhFHN0ctYOX3iQuhhppQ+XTJZwE&#10;8w+XedjGtiAPu8JHgNskHfqWPMS3YfYWtuOfeH1fPWfLikl06GKusCaZ+jjfL0pVLgbXh9HAuwIf&#10;jLwrP2umTViDH70qhS8coAtUvqaLCyG+16SELjeWLEtA8lMD5oEjv6ZNjBKSF6+KSdLOGSP5NPnJ&#10;n4qocKTX9CEsJncFHuphs3BltGzScbaukCf1XZkJCe/atIrRXrERSd4lxWlRtRmfHLRjFpVPBo1+&#10;oCQNlHwU5g6VtFXshotH6aCa2C9Kyf1R81dQ8BBpqq9IWcnMD08Vrar1F8itNhVkQMH8oFYFB7uq&#10;+ZdtHaHuM7Xbfx4SzOUX35eQyBq7AVppx06CMMZ33Ua9s1LvJGUKqqZ2Z8Pyj4ezDs7gK4e6ybc7&#10;eBLPapfVIxRBNjnLuiI+jgqMBE8gl/YHrEuAz/N60WdRl4CVGuxfryh8A3UJj23pZEJUTRPf6xK8&#10;IjfC11qI1ywkcoKwlMfCOJbxzuvMvTIxte+ViV+vMoHBB/6LSgwc9SoTRJ3yoqMAvvXbFXfh7fYi&#10;iI6+ySDq34PolW4I18WU5T2KYhvMqZ1G2wFrG+V7FL1H0VPrEuQeLqIoy0LgaoAF5W+mRSa4R9Fr&#10;UTQQCcDeXhS2qHwvqjeHwQvKvUuGpy2UYKu0hvDuGkhgwBsQ5t3uXTKCCk4Jy1f+jl0ykNfkoe/U&#10;JQO1a5hPzCtA7Pufdcl4I/6OJ6o4aAXsHQ9z1syv4ICbkXzHUxNev6BLBtr7LHwYKFMbXCAbzUtT&#10;WLZnNSf+QFUGECrlK6K8AymLkxJW3enr0MtNfjiiwMB6c9LDu2T6ii5qTQQardZkgHNR2XPHFByY&#10;gjMcVk3tw8FEs0KOP+rX4/QumRHW6Ak9Osne2KMQYUL4DIl3yRC6dLKpWqqrUs1rqYQenWuwHhKT&#10;yrfokiF06YyTVWdXJVxUnfuaMHOoMG5giuqSIXTprJMVeqpLhtCkc+7TFoVVlfP88S4ZQtcF77d2&#10;yRCadNYNbkd1yfR19bpknL6pX3TJOLStX3TJGCIT1SVDoNJ5h5QYgUplHSVID4QyhmpXQRhS1k51&#10;yRCodN6hoEKgUq0dJUhUF10ywZhERXXJ9FG9tUuG0KSzHnouxRXVJUPo0nknfZDqkiE06ayHPo1K&#10;5V10yfR1vbVLhtCkxxgDV1SXDKFL552K7ESXDKFH59xgVVSXDKFLZ51aAfUuGcMKeNElY/A/qkum&#10;j+ltXTKEHp1vQ6SiumQIXTrnxMYFavzn1UHZuMCO+N4lY2rvuXfJmJi5d8morWRv6pIBL7awSwY+&#10;f7suGdnpI5tG5KdoHoHtL2Szr/RmcKFrjR6/TpeML99YJXD5KQYgWovESxAEN3lffl50yVzRJ9tQ&#10;rjXxeKDnpi4ZnHRg+Bp5Ut+VmZDwYOPI3+PlKOWnPtrftUvG9Ub+TLZfKWkr+TO10y/Z2KSJrJXo&#10;LPsG8lf/x10y7Le88Fto1l4lfreNP7ZWz1lXzfnX5Q//B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0pYy4dsAAAAEAQAADwAAAGRycy9k&#10;b3ducmV2LnhtbEyPQWvCQBCF7wX/wzJCb3WTFIOk2YhI25MUqoXS25gdk2B2NmTXJP77rr3Uy8Dj&#10;Pd77Jl9PphUD9a6xrCBeRCCIS6sbrhR8Hd6eViCcR9bYWiYFV3KwLmYPOWbajvxJw95XIpSwy1BB&#10;7X2XSenKmgy6he2Ig3eyvUEfZF9J3eMYyk0rkyhKpcGGw0KNHW1rKs/7i1HwPuK4eY5fh935tL3+&#10;HJYf37uYlHqcT5sXEJ4m/x+GG35AhyIwHe2FtROtgvCI/7s3L12lII4KkmUCssjlPXzxCwAA//8D&#10;AFBLAwQKAAAAAAAAACEAtaGQiycDAAAnAwAAFAAAAGRycy9tZWRpYS9pbWFnZTQucG5niVBORw0K&#10;GgoAAAANSUhEUgAAACEAAAAhCAYAAABX5MJvAAAABmJLR0QA/wD/AP+gvaeTAAAACXBIWXMAAA7E&#10;AAAOxAGVKw4bAAACx0lEQVRYhc3YzU/TYBwH8IcntELCXrk4YRsw2h4gLGSLr9GIDiORCwdJHBcw&#10;IdsBxoULfwEe8GBrwpQEPAgHDnrRYGQGExIQs2UpkUNX3rYBO7G3EoKtGR60uA3NKtCV7/HJkz6f&#10;9NDn+2vJ4eEhkBohI6Cb6UgDk2DtoSRrYxKsPbq3TRgrqhhCh/kJLebHdVigRm1aQSDCS31uiRTE&#10;/M5CxxQzPbSWWrcKmR9oof0ILOUtmjraSXQO37x0/e2pEGme01O0l/RF57oKSv+RVuOd131W14Aa&#10;VcX/G7EYW2ofCZJj8YPExZMCxFSW6WODzZ7eq4bL7yUh9oV91fPlF89mwrM9pz08P23me+P9VtdA&#10;eWn5XvY6zN9ILXtJOQAAADAT/viYor1k/noOYjG21P4h7OuWA/AHMtvzJfb1wV8RaZ7TPw1SL+UE&#10;iBkJkmMcz+mOIUh6lNo9iBuKgdg9iBtI2kvlIOZ3Fjo+RT87iwEQ44vOdc3vLHQcIaaY6aFiAsSI&#10;50IhI6BrqXWrEoi11EaTkBFQuJEKN0r5FMsRISNc2ExHGiCTZO1KAMQwCdYOQ4lVm5KIUJK1wdB5&#10;eBMRbotQEhHd2yagSVXNKIkwVlQxENdifiURhA7zQ1xXH1ASgWuxACTOw5uo1Zi/IbBUcik9yyAQ&#10;+V6jNq1ABCK8RVNHK4GwaGqXEYjwEAAAHuEPnyiBcBKdwwD8vkVvVd14c9d4e6qYAIexZVIcB46K&#10;bprn9D0+98pZtOtCqSzTx8Ydo43iGHDUrNSoKj7Y7OmVGwAAAIPNnt7sOSSn6F4zXHl33+x4JSeg&#10;zdw6kT9/HKv8/U1uj1yQNnPrRF+TayB//XxOYNlJ85yepEep05Rgh7Flst/q9pxoFs2OolN5foSM&#10;gG6kwo1MkrWHEqu2UJK1R7gtwqSqZnAt5id0mB/X1gd+XQXS/0/8BOPISRsdwlfDAAAAAElFTkSu&#10;QmCCUEsDBAoAAAAAAAAAIQAuGwZ9HAMAABwDAAAUAAAAZHJzL21lZGlhL2ltYWdlMi5wbmeJUE5H&#10;DQoaCgAAAA1JSERSAAAAIQAAACEIBgAAAFfkwm8AAAAGYktHRAD/AP8A/6C9p5MAAAAJcEhZcwAA&#10;DsQAAA7EAZUrDhsAAAK8SURBVFiFzZhNSBtBGIZnZ8fZwKY0eBCDCllQUsmmCtlLCim0hxbqT7H2&#10;1PTQSK03cyy28WLT6rX1JC2mUO1NC1p78GAPHrwkoM0GGxQ2oBKxYFNIqBln3R5iwhpoE3+S7Xub&#10;j9n9Hj6W2fcdRtM0UK40SrC6s+mgSlSiCdlFFVlSdxU7Wy/EkSCGkeAMI5sYYRuaYwzCpNz3MuVA&#10;ZCOLPQfzE0N0a70N0ENc8gFUQ1BT65qpa2CUc936dC6Io3SqNjP14g1ZmfOWbPwX4Wt3p3hvwA/N&#10;lv1TQ5DVpc70ZOCt9utH/VkBCk0sdUmzL9iP228slAWh/U5fykwHX2eXZ3znbV4s7vr9Sd4b8DMm&#10;Pv1PiPS7p6Hs8uyjiwYogHh6Q+bHY336GtQvyOpSZyUBAAAguzzjI6tfO/S1wiSO0qna1PMOWUvt&#10;WSsJAUDuG7G8+uKA/OWfAOgmkZkaGa8GAAAAaKk9a+bDyHh+DQHInQNkZf5BNQDyIitz3mxksacA&#10;cTA/MVRNgLzyfaFGCaZb621GQNDt71c1SjBUtzfEso7iSuiQcOrOpgNSJSoZAnAsqkQlSBMxl6EQ&#10;CdkFacLoScgSVJOK3UgIdVexQ9YqxI2EYOuFOEQ2Z9hICCSIYYhsjoihEDYxApFg9CScYcg2tsgA&#10;1ZRtSi9UNTjLNjTHIIMwQU2ta0YwoMYr3xiECQQAAFPnkzEjIExdA6MAHP9FOen2LHZ3fawmAHZ3&#10;T+fjwEln9exO7CLcdSkxlrqk5eWCmI8BBWcFzZZ9c1+wv9IAAABg9gX79TnkhNHF7Tc/c5577ysJ&#10;wHl6Q8X5AxZv4r3Dg5UC4Ty9Id4b8BfX/88Eplcui46Mn8cEY3f3NP9wePBMWVQvQ1N5sTRKsLq9&#10;IebuJ2IumohKalKxs1YhjmzOMBLE3P1EY4t8mvuJP0f9STQ4To8tAAAAAElFTkSuQmCCUEsDBAoA&#10;AAAAAAAAIQDEMegiGgMAABoDAAAUAAAAZHJzL21lZGlhL2ltYWdlMS5wbmeJUE5HDQoaCgAAAA1J&#10;SERSAAAAIQAAACEIBgAAAFfkwm8AAAAGYktHRAD/AP8A/6C9p5MAAAAJcEhZcwAADsQAAA7EAZUr&#10;DhsAAAK6SURBVFiFzdjvSxpxHAfw69tpSah5TzJPvSxBsFbMOx01WIMGC9YTCZYshBrdnqzV4/6C&#10;9nS5niisQTXsQduTDXqwHjRYgnpFroLAauev6smZmZR61h5sJ2YbWU3P97P78uW+L74P7j6fT8X5&#10;+TlUaNJsRhiMxJr9NEP4A1HcTzNEeP9Ih8olW1oM8WoxxKtVyyiVQrohgCtThb63ohCEazVonl/Y&#10;HNsNHbax7Jnwqv0wDFIaZe1ab7d+vP2u6tOtEPFEEnE4qYklN91/pfQfeXivYWaozzAqrqliro3w&#10;+MI9k9NuR/ToVH5TABeZVLQ3bDWSxB30S0GIk9O02DG38mZxeWfwtofn59H9xndDTw2jomrBce46&#10;yN/ocFITxQBAEAR9/b7z3DG3MpG/fgHh8YV7Fl27A8UAcFlc3hn0/gg/+SsinkgikzMeezEBXN5O&#10;exzHiZTsEsLupGzR2El9KRDR2Em93em1XUC4VoPmb276WSkAXJbcdL9rNWjOIuYXNsdKCeDCnQvS&#10;bEa4Gzps4wPxM3TYmmYzQhCIxFoK+RQXI2n2rCoYiTUDP80QfAC4+GmGANs0g/OKCETx8riJ8EFc&#10;xycivH+kA2ideItPBCqXbAEthnj5RGgxxAuaMITiFaGWUeVxE2qFdB2GQcFF6f+MAAZJlUK6AQRw&#10;ZUqjrF3jA9GgrPUJ4MoUgCAI6n2sf80HordbPw5Bf/6i7QbVxwcm7EMpAZ0mbJZrB7JFzQsL/kom&#10;qd4vBUAmFe2RFnyEe84ixDVVzEuriSwFYthqJHP7kAuFrrEV/dzVrnlfTEBXR+NUfv9xqeQnLfhI&#10;sSBdHY1TZJ9hNH+9PDuw3MQTScTupGy3KYI7TdgsacFHbtSL5obXrjw/aTYjDERiLX6aIbZp5vd8&#10;4iCuQ+vE2flEE4ZQaoV0/TrziV8Xpj8tVWBuJQAAAABJRU5ErkJgglBLAwQKAAAAAAAAACEA30KH&#10;BEUDAABFAwAAFAAAAGRycy9tZWRpYS9pbWFnZTMucG5niVBORw0KGgoAAAANSUhEUgAAACIAAAAh&#10;CAYAAAC803lsAAAABmJLR0QA/wD/AP+gvaeTAAAACXBIWXMAAA7EAAAOxAGVKw4bAAAC5UlEQVRY&#10;hc3YMUwTURgH8O+9ex69uxoVh5bSHg2YCE5ahEEXTURQGGCXhLDrpAESwWo0QMKku5rILoOgwKCL&#10;DjRUnVoTMfRqoQxqiL2+Ut/dc+EIXjUcQnv8t5f38u6Xl3vv7n2Icw5OwzlHP4pmSNONSDrPIprO&#10;IprOmgEAVIUsqgqJh2QSVxUhfkzEaYSQ48mRE8gqZU1TWn58KcfO6YwfdzKxQtC3Bi9526MqA35J&#10;SO4JYpj80Hy2cHP6az7KOIhOAPYQBBtdQTl6qcYzISDEdg1J6+z0sy+5x+m8ceZ/APaoshDvrff2&#10;BxXy0RHE4JzMZOjIqxU6ZHIg+4GwghGwjoA0erVWumdfHWwfPLtCh2YydHi/EQAAJgcyk6HDcyt0&#10;oAS5vZHKsbPTGTqy3wB7XmRoNLW520ogRYPLT5Z+TpZjJewxOZCnn3OTRZNLJZDn6fzYWsE8WW6E&#10;lWzBaJzS8mN/QBLrxbY3a4XrlUJYeb1WuJFYL7ZtQV5m6O1KI6xYz8Ym54Jme3EqGU1nzSbnAs5S&#10;o2nDBMUtyIYJSpYajXhZZy1uIaykdNaCU7kDAMmxFryss1a3Ics6a8Vr1KjY2fGvZKnRiH2S8Mlt&#10;iF8SkjiskAW3IWGFLOA6L4m5DanzkhgOKwcAopAY9ktCogqD7haiCoPul4QkxggZqkIW3YKoClnE&#10;CBkYAKAjID1wC3KlVroPsPn1PXVUnLvg8zyqNOKiz/Ow6Yg4vwUBAOgJyYM+D67YmeL3CMluVR60&#10;2lsQUUD5vobDvRjAKDcCI2B9J7zXRIxoCQQAIOwlsc6gdLfckK5aKVpn2yAlP8rtAWmUmSDOrtLB&#10;ctxr2mukscsBadzeV7GbXkgW3vfWe/tDCvnwt/6d776r9NZ0ht7Zw9232BmUo21+z4SA0a9/jdtt&#10;NeC8zni1E8BmNeBdtyoP1EgksdN4RxArnHP0vWiqaZ1FttdIAAC210ZCColXi1jbTX3kN7sHV1CZ&#10;q00UAAAAAElFTkSuQmCCUEsBAi0AFAAGAAgAAAAhALGCZ7YKAQAAEwIAABMAAAAAAAAAAAAAAAAA&#10;AAAAAFtDb250ZW50X1R5cGVzXS54bWxQSwECLQAUAAYACAAAACEAOP0h/9YAAACUAQAACwAAAAAA&#10;AAAAAAAAAAA7AQAAX3JlbHMvLnJlbHNQSwECLQAUAAYACAAAACEAMb1lgawKAAClPgAADgAAAAAA&#10;AAAAAAAAAAA6AgAAZHJzL2Uyb0RvYy54bWxQSwECLQAUAAYACAAAACEAV33x6tQAAACtAgAAGQAA&#10;AAAAAAAAAAAAAAASDQAAZHJzL19yZWxzL2Uyb0RvYy54bWwucmVsc1BLAQItABQABgAIAAAAIQDS&#10;ljLh2wAAAAQBAAAPAAAAAAAAAAAAAAAAAB0OAABkcnMvZG93bnJldi54bWxQSwECLQAKAAAAAAAA&#10;ACEAtaGQiycDAAAnAwAAFAAAAAAAAAAAAAAAAAAlDwAAZHJzL21lZGlhL2ltYWdlNC5wbmdQSwEC&#10;LQAKAAAAAAAAACEALhsGfRwDAAAcAwAAFAAAAAAAAAAAAAAAAAB+EgAAZHJzL21lZGlhL2ltYWdl&#10;Mi5wbmdQSwECLQAKAAAAAAAAACEAxDHoIhoDAAAaAwAAFAAAAAAAAAAAAAAAAADMFQAAZHJzL21l&#10;ZGlhL2ltYWdlMS5wbmdQSwECLQAKAAAAAAAAACEA30KHBEUDAABFAwAAFAAAAAAAAAAAAAAAAAAY&#10;GQAAZHJzL21lZGlhL2ltYWdlMy5wbmdQSwUGAAAAAAkACQBCAgAAj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DGwgAAANsAAAAPAAAAZHJzL2Rvd25yZXYueG1sRI9Bi8Iw&#10;FITvC/6H8ARva6rCslSjiCD0oKCu3p/NMy02LzWJWv+9WVjY4zAz3zCzRWcb8SAfascKRsMMBHHp&#10;dM1GwfFn/fkNIkRkjY1jUvCiAIt572OGuXZP3tPjEI1IEA45KqhibHMpQ1mRxTB0LXHyLs5bjEl6&#10;I7XHZ4LbRo6z7EtarDktVNjSqqLyerhbBea6bG++OG9Oa7O916+JvRQ7q9Sg3y2nICJ18T/81y60&#10;gskIfr+kHyDnbwAAAP//AwBQSwECLQAUAAYACAAAACEA2+H2y+4AAACFAQAAEwAAAAAAAAAAAAAA&#10;AAAAAAAAW0NvbnRlbnRfVHlwZXNdLnhtbFBLAQItABQABgAIAAAAIQBa9CxbvwAAABUBAAALAAAA&#10;AAAAAAAAAAAAAB8BAABfcmVscy8ucmVsc1BLAQItABQABgAIAAAAIQDCI3DGwgAAANsAAAAPAAAA&#10;AAAAAAAAAAAAAAcCAABkcnMvZG93bnJldi54bWxQSwUGAAAAAAMAAwC3AAAA9gIAAAAA&#10;">
                  <v:imagedata r:id="rId22" o:title=""/>
                </v:shape>
                <v:shape id="Freeform 30" o:spid="_x0000_s1028" style="position:absolute;left:560;width:250;height:250;visibility:visible;mso-wrap-style:square;v-text-anchor:top" coordsize="2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OtwQAAANsAAAAPAAAAZHJzL2Rvd25yZXYueG1sRI9Ba8JA&#10;FITvBf/D8gRvdaNCG6KriFhqj7Veentkn0kw+zZkn0n8964geBxm5htmtRlcrTpqQ+XZwGyagCLO&#10;va24MHD6+3pPQQVBtlh7JgM3CrBZj95WmFnf8y91RylUhHDI0EAp0mRah7wkh2HqG+LonX3rUKJs&#10;C21b7CPc1XqeJB/aYcVxocSGdiXll+PVGej2Lj3Zn8MuLS7N57/0iyD625jJeNguQQkN8go/2wdr&#10;YDGHx5f4A/T6DgAA//8DAFBLAQItABQABgAIAAAAIQDb4fbL7gAAAIUBAAATAAAAAAAAAAAAAAAA&#10;AAAAAABbQ29udGVudF9UeXBlc10ueG1sUEsBAi0AFAAGAAgAAAAhAFr0LFu/AAAAFQEAAAsAAAAA&#10;AAAAAAAAAAAAHwEAAF9yZWxzLy5yZWxzUEsBAi0AFAAGAAgAAAAhAI0WY63BAAAA2wAAAA8AAAAA&#10;AAAAAAAAAAAABwIAAGRycy9kb3ducmV2LnhtbFBLBQYAAAAAAwADALcAAAD1AgAAAAA=&#10;" path="m125,l76,10,37,36,10,76,,125r10,48l37,213r39,27l125,250r48,-10l213,213r27,-40l250,125,240,76,213,36,173,10,125,xe" fillcolor="#715fa9" stroked="f">
                  <v:path arrowok="t" o:connecttype="custom" o:connectlocs="125,1;76,11;37,37;10,77;0,126;10,174;37,214;76,241;125,251;173,241;213,214;240,174;250,126;240,77;213,37;173,11;125,1" o:connectangles="0,0,0,0,0,0,0,0,0,0,0,0,0,0,0,0,0"/>
                </v:shape>
                <v:shape id="Picture 29" o:spid="_x0000_s1029" type="#_x0000_t75" style="position:absolute;left:84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64wwAAANsAAAAPAAAAZHJzL2Rvd25yZXYueG1sRI/NasMw&#10;EITvhbyD2EBvjewYSnAjmxBI6KEhJGnvi7SxTa2VsRT/vH1VKPQ4zM43O9tysq0YqPeNYwXpKgFB&#10;rJ1puFLweTu8bED4gGywdUwKZvJQFounLebGjXyh4RoqESHsc1RQh9DlUnpdk0W/ch1x9O6utxii&#10;7Ctpehwj3LZynSSv0mLDsaHGjvY16e/rw8Y3zud5PH1prLosSY9uuJ+mD6nU83LavYEINIX/47/0&#10;u1GQZfC7JQJAFj8AAAD//wMAUEsBAi0AFAAGAAgAAAAhANvh9svuAAAAhQEAABMAAAAAAAAAAAAA&#10;AAAAAAAAAFtDb250ZW50X1R5cGVzXS54bWxQSwECLQAUAAYACAAAACEAWvQsW78AAAAVAQAACwAA&#10;AAAAAAAAAAAAAAAfAQAAX3JlbHMvLnJlbHNQSwECLQAUAAYACAAAACEAXu2euMMAAADbAAAADwAA&#10;AAAAAAAAAAAAAAAHAgAAZHJzL2Rvd25yZXYueG1sUEsFBgAAAAADAAMAtwAAAPcCAAAAAA==&#10;">
                  <v:imagedata r:id="rId23" o:title=""/>
                </v:shape>
                <v:shape id="Picture 28" o:spid="_x0000_s1030" type="#_x0000_t75" style="position:absolute;left:113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BxQAAANsAAAAPAAAAZHJzL2Rvd25yZXYueG1sRI/dasJA&#10;FITvBd9hOULvdGNaikRX0UJLaVX8A708ZI9JSPZsml01ffuuUPBymJlvmMmsNZW4UuMKywqGgwgE&#10;cWp1wZmCw/69PwLhPLLGyjIp+CUHs2m3M8FE2xtv6brzmQgQdgkqyL2vEyldmpNBN7A1cfDOtjHo&#10;g2wyqRu8BbipZBxFr9JgwWEhx5reckrL3cUo+LGXr9MpM+vN4nt5XNl9GccfpVJPvXY+BuGp9Y/w&#10;f/tTK3h+gfuX8APk9A8AAP//AwBQSwECLQAUAAYACAAAACEA2+H2y+4AAACFAQAAEwAAAAAAAAAA&#10;AAAAAAAAAAAAW0NvbnRlbnRfVHlwZXNdLnhtbFBLAQItABQABgAIAAAAIQBa9CxbvwAAABUBAAAL&#10;AAAAAAAAAAAAAAAAAB8BAABfcmVscy8ucmVsc1BLAQItABQABgAIAAAAIQBJyL/BxQAAANsAAAAP&#10;AAAAAAAAAAAAAAAAAAcCAABkcnMvZG93bnJldi54bWxQSwUGAAAAAAMAAwC3AAAA+QIAAAAA&#10;">
                  <v:imagedata r:id="rId24" o:title=""/>
                </v:shape>
                <v:shape id="Picture 27" o:spid="_x0000_s1031" type="#_x0000_t75" style="position:absolute;left:1433;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EwwAAANsAAAAPAAAAZHJzL2Rvd25yZXYueG1sRI9Bi8Iw&#10;FITvwv6H8Ba8aapFkWoUWVQU9mJdWLw9mmdbtnkJTdT6742w4HGYmW+YxaozjbhR62vLCkbDBARx&#10;YXXNpYKf03YwA+EDssbGMil4kIfV8qO3wEzbOx/plodSRAj7DBVUIbhMSl9UZNAPrSOO3sW2BkOU&#10;bSl1i/cIN40cJ8lUGqw5LlTo6Kui4i+/GgWJO6fXer3/daOHn+r0+3DZ7CZK9T+79RxEoC68w//t&#10;vVaQTuD1Jf4AuXwCAAD//wMAUEsBAi0AFAAGAAgAAAAhANvh9svuAAAAhQEAABMAAAAAAAAAAAAA&#10;AAAAAAAAAFtDb250ZW50X1R5cGVzXS54bWxQSwECLQAUAAYACAAAACEAWvQsW78AAAAVAQAACwAA&#10;AAAAAAAAAAAAAAAfAQAAX3JlbHMvLnJlbHNQSwECLQAUAAYACAAAACEA/+4SxMMAAADbAAAADwAA&#10;AAAAAAAAAAAAAAAHAgAAZHJzL2Rvd25yZXYueG1sUEsFBgAAAAADAAMAtwAAAPcCAAAAAA==&#10;">
                  <v:imagedata r:id="rId25" o:title=""/>
                </v:shape>
                <v:shape id="Freeform 26" o:spid="_x0000_s1032" style="position:absolute;left:282;top:1;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qDxQAAANsAAAAPAAAAZHJzL2Rvd25yZXYueG1sRI9Ba8JA&#10;FITvBf/D8gRvdVMbbJtmFa0I3iRaSo+P7GsSkn0bshsT/fVuodDjMDPfMOl6NI24UOcqywqe5hEI&#10;4tzqigsFn+f94ysI55E1NpZJwZUcrFeThxQTbQfO6HLyhQgQdgkqKL1vEyldXpJBN7ctcfB+bGfQ&#10;B9kVUnc4BLhp5CKKltJgxWGhxJY+SsrrU28UvGT1t+1ZHuO3L3ne7hbxcbwdlJpNx807CE+j/w//&#10;tQ9awfMSfr+EHyBXdwAAAP//AwBQSwECLQAUAAYACAAAACEA2+H2y+4AAACFAQAAEwAAAAAAAAAA&#10;AAAAAAAAAAAAW0NvbnRlbnRfVHlwZXNdLnhtbFBLAQItABQABgAIAAAAIQBa9CxbvwAAABUBAAAL&#10;AAAAAAAAAAAAAAAAAB8BAABfcmVscy8ucmVsc1BLAQItABQABgAIAAAAIQAqWxqDxQAAANsAAAAP&#10;AAAAAAAAAAAAAAAAAAcCAABkcnMvZG93bnJldi54bWxQSwUGAAAAAAMAAwC3AAAA+QIAAAAA&#10;" path="m125,l76,10,37,37,10,76,,125r10,48l37,213r39,26l125,249r48,-10l213,213r26,-40l249,125,239,76,213,37,173,10,125,xe" fillcolor="#1283c6" stroked="f">
                  <v:path arrowok="t" o:connecttype="custom" o:connectlocs="125,1;76,11;37,38;10,77;0,126;10,174;37,214;76,240;125,250;173,240;213,214;239,174;249,126;239,77;213,38;173,11;125,1" o:connectangles="0,0,0,0,0,0,0,0,0,0,0,0,0,0,0,0,0"/>
                </v:shape>
                <w10:anchorlock/>
              </v:group>
            </w:pict>
          </mc:Fallback>
        </mc:AlternateContent>
      </w:r>
    </w:p>
    <w:p w14:paraId="60A043CF" w14:textId="77777777" w:rsidR="00941024" w:rsidRDefault="00941024">
      <w:pPr>
        <w:spacing w:after="160" w:line="259" w:lineRule="auto"/>
        <w:rPr>
          <w:rFonts w:ascii="Arial" w:hAnsi="Arial" w:cs="Arial"/>
        </w:rPr>
      </w:pPr>
      <w:r>
        <w:rPr>
          <w:rFonts w:ascii="Arial" w:hAnsi="Arial" w:cs="Arial"/>
        </w:rPr>
        <w:br w:type="page"/>
      </w:r>
    </w:p>
    <w:p w14:paraId="4ABC6A08" w14:textId="71AE47FF" w:rsidR="00941024" w:rsidRDefault="00941024" w:rsidP="00941024">
      <w:pPr>
        <w:keepNext/>
        <w:keepLines/>
        <w:spacing w:before="240"/>
        <w:outlineLvl w:val="0"/>
        <w:rPr>
          <w:rFonts w:ascii="Arial" w:eastAsiaTheme="majorEastAsia" w:hAnsi="Arial" w:cs="Arial"/>
          <w:b/>
          <w:color w:val="2E74B5" w:themeColor="accent1" w:themeShade="BF"/>
          <w:sz w:val="32"/>
          <w:szCs w:val="32"/>
        </w:rPr>
      </w:pPr>
      <w:bookmarkStart w:id="2" w:name="_Toc58350221"/>
      <w:r>
        <w:rPr>
          <w:rFonts w:ascii="Arial" w:eastAsiaTheme="majorEastAsia" w:hAnsi="Arial" w:cs="Arial"/>
          <w:b/>
          <w:color w:val="2E74B5" w:themeColor="accent1" w:themeShade="BF"/>
          <w:sz w:val="32"/>
          <w:szCs w:val="32"/>
        </w:rPr>
        <w:lastRenderedPageBreak/>
        <w:t xml:space="preserve">Appendix 2 - </w:t>
      </w:r>
      <w:r w:rsidRPr="00941024">
        <w:rPr>
          <w:rFonts w:ascii="Arial" w:eastAsiaTheme="majorEastAsia" w:hAnsi="Arial" w:cs="Arial"/>
          <w:b/>
          <w:color w:val="2E74B5" w:themeColor="accent1" w:themeShade="BF"/>
          <w:sz w:val="32"/>
          <w:szCs w:val="32"/>
        </w:rPr>
        <w:t>Extract from the Equality Outcomes Survey</w:t>
      </w:r>
    </w:p>
    <w:p w14:paraId="08188F71" w14:textId="6CA3F230" w:rsidR="00941024" w:rsidRDefault="00941024" w:rsidP="00941024">
      <w:pPr>
        <w:rPr>
          <w:rFonts w:eastAsiaTheme="majorEastAsia"/>
        </w:rPr>
      </w:pPr>
    </w:p>
    <w:p w14:paraId="72D82DEA" w14:textId="6B5882CE" w:rsidR="00941024" w:rsidRPr="00D97AC3" w:rsidRDefault="00941024" w:rsidP="00941024">
      <w:pPr>
        <w:shd w:val="clear" w:color="auto" w:fill="002060"/>
        <w:tabs>
          <w:tab w:val="left" w:pos="567"/>
          <w:tab w:val="left" w:pos="8090"/>
        </w:tabs>
        <w:autoSpaceDE w:val="0"/>
        <w:autoSpaceDN w:val="0"/>
        <w:adjustRightInd w:val="0"/>
        <w:jc w:val="both"/>
        <w:rPr>
          <w:rFonts w:ascii="Arial" w:hAnsi="Arial" w:cs="Arial"/>
          <w:b/>
          <w:sz w:val="28"/>
          <w:lang w:val="en-GB" w:eastAsia="en-GB"/>
        </w:rPr>
      </w:pPr>
      <w:r w:rsidRPr="00D97AC3">
        <w:rPr>
          <w:rFonts w:ascii="Arial" w:hAnsi="Arial" w:cs="Arial"/>
          <w:b/>
          <w:sz w:val="28"/>
          <w:lang w:val="en-GB" w:eastAsia="en-GB"/>
        </w:rPr>
        <w:t>Introduction</w:t>
      </w:r>
      <w:r>
        <w:rPr>
          <w:rFonts w:ascii="Arial" w:hAnsi="Arial" w:cs="Arial"/>
          <w:b/>
          <w:sz w:val="28"/>
          <w:lang w:val="en-GB" w:eastAsia="en-GB"/>
        </w:rPr>
        <w:tab/>
      </w:r>
    </w:p>
    <w:bookmarkEnd w:id="2"/>
    <w:p w14:paraId="4FD380F2" w14:textId="77777777" w:rsidR="00941024" w:rsidRDefault="00941024" w:rsidP="00941024">
      <w:pPr>
        <w:jc w:val="both"/>
        <w:rPr>
          <w:rFonts w:ascii="Arial" w:hAnsi="Arial" w:cs="Arial"/>
        </w:rPr>
      </w:pPr>
    </w:p>
    <w:p w14:paraId="5D1446B7" w14:textId="3CD8EAC1" w:rsidR="00941024" w:rsidRDefault="00941024" w:rsidP="00941024">
      <w:pPr>
        <w:jc w:val="both"/>
        <w:rPr>
          <w:rFonts w:ascii="Arial" w:hAnsi="Arial" w:cs="Arial"/>
        </w:rPr>
      </w:pPr>
      <w:r w:rsidRPr="00941024">
        <w:rPr>
          <w:rFonts w:ascii="Arial" w:hAnsi="Arial" w:cs="Arial"/>
        </w:rPr>
        <w:t>To support the development of a new Equality Outcomes plan to be published by April 2021, the Ayrshire Equality Outcome Partners undertook a consultation exercise during October and November 2020. This paper shall provide an overview of the responses received.</w:t>
      </w:r>
    </w:p>
    <w:p w14:paraId="68B2B0DF" w14:textId="77777777" w:rsidR="00941024" w:rsidRPr="00941024" w:rsidRDefault="00941024" w:rsidP="00941024">
      <w:pPr>
        <w:jc w:val="both"/>
        <w:rPr>
          <w:rFonts w:ascii="Arial" w:hAnsi="Arial" w:cs="Arial"/>
        </w:rPr>
      </w:pPr>
    </w:p>
    <w:p w14:paraId="6DE9BFEE" w14:textId="77777777" w:rsidR="00941024" w:rsidRPr="00941024" w:rsidRDefault="00941024" w:rsidP="00941024">
      <w:pPr>
        <w:jc w:val="both"/>
        <w:rPr>
          <w:rFonts w:ascii="Arial" w:hAnsi="Arial" w:cs="Arial"/>
        </w:rPr>
      </w:pPr>
      <w:r w:rsidRPr="00941024">
        <w:rPr>
          <w:rFonts w:ascii="Arial" w:hAnsi="Arial" w:cs="Arial"/>
        </w:rPr>
        <w:t xml:space="preserve">The consultation </w:t>
      </w:r>
      <w:proofErr w:type="spellStart"/>
      <w:r w:rsidRPr="00941024">
        <w:rPr>
          <w:rFonts w:ascii="Arial" w:hAnsi="Arial" w:cs="Arial"/>
        </w:rPr>
        <w:t>focussed</w:t>
      </w:r>
      <w:proofErr w:type="spellEnd"/>
      <w:r w:rsidRPr="00941024">
        <w:rPr>
          <w:rFonts w:ascii="Arial" w:hAnsi="Arial" w:cs="Arial"/>
        </w:rPr>
        <w:t xml:space="preserve"> on gathering opinion on the existing 4 Equality Outcomes, shared across Ayrshire. They are, that in Ayrshire:</w:t>
      </w:r>
    </w:p>
    <w:p w14:paraId="3B750B6A" w14:textId="77777777" w:rsidR="00941024" w:rsidRPr="00941024" w:rsidRDefault="00941024" w:rsidP="00941024">
      <w:pPr>
        <w:numPr>
          <w:ilvl w:val="0"/>
          <w:numId w:val="6"/>
        </w:numPr>
        <w:spacing w:after="160" w:line="259" w:lineRule="auto"/>
        <w:contextualSpacing/>
        <w:jc w:val="both"/>
        <w:rPr>
          <w:rFonts w:ascii="Arial" w:hAnsi="Arial" w:cs="Arial"/>
        </w:rPr>
      </w:pPr>
      <w:r w:rsidRPr="00941024">
        <w:rPr>
          <w:rFonts w:ascii="Arial" w:hAnsi="Arial" w:cs="Arial"/>
        </w:rPr>
        <w:t>people experience safe and inclusive communities</w:t>
      </w:r>
    </w:p>
    <w:p w14:paraId="1443C863" w14:textId="77777777" w:rsidR="00941024" w:rsidRPr="00941024" w:rsidRDefault="00941024" w:rsidP="00941024">
      <w:pPr>
        <w:numPr>
          <w:ilvl w:val="0"/>
          <w:numId w:val="6"/>
        </w:numPr>
        <w:spacing w:after="160" w:line="259" w:lineRule="auto"/>
        <w:contextualSpacing/>
        <w:jc w:val="both"/>
        <w:rPr>
          <w:rFonts w:ascii="Arial" w:hAnsi="Arial" w:cs="Arial"/>
        </w:rPr>
      </w:pPr>
      <w:r w:rsidRPr="00941024">
        <w:rPr>
          <w:rFonts w:ascii="Arial" w:hAnsi="Arial" w:cs="Arial"/>
        </w:rPr>
        <w:t>people have equal opportunities to access and shape our public services</w:t>
      </w:r>
    </w:p>
    <w:p w14:paraId="076B4081" w14:textId="77777777" w:rsidR="00941024" w:rsidRPr="00941024" w:rsidRDefault="00941024" w:rsidP="00941024">
      <w:pPr>
        <w:numPr>
          <w:ilvl w:val="0"/>
          <w:numId w:val="6"/>
        </w:numPr>
        <w:spacing w:after="160" w:line="259" w:lineRule="auto"/>
        <w:contextualSpacing/>
        <w:jc w:val="both"/>
        <w:rPr>
          <w:rFonts w:ascii="Arial" w:hAnsi="Arial" w:cs="Arial"/>
        </w:rPr>
      </w:pPr>
      <w:r w:rsidRPr="00941024">
        <w:rPr>
          <w:rFonts w:ascii="Arial" w:hAnsi="Arial" w:cs="Arial"/>
        </w:rPr>
        <w:t xml:space="preserve">people have opportunities to fulfil their potential throughout life </w:t>
      </w:r>
    </w:p>
    <w:p w14:paraId="389653BB" w14:textId="22C6FE5A" w:rsidR="00941024" w:rsidRDefault="00941024" w:rsidP="00941024">
      <w:pPr>
        <w:numPr>
          <w:ilvl w:val="0"/>
          <w:numId w:val="6"/>
        </w:numPr>
        <w:spacing w:after="160" w:line="259" w:lineRule="auto"/>
        <w:contextualSpacing/>
        <w:jc w:val="both"/>
        <w:rPr>
          <w:rFonts w:ascii="Arial" w:hAnsi="Arial" w:cs="Arial"/>
        </w:rPr>
      </w:pPr>
      <w:r w:rsidRPr="00941024">
        <w:rPr>
          <w:rFonts w:ascii="Arial" w:hAnsi="Arial" w:cs="Arial"/>
        </w:rPr>
        <w:t>public bodies will be inclusive and diverse employers</w:t>
      </w:r>
    </w:p>
    <w:p w14:paraId="47189724" w14:textId="77777777" w:rsidR="00941024" w:rsidRPr="00941024" w:rsidRDefault="00941024" w:rsidP="00941024">
      <w:pPr>
        <w:spacing w:after="160" w:line="259" w:lineRule="auto"/>
        <w:contextualSpacing/>
        <w:jc w:val="both"/>
        <w:rPr>
          <w:rFonts w:ascii="Arial" w:hAnsi="Arial" w:cs="Arial"/>
        </w:rPr>
      </w:pPr>
    </w:p>
    <w:p w14:paraId="64D02CE1" w14:textId="2F53FA1D" w:rsidR="00941024" w:rsidRPr="00D97AC3" w:rsidRDefault="00941024" w:rsidP="00941024">
      <w:pPr>
        <w:shd w:val="clear" w:color="auto" w:fill="002060"/>
        <w:tabs>
          <w:tab w:val="left" w:pos="567"/>
          <w:tab w:val="left" w:pos="8090"/>
        </w:tabs>
        <w:autoSpaceDE w:val="0"/>
        <w:autoSpaceDN w:val="0"/>
        <w:adjustRightInd w:val="0"/>
        <w:jc w:val="both"/>
        <w:rPr>
          <w:rFonts w:ascii="Arial" w:hAnsi="Arial" w:cs="Arial"/>
          <w:b/>
          <w:sz w:val="28"/>
          <w:lang w:val="en-GB" w:eastAsia="en-GB"/>
        </w:rPr>
      </w:pPr>
      <w:r>
        <w:rPr>
          <w:rFonts w:ascii="Arial" w:hAnsi="Arial" w:cs="Arial"/>
          <w:b/>
          <w:sz w:val="28"/>
          <w:lang w:val="en-GB" w:eastAsia="en-GB"/>
        </w:rPr>
        <w:t>Method</w:t>
      </w:r>
      <w:r>
        <w:rPr>
          <w:rFonts w:ascii="Arial" w:hAnsi="Arial" w:cs="Arial"/>
          <w:b/>
          <w:sz w:val="28"/>
          <w:lang w:val="en-GB" w:eastAsia="en-GB"/>
        </w:rPr>
        <w:tab/>
      </w:r>
    </w:p>
    <w:p w14:paraId="483BBC5C" w14:textId="77777777" w:rsidR="00941024" w:rsidRDefault="00941024" w:rsidP="00941024">
      <w:pPr>
        <w:jc w:val="both"/>
        <w:rPr>
          <w:rFonts w:ascii="Arial" w:hAnsi="Arial" w:cs="Arial"/>
          <w:color w:val="000000" w:themeColor="text1"/>
        </w:rPr>
      </w:pPr>
    </w:p>
    <w:p w14:paraId="5CF37390" w14:textId="6A3D2EDD" w:rsidR="00941024" w:rsidRDefault="00941024" w:rsidP="00941024">
      <w:pPr>
        <w:jc w:val="both"/>
        <w:rPr>
          <w:rFonts w:ascii="Arial" w:hAnsi="Arial" w:cs="Arial"/>
          <w:color w:val="000000" w:themeColor="text1"/>
        </w:rPr>
      </w:pPr>
      <w:r w:rsidRPr="00941024">
        <w:rPr>
          <w:rFonts w:ascii="Arial" w:hAnsi="Arial" w:cs="Arial"/>
          <w:color w:val="000000" w:themeColor="text1"/>
        </w:rPr>
        <w:t xml:space="preserve">Due to restrictions in place as a result of the Covid-19 pandemic, members of the Ayrshire Equality Partnership (AEP) </w:t>
      </w:r>
      <w:proofErr w:type="spellStart"/>
      <w:r w:rsidRPr="00941024">
        <w:rPr>
          <w:rFonts w:ascii="Arial" w:hAnsi="Arial" w:cs="Arial"/>
          <w:color w:val="000000" w:themeColor="text1"/>
        </w:rPr>
        <w:t>recognised</w:t>
      </w:r>
      <w:proofErr w:type="spellEnd"/>
      <w:r w:rsidRPr="00941024">
        <w:rPr>
          <w:rFonts w:ascii="Arial" w:hAnsi="Arial" w:cs="Arial"/>
          <w:color w:val="000000" w:themeColor="text1"/>
        </w:rPr>
        <w:t xml:space="preserve"> the challenge in place for effective engagement. Physical events and traditional engagement methods were simply not possible. </w:t>
      </w:r>
    </w:p>
    <w:p w14:paraId="0ADD9102" w14:textId="77777777" w:rsidR="00941024" w:rsidRPr="00941024" w:rsidRDefault="00941024" w:rsidP="00941024">
      <w:pPr>
        <w:jc w:val="both"/>
        <w:rPr>
          <w:rFonts w:ascii="Arial" w:hAnsi="Arial" w:cs="Arial"/>
          <w:color w:val="000000" w:themeColor="text1"/>
        </w:rPr>
      </w:pPr>
    </w:p>
    <w:p w14:paraId="02A53C33" w14:textId="6EAA11F2" w:rsidR="00941024" w:rsidRDefault="00941024" w:rsidP="00941024">
      <w:pPr>
        <w:jc w:val="both"/>
        <w:rPr>
          <w:rFonts w:ascii="Arial" w:hAnsi="Arial" w:cs="Arial"/>
          <w:color w:val="000000" w:themeColor="text1"/>
        </w:rPr>
      </w:pPr>
      <w:r w:rsidRPr="00941024">
        <w:rPr>
          <w:rFonts w:ascii="Arial" w:hAnsi="Arial" w:cs="Arial"/>
          <w:color w:val="000000" w:themeColor="text1"/>
        </w:rPr>
        <w:t xml:space="preserve">The method adopted </w:t>
      </w:r>
      <w:proofErr w:type="spellStart"/>
      <w:r w:rsidRPr="00941024">
        <w:rPr>
          <w:rFonts w:ascii="Arial" w:hAnsi="Arial" w:cs="Arial"/>
          <w:color w:val="000000" w:themeColor="text1"/>
        </w:rPr>
        <w:t>focussed</w:t>
      </w:r>
      <w:proofErr w:type="spellEnd"/>
      <w:r w:rsidRPr="00941024">
        <w:rPr>
          <w:rFonts w:ascii="Arial" w:hAnsi="Arial" w:cs="Arial"/>
          <w:color w:val="000000" w:themeColor="text1"/>
        </w:rPr>
        <w:t xml:space="preserve"> on an online survey created using the Microsoft Forms software. The question set was designed an agreed by AEP members. In all, it contained 10 questions relating directly to Equality Outcomes, plus an additional ‘about you’ section asking people for relevant demographic information.</w:t>
      </w:r>
    </w:p>
    <w:p w14:paraId="0D7F72C5" w14:textId="77777777" w:rsidR="00941024" w:rsidRPr="00941024" w:rsidRDefault="00941024" w:rsidP="00941024">
      <w:pPr>
        <w:jc w:val="both"/>
        <w:rPr>
          <w:rFonts w:ascii="Arial" w:hAnsi="Arial" w:cs="Arial"/>
          <w:color w:val="000000" w:themeColor="text1"/>
        </w:rPr>
      </w:pPr>
    </w:p>
    <w:p w14:paraId="18031EB0" w14:textId="06B20BCA" w:rsidR="00941024" w:rsidRDefault="00941024" w:rsidP="00941024">
      <w:pPr>
        <w:jc w:val="both"/>
        <w:rPr>
          <w:rFonts w:ascii="Arial" w:hAnsi="Arial" w:cs="Arial"/>
          <w:color w:val="000000" w:themeColor="text1"/>
        </w:rPr>
      </w:pPr>
      <w:r w:rsidRPr="00941024">
        <w:rPr>
          <w:rFonts w:ascii="Arial" w:hAnsi="Arial" w:cs="Arial"/>
          <w:color w:val="000000" w:themeColor="text1"/>
        </w:rPr>
        <w:t xml:space="preserve">The questions in relation to Equality Outcomes took both an asset and deficit approach, in that we asked respondents to reflect on positive things they have experienced as well as any negatives. In </w:t>
      </w:r>
      <w:proofErr w:type="spellStart"/>
      <w:r w:rsidRPr="00941024">
        <w:rPr>
          <w:rFonts w:ascii="Arial" w:hAnsi="Arial" w:cs="Arial"/>
          <w:color w:val="000000" w:themeColor="text1"/>
        </w:rPr>
        <w:t>analysing</w:t>
      </w:r>
      <w:proofErr w:type="spellEnd"/>
      <w:r w:rsidRPr="00941024">
        <w:rPr>
          <w:rFonts w:ascii="Arial" w:hAnsi="Arial" w:cs="Arial"/>
          <w:color w:val="000000" w:themeColor="text1"/>
        </w:rPr>
        <w:t xml:space="preserve"> responses, we took a thematic approach in which we aimed to group responses by a recurring theme.</w:t>
      </w:r>
    </w:p>
    <w:p w14:paraId="777AEFC3" w14:textId="77777777" w:rsidR="00941024" w:rsidRPr="00941024" w:rsidRDefault="00941024" w:rsidP="00941024">
      <w:pPr>
        <w:jc w:val="both"/>
        <w:rPr>
          <w:rFonts w:ascii="Arial" w:hAnsi="Arial" w:cs="Arial"/>
          <w:color w:val="000000" w:themeColor="text1"/>
        </w:rPr>
      </w:pPr>
    </w:p>
    <w:p w14:paraId="4DED12DC" w14:textId="2837CE3B" w:rsidR="00941024" w:rsidRPr="00D97AC3" w:rsidRDefault="00941024" w:rsidP="00941024">
      <w:pPr>
        <w:shd w:val="clear" w:color="auto" w:fill="002060"/>
        <w:tabs>
          <w:tab w:val="left" w:pos="567"/>
          <w:tab w:val="left" w:pos="8090"/>
        </w:tabs>
        <w:autoSpaceDE w:val="0"/>
        <w:autoSpaceDN w:val="0"/>
        <w:adjustRightInd w:val="0"/>
        <w:jc w:val="both"/>
        <w:rPr>
          <w:rFonts w:ascii="Arial" w:hAnsi="Arial" w:cs="Arial"/>
          <w:b/>
          <w:sz w:val="28"/>
          <w:lang w:val="en-GB" w:eastAsia="en-GB"/>
        </w:rPr>
      </w:pPr>
      <w:r>
        <w:rPr>
          <w:rFonts w:ascii="Arial" w:hAnsi="Arial" w:cs="Arial"/>
          <w:b/>
          <w:sz w:val="28"/>
          <w:lang w:val="en-GB" w:eastAsia="en-GB"/>
        </w:rPr>
        <w:t>Duration</w:t>
      </w:r>
      <w:r>
        <w:rPr>
          <w:rFonts w:ascii="Arial" w:hAnsi="Arial" w:cs="Arial"/>
          <w:b/>
          <w:sz w:val="28"/>
          <w:lang w:val="en-GB" w:eastAsia="en-GB"/>
        </w:rPr>
        <w:tab/>
      </w:r>
    </w:p>
    <w:p w14:paraId="1AF95146" w14:textId="77777777" w:rsidR="00941024" w:rsidRPr="00D97AC3" w:rsidRDefault="00941024" w:rsidP="00941024">
      <w:pPr>
        <w:tabs>
          <w:tab w:val="num" w:pos="540"/>
        </w:tabs>
        <w:jc w:val="both"/>
        <w:rPr>
          <w:rFonts w:ascii="Arial" w:hAnsi="Arial" w:cs="Arial"/>
          <w:lang w:val="en-GB"/>
        </w:rPr>
      </w:pPr>
    </w:p>
    <w:p w14:paraId="4E18476D" w14:textId="4A8A19FF" w:rsidR="00941024" w:rsidRPr="00941024" w:rsidRDefault="00941024" w:rsidP="00941024">
      <w:pPr>
        <w:rPr>
          <w:rFonts w:ascii="Arial" w:hAnsi="Arial" w:cs="Arial"/>
          <w:color w:val="000000" w:themeColor="text1"/>
        </w:rPr>
      </w:pPr>
      <w:r w:rsidRPr="00941024">
        <w:rPr>
          <w:rFonts w:ascii="Arial" w:hAnsi="Arial" w:cs="Arial"/>
          <w:color w:val="000000" w:themeColor="text1"/>
        </w:rPr>
        <w:t>The consultation ran for a total of five weeks from 13</w:t>
      </w:r>
      <w:r w:rsidRPr="00941024">
        <w:rPr>
          <w:rFonts w:ascii="Arial" w:hAnsi="Arial" w:cs="Arial"/>
          <w:color w:val="000000" w:themeColor="text1"/>
          <w:vertAlign w:val="superscript"/>
        </w:rPr>
        <w:t>th</w:t>
      </w:r>
      <w:r w:rsidRPr="00941024">
        <w:rPr>
          <w:rFonts w:ascii="Arial" w:hAnsi="Arial" w:cs="Arial"/>
          <w:color w:val="000000" w:themeColor="text1"/>
        </w:rPr>
        <w:t xml:space="preserve"> October 2020 until 18</w:t>
      </w:r>
      <w:r w:rsidRPr="00941024">
        <w:rPr>
          <w:rFonts w:ascii="Arial" w:hAnsi="Arial" w:cs="Arial"/>
          <w:color w:val="000000" w:themeColor="text1"/>
          <w:vertAlign w:val="superscript"/>
        </w:rPr>
        <w:t>th</w:t>
      </w:r>
      <w:r w:rsidRPr="00941024">
        <w:rPr>
          <w:rFonts w:ascii="Arial" w:hAnsi="Arial" w:cs="Arial"/>
          <w:color w:val="000000" w:themeColor="text1"/>
        </w:rPr>
        <w:t xml:space="preserve"> November 2020</w:t>
      </w:r>
      <w:r>
        <w:rPr>
          <w:rFonts w:ascii="Arial" w:hAnsi="Arial" w:cs="Arial"/>
          <w:color w:val="000000" w:themeColor="text1"/>
        </w:rPr>
        <w:t>.</w:t>
      </w:r>
    </w:p>
    <w:p w14:paraId="641E360E" w14:textId="23768602" w:rsidR="00941024" w:rsidRDefault="00941024">
      <w:pPr>
        <w:spacing w:after="160" w:line="259" w:lineRule="auto"/>
        <w:rPr>
          <w:rFonts w:ascii="Arial" w:hAnsi="Arial" w:cs="Arial"/>
          <w:lang w:val="en-GB"/>
        </w:rPr>
      </w:pPr>
      <w:bookmarkStart w:id="3" w:name="_Toc58350224"/>
      <w:r>
        <w:rPr>
          <w:rFonts w:ascii="Arial" w:hAnsi="Arial" w:cs="Arial"/>
          <w:lang w:val="en-GB"/>
        </w:rPr>
        <w:br w:type="page"/>
      </w:r>
    </w:p>
    <w:p w14:paraId="6BD044AA" w14:textId="10814F45" w:rsidR="00941024" w:rsidRPr="00D97AC3" w:rsidRDefault="00941024" w:rsidP="00941024">
      <w:pPr>
        <w:shd w:val="clear" w:color="auto" w:fill="002060"/>
        <w:tabs>
          <w:tab w:val="left" w:pos="567"/>
          <w:tab w:val="left" w:pos="8090"/>
        </w:tabs>
        <w:autoSpaceDE w:val="0"/>
        <w:autoSpaceDN w:val="0"/>
        <w:adjustRightInd w:val="0"/>
        <w:jc w:val="both"/>
        <w:rPr>
          <w:rFonts w:ascii="Arial" w:hAnsi="Arial" w:cs="Arial"/>
          <w:b/>
          <w:sz w:val="28"/>
          <w:lang w:val="en-GB" w:eastAsia="en-GB"/>
        </w:rPr>
      </w:pPr>
      <w:r>
        <w:rPr>
          <w:rFonts w:ascii="Arial" w:hAnsi="Arial" w:cs="Arial"/>
          <w:b/>
          <w:sz w:val="28"/>
          <w:lang w:val="en-GB" w:eastAsia="en-GB"/>
        </w:rPr>
        <w:lastRenderedPageBreak/>
        <w:t>Responses</w:t>
      </w:r>
      <w:r>
        <w:rPr>
          <w:rFonts w:ascii="Arial" w:hAnsi="Arial" w:cs="Arial"/>
          <w:b/>
          <w:sz w:val="28"/>
          <w:lang w:val="en-GB" w:eastAsia="en-GB"/>
        </w:rPr>
        <w:tab/>
      </w:r>
    </w:p>
    <w:p w14:paraId="7ED65BBF" w14:textId="09EC2317" w:rsidR="00941024" w:rsidRDefault="00941024" w:rsidP="00941024">
      <w:pPr>
        <w:keepNext/>
        <w:keepLines/>
        <w:spacing w:before="240"/>
        <w:outlineLvl w:val="0"/>
        <w:rPr>
          <w:rFonts w:ascii="Arial" w:eastAsiaTheme="majorEastAsia" w:hAnsi="Arial" w:cs="Arial"/>
          <w:color w:val="2E74B5" w:themeColor="accent1" w:themeShade="BF"/>
          <w:sz w:val="32"/>
          <w:szCs w:val="32"/>
        </w:rPr>
      </w:pPr>
      <w:bookmarkStart w:id="4" w:name="_Toc58350226"/>
      <w:bookmarkStart w:id="5" w:name="_Hlk57617659"/>
      <w:bookmarkEnd w:id="3"/>
      <w:r>
        <w:rPr>
          <w:rFonts w:ascii="Arial" w:eastAsiaTheme="majorEastAsia" w:hAnsi="Arial" w:cs="Arial"/>
          <w:color w:val="2E74B5" w:themeColor="accent1" w:themeShade="BF"/>
          <w:sz w:val="32"/>
          <w:szCs w:val="32"/>
        </w:rPr>
        <w:t>Q1 “</w:t>
      </w:r>
      <w:r w:rsidRPr="00941024">
        <w:rPr>
          <w:rFonts w:ascii="Arial" w:eastAsiaTheme="majorEastAsia" w:hAnsi="Arial" w:cs="Arial"/>
          <w:color w:val="2E74B5" w:themeColor="accent1" w:themeShade="BF"/>
          <w:sz w:val="32"/>
          <w:szCs w:val="32"/>
        </w:rPr>
        <w:t>Do you think these (Equality) outcomes are still relevant to take forward</w:t>
      </w:r>
      <w:bookmarkEnd w:id="4"/>
      <w:r w:rsidRPr="00941024">
        <w:rPr>
          <w:rFonts w:ascii="Arial" w:eastAsiaTheme="majorEastAsia" w:hAnsi="Arial" w:cs="Arial"/>
          <w:color w:val="2E74B5" w:themeColor="accent1" w:themeShade="BF"/>
          <w:sz w:val="32"/>
          <w:szCs w:val="32"/>
        </w:rPr>
        <w:t>?</w:t>
      </w:r>
      <w:r>
        <w:rPr>
          <w:rFonts w:ascii="Arial" w:eastAsiaTheme="majorEastAsia" w:hAnsi="Arial" w:cs="Arial"/>
          <w:color w:val="2E74B5" w:themeColor="accent1" w:themeShade="BF"/>
          <w:sz w:val="32"/>
          <w:szCs w:val="32"/>
        </w:rPr>
        <w:t>”</w:t>
      </w:r>
    </w:p>
    <w:bookmarkEnd w:id="5"/>
    <w:p w14:paraId="32B7A1FB" w14:textId="77777777" w:rsidR="00941024" w:rsidRDefault="00941024" w:rsidP="00941024">
      <w:pPr>
        <w:numPr>
          <w:ilvl w:val="1"/>
          <w:numId w:val="0"/>
        </w:numPr>
        <w:rPr>
          <w:rFonts w:ascii="Arial" w:eastAsiaTheme="minorEastAsia" w:hAnsi="Arial" w:cs="Arial"/>
          <w:color w:val="5A5A5A" w:themeColor="text1" w:themeTint="A5"/>
          <w:spacing w:val="15"/>
        </w:rPr>
      </w:pPr>
    </w:p>
    <w:p w14:paraId="008AA5D4" w14:textId="2531383B" w:rsidR="00941024" w:rsidRDefault="00941024" w:rsidP="00941024">
      <w:pPr>
        <w:numPr>
          <w:ilvl w:val="1"/>
          <w:numId w:val="0"/>
        </w:numPr>
        <w:rPr>
          <w:rFonts w:ascii="Arial" w:hAnsi="Arial" w:cs="Arial"/>
        </w:rPr>
      </w:pPr>
      <w:r w:rsidRPr="00941024">
        <w:rPr>
          <w:rFonts w:ascii="Arial" w:hAnsi="Arial" w:cs="Arial"/>
          <w:noProof/>
          <w:lang w:val="en-GB" w:eastAsia="en-GB"/>
        </w:rPr>
        <w:drawing>
          <wp:anchor distT="0" distB="0" distL="114300" distR="114300" simplePos="0" relativeHeight="251665408" behindDoc="1" locked="0" layoutInCell="1" allowOverlap="1" wp14:anchorId="20C652E8" wp14:editId="73674739">
            <wp:simplePos x="0" y="0"/>
            <wp:positionH relativeFrom="column">
              <wp:posOffset>3808095</wp:posOffset>
            </wp:positionH>
            <wp:positionV relativeFrom="paragraph">
              <wp:posOffset>5715</wp:posOffset>
            </wp:positionV>
            <wp:extent cx="2551430" cy="2101215"/>
            <wp:effectExtent l="0" t="0" r="1270" b="0"/>
            <wp:wrapTight wrapText="bothSides">
              <wp:wrapPolygon edited="0">
                <wp:start x="0" y="0"/>
                <wp:lineTo x="0" y="21345"/>
                <wp:lineTo x="21449" y="21345"/>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1430" cy="2101215"/>
                    </a:xfrm>
                    <a:prstGeom prst="rect">
                      <a:avLst/>
                    </a:prstGeom>
                    <a:noFill/>
                  </pic:spPr>
                </pic:pic>
              </a:graphicData>
            </a:graphic>
            <wp14:sizeRelH relativeFrom="page">
              <wp14:pctWidth>0</wp14:pctWidth>
            </wp14:sizeRelH>
            <wp14:sizeRelV relativeFrom="page">
              <wp14:pctHeight>0</wp14:pctHeight>
            </wp14:sizeRelV>
          </wp:anchor>
        </w:drawing>
      </w:r>
      <w:r w:rsidRPr="00941024">
        <w:rPr>
          <w:rFonts w:ascii="Arial" w:hAnsi="Arial" w:cs="Arial"/>
        </w:rPr>
        <w:t>This question was asked to help us identify if the equality outcomes adopted in 2017 are still relevant to progress to our next plan.</w:t>
      </w:r>
    </w:p>
    <w:p w14:paraId="6C46E4B5" w14:textId="77777777" w:rsidR="00941024" w:rsidRPr="00941024" w:rsidRDefault="00941024" w:rsidP="00941024">
      <w:pPr>
        <w:numPr>
          <w:ilvl w:val="1"/>
          <w:numId w:val="0"/>
        </w:numPr>
        <w:rPr>
          <w:rFonts w:ascii="Arial" w:eastAsiaTheme="minorEastAsia" w:hAnsi="Arial" w:cs="Arial"/>
          <w:color w:val="5A5A5A" w:themeColor="text1" w:themeTint="A5"/>
          <w:spacing w:val="15"/>
        </w:rPr>
      </w:pPr>
    </w:p>
    <w:p w14:paraId="620857CE" w14:textId="1998F07A" w:rsidR="00941024" w:rsidRDefault="00941024" w:rsidP="00941024">
      <w:pPr>
        <w:rPr>
          <w:rFonts w:ascii="Arial" w:hAnsi="Arial" w:cs="Arial"/>
        </w:rPr>
      </w:pPr>
      <w:r w:rsidRPr="00941024">
        <w:rPr>
          <w:rFonts w:ascii="Arial" w:hAnsi="Arial" w:cs="Arial"/>
        </w:rPr>
        <w:t>As is evidenced from the chart opposite, of the 128 responses received, most respondents - 87% (112) - agreed that the Equality Outcomes are still relevant to take forward.</w:t>
      </w:r>
    </w:p>
    <w:p w14:paraId="1B4E2AC1" w14:textId="77777777" w:rsidR="00941024" w:rsidRPr="00941024" w:rsidRDefault="00941024" w:rsidP="00941024">
      <w:pPr>
        <w:rPr>
          <w:rFonts w:ascii="Arial" w:hAnsi="Arial" w:cs="Arial"/>
        </w:rPr>
      </w:pPr>
    </w:p>
    <w:p w14:paraId="751D76F7" w14:textId="77777777" w:rsidR="00941024" w:rsidRPr="00941024" w:rsidRDefault="00941024" w:rsidP="00941024">
      <w:pPr>
        <w:rPr>
          <w:rFonts w:ascii="Arial" w:hAnsi="Arial" w:cs="Arial"/>
        </w:rPr>
      </w:pPr>
      <w:r w:rsidRPr="00941024">
        <w:rPr>
          <w:rFonts w:ascii="Arial" w:hAnsi="Arial" w:cs="Arial"/>
        </w:rPr>
        <w:t>7% (9) of respondents were unsure in their response. In some instances, responders indicated they agreed with some of the outcomes, but not all.</w:t>
      </w:r>
    </w:p>
    <w:p w14:paraId="0669D413" w14:textId="0B5610F9" w:rsidR="00941024" w:rsidRDefault="00941024" w:rsidP="00941024">
      <w:pPr>
        <w:rPr>
          <w:rFonts w:ascii="Arial" w:hAnsi="Arial" w:cs="Arial"/>
        </w:rPr>
      </w:pPr>
      <w:r w:rsidRPr="00941024">
        <w:rPr>
          <w:rFonts w:ascii="Arial" w:hAnsi="Arial" w:cs="Arial"/>
        </w:rPr>
        <w:t>5% (6) of those who responded disagreed with the outcomes and a further 1% (1) provided no response.</w:t>
      </w:r>
    </w:p>
    <w:p w14:paraId="7FD5E05E" w14:textId="77777777" w:rsidR="00941024" w:rsidRPr="00941024" w:rsidRDefault="00941024" w:rsidP="00941024">
      <w:pPr>
        <w:rPr>
          <w:rFonts w:ascii="Arial" w:hAnsi="Arial" w:cs="Arial"/>
        </w:rPr>
      </w:pPr>
    </w:p>
    <w:p w14:paraId="649D5B4B" w14:textId="7B293B26" w:rsidR="00941024" w:rsidRPr="00D97AC3" w:rsidRDefault="00941024" w:rsidP="00941024">
      <w:pPr>
        <w:shd w:val="clear" w:color="auto" w:fill="002060"/>
        <w:tabs>
          <w:tab w:val="left" w:pos="567"/>
          <w:tab w:val="left" w:pos="8090"/>
        </w:tabs>
        <w:autoSpaceDE w:val="0"/>
        <w:autoSpaceDN w:val="0"/>
        <w:adjustRightInd w:val="0"/>
        <w:jc w:val="both"/>
        <w:rPr>
          <w:rFonts w:ascii="Arial" w:hAnsi="Arial" w:cs="Arial"/>
          <w:b/>
          <w:sz w:val="28"/>
          <w:lang w:val="en-GB" w:eastAsia="en-GB"/>
        </w:rPr>
      </w:pPr>
      <w:r>
        <w:rPr>
          <w:rFonts w:ascii="Arial" w:hAnsi="Arial" w:cs="Arial"/>
          <w:b/>
          <w:sz w:val="28"/>
          <w:lang w:val="en-GB" w:eastAsia="en-GB"/>
        </w:rPr>
        <w:t>Summary of comments</w:t>
      </w:r>
      <w:r>
        <w:rPr>
          <w:rFonts w:ascii="Arial" w:hAnsi="Arial" w:cs="Arial"/>
          <w:b/>
          <w:sz w:val="28"/>
          <w:lang w:val="en-GB" w:eastAsia="en-GB"/>
        </w:rPr>
        <w:tab/>
      </w:r>
    </w:p>
    <w:p w14:paraId="03C42A36" w14:textId="77777777" w:rsidR="00941024" w:rsidRPr="00D97AC3" w:rsidRDefault="00941024" w:rsidP="00941024">
      <w:pPr>
        <w:tabs>
          <w:tab w:val="num" w:pos="540"/>
        </w:tabs>
        <w:jc w:val="both"/>
        <w:rPr>
          <w:rFonts w:ascii="Arial" w:hAnsi="Arial" w:cs="Arial"/>
          <w:lang w:val="en-GB"/>
        </w:rPr>
      </w:pPr>
    </w:p>
    <w:p w14:paraId="16389E7F" w14:textId="77777777" w:rsidR="00941024" w:rsidRPr="00941024" w:rsidRDefault="00941024" w:rsidP="00941024">
      <w:pPr>
        <w:rPr>
          <w:rFonts w:ascii="Arial" w:hAnsi="Arial" w:cs="Arial"/>
        </w:rPr>
      </w:pPr>
      <w:r w:rsidRPr="00941024">
        <w:rPr>
          <w:rFonts w:ascii="Arial" w:hAnsi="Arial" w:cs="Arial"/>
        </w:rPr>
        <w:t>The majority of comments are positive however, state that there is room for improvement, the outcomes should be looked at in depth and that the outcomes should be continuously reviewed. Some of the suggestions are as follows:</w:t>
      </w:r>
    </w:p>
    <w:p w14:paraId="209868B4" w14:textId="77777777" w:rsidR="00941024" w:rsidRDefault="00941024" w:rsidP="00941024">
      <w:pPr>
        <w:spacing w:after="160" w:line="256" w:lineRule="auto"/>
        <w:ind w:left="720"/>
        <w:contextualSpacing/>
        <w:rPr>
          <w:rFonts w:ascii="Arial" w:hAnsi="Arial" w:cs="Arial"/>
          <w:i/>
          <w:iCs/>
        </w:rPr>
      </w:pPr>
    </w:p>
    <w:p w14:paraId="15253B8A" w14:textId="2D6BEE0E" w:rsidR="00941024" w:rsidRPr="00941024" w:rsidRDefault="00941024" w:rsidP="00941024">
      <w:pPr>
        <w:numPr>
          <w:ilvl w:val="0"/>
          <w:numId w:val="7"/>
        </w:numPr>
        <w:spacing w:after="160" w:line="256" w:lineRule="auto"/>
        <w:contextualSpacing/>
        <w:rPr>
          <w:rFonts w:ascii="Arial" w:hAnsi="Arial" w:cs="Arial"/>
          <w:i/>
          <w:iCs/>
        </w:rPr>
      </w:pPr>
      <w:r w:rsidRPr="00941024">
        <w:rPr>
          <w:rFonts w:ascii="Arial" w:hAnsi="Arial" w:cs="Arial"/>
          <w:i/>
          <w:iCs/>
        </w:rPr>
        <w:t>I think our Councils make every effort to take on new ideas and support fair outcomes. …we are all firefighting - sticking plasters when radical surgery is required.</w:t>
      </w:r>
    </w:p>
    <w:p w14:paraId="5069E8F6" w14:textId="77777777" w:rsidR="00941024" w:rsidRPr="00941024" w:rsidRDefault="00941024" w:rsidP="00941024">
      <w:pPr>
        <w:numPr>
          <w:ilvl w:val="0"/>
          <w:numId w:val="7"/>
        </w:numPr>
        <w:spacing w:after="160" w:line="256" w:lineRule="auto"/>
        <w:contextualSpacing/>
        <w:rPr>
          <w:rFonts w:ascii="Arial" w:hAnsi="Arial" w:cs="Arial"/>
          <w:i/>
          <w:iCs/>
        </w:rPr>
      </w:pPr>
      <w:r w:rsidRPr="00941024">
        <w:rPr>
          <w:rFonts w:ascii="Arial" w:hAnsi="Arial" w:cs="Arial"/>
          <w:i/>
          <w:iCs/>
        </w:rPr>
        <w:t>They are more important than ever since the corona pandemic has exposed greater suffering among disadvantaged people than in the rest of our community.</w:t>
      </w:r>
    </w:p>
    <w:p w14:paraId="0A1AF851" w14:textId="77777777" w:rsidR="00941024" w:rsidRPr="00941024" w:rsidRDefault="00941024" w:rsidP="00941024">
      <w:pPr>
        <w:numPr>
          <w:ilvl w:val="0"/>
          <w:numId w:val="7"/>
        </w:numPr>
        <w:spacing w:after="160" w:line="256" w:lineRule="auto"/>
        <w:contextualSpacing/>
        <w:rPr>
          <w:rFonts w:ascii="Arial" w:hAnsi="Arial" w:cs="Arial"/>
          <w:i/>
          <w:iCs/>
        </w:rPr>
      </w:pPr>
      <w:r w:rsidRPr="00941024">
        <w:rPr>
          <w:rFonts w:ascii="Arial" w:hAnsi="Arial" w:cs="Arial"/>
          <w:i/>
          <w:iCs/>
        </w:rPr>
        <w:t>Extremely relevant especially their right to have opportunities to fulfil their potential throughout life and having equal opportunities to access and shape our public services</w:t>
      </w:r>
    </w:p>
    <w:p w14:paraId="47B4F1D3" w14:textId="77777777" w:rsidR="00941024" w:rsidRPr="00941024" w:rsidRDefault="00941024" w:rsidP="00941024">
      <w:pPr>
        <w:numPr>
          <w:ilvl w:val="0"/>
          <w:numId w:val="7"/>
        </w:numPr>
        <w:spacing w:after="160" w:line="256" w:lineRule="auto"/>
        <w:contextualSpacing/>
        <w:rPr>
          <w:rFonts w:ascii="Arial" w:hAnsi="Arial" w:cs="Arial"/>
          <w:i/>
          <w:iCs/>
        </w:rPr>
      </w:pPr>
      <w:r w:rsidRPr="00941024">
        <w:rPr>
          <w:rFonts w:ascii="Arial" w:hAnsi="Arial" w:cs="Arial"/>
          <w:i/>
          <w:iCs/>
        </w:rPr>
        <w:t>Yes, they are more important than ever since the corona pandemic has exposed greater suffering among disadvantaged people than in the rest of our community.</w:t>
      </w:r>
    </w:p>
    <w:p w14:paraId="03AE008D" w14:textId="77777777" w:rsidR="00941024" w:rsidRPr="00941024" w:rsidRDefault="00941024" w:rsidP="00941024">
      <w:pPr>
        <w:pStyle w:val="NoSpacing"/>
        <w:rPr>
          <w:rFonts w:ascii="Arial" w:hAnsi="Arial" w:cs="Arial"/>
        </w:rPr>
      </w:pPr>
    </w:p>
    <w:p w14:paraId="4557CCFB" w14:textId="77777777" w:rsidR="00941024" w:rsidRPr="00941024" w:rsidRDefault="00941024" w:rsidP="00941024">
      <w:pPr>
        <w:rPr>
          <w:rFonts w:ascii="Arial" w:hAnsi="Arial" w:cs="Arial"/>
        </w:rPr>
      </w:pPr>
      <w:r w:rsidRPr="00941024">
        <w:rPr>
          <w:rFonts w:ascii="Arial" w:hAnsi="Arial" w:cs="Arial"/>
        </w:rPr>
        <w:t>There may be scope to make the Outcomes more meaningful, as one comment suggests:</w:t>
      </w:r>
    </w:p>
    <w:p w14:paraId="3F83ABB6" w14:textId="77777777" w:rsidR="00941024" w:rsidRDefault="00941024" w:rsidP="00941024">
      <w:pPr>
        <w:spacing w:after="160" w:line="256" w:lineRule="auto"/>
        <w:ind w:left="709"/>
        <w:contextualSpacing/>
        <w:rPr>
          <w:rFonts w:ascii="Arial" w:hAnsi="Arial" w:cs="Arial"/>
          <w:i/>
          <w:iCs/>
        </w:rPr>
      </w:pPr>
    </w:p>
    <w:p w14:paraId="545F9605" w14:textId="162FB6C7" w:rsidR="00941024" w:rsidRPr="00941024" w:rsidRDefault="00941024" w:rsidP="00941024">
      <w:pPr>
        <w:numPr>
          <w:ilvl w:val="0"/>
          <w:numId w:val="8"/>
        </w:numPr>
        <w:spacing w:after="160" w:line="256" w:lineRule="auto"/>
        <w:ind w:left="709" w:hanging="425"/>
        <w:contextualSpacing/>
        <w:rPr>
          <w:rFonts w:ascii="Arial" w:hAnsi="Arial" w:cs="Arial"/>
          <w:i/>
          <w:iCs/>
        </w:rPr>
      </w:pPr>
      <w:r w:rsidRPr="00941024">
        <w:rPr>
          <w:rFonts w:ascii="Arial" w:hAnsi="Arial" w:cs="Arial"/>
          <w:i/>
          <w:iCs/>
        </w:rPr>
        <w:t>Instead of equal opportunities to access &amp; shape public services, I'd prefer to see something about the actual outcomes as a result of that access. Similar for No. 3 having an opportunity isn't the same as a meaningful outcome.</w:t>
      </w:r>
    </w:p>
    <w:p w14:paraId="720B19AD" w14:textId="77777777" w:rsidR="00941024" w:rsidRPr="00AD557D" w:rsidRDefault="00941024" w:rsidP="00941024">
      <w:pPr>
        <w:spacing w:line="256" w:lineRule="auto"/>
        <w:ind w:left="284"/>
        <w:contextualSpacing/>
        <w:rPr>
          <w:i/>
          <w:iCs/>
        </w:rPr>
      </w:pPr>
    </w:p>
    <w:p w14:paraId="1F0F8F32" w14:textId="77777777" w:rsidR="00941024" w:rsidRDefault="00941024">
      <w:pPr>
        <w:spacing w:after="160" w:line="259" w:lineRule="auto"/>
        <w:rPr>
          <w:rFonts w:ascii="Arial" w:hAnsi="Arial" w:cs="Arial"/>
          <w:b/>
          <w:sz w:val="28"/>
          <w:lang w:val="en-GB" w:eastAsia="en-GB"/>
        </w:rPr>
      </w:pPr>
      <w:r>
        <w:rPr>
          <w:rFonts w:ascii="Arial" w:hAnsi="Arial" w:cs="Arial"/>
          <w:b/>
          <w:sz w:val="28"/>
          <w:lang w:val="en-GB" w:eastAsia="en-GB"/>
        </w:rPr>
        <w:br w:type="page"/>
      </w:r>
    </w:p>
    <w:p w14:paraId="4B20F935" w14:textId="43E176C4" w:rsidR="00941024" w:rsidRPr="00D97AC3" w:rsidRDefault="00941024" w:rsidP="00941024">
      <w:pPr>
        <w:shd w:val="clear" w:color="auto" w:fill="002060"/>
        <w:tabs>
          <w:tab w:val="left" w:pos="567"/>
          <w:tab w:val="left" w:pos="8090"/>
        </w:tabs>
        <w:autoSpaceDE w:val="0"/>
        <w:autoSpaceDN w:val="0"/>
        <w:adjustRightInd w:val="0"/>
        <w:jc w:val="both"/>
        <w:rPr>
          <w:rFonts w:ascii="Arial" w:hAnsi="Arial" w:cs="Arial"/>
          <w:b/>
          <w:sz w:val="28"/>
          <w:lang w:val="en-GB" w:eastAsia="en-GB"/>
        </w:rPr>
      </w:pPr>
      <w:r>
        <w:rPr>
          <w:rFonts w:ascii="Arial" w:hAnsi="Arial" w:cs="Arial"/>
          <w:b/>
          <w:sz w:val="28"/>
          <w:lang w:val="en-GB" w:eastAsia="en-GB"/>
        </w:rPr>
        <w:lastRenderedPageBreak/>
        <w:t>Consultation – Demographic dashboard</w:t>
      </w:r>
      <w:r>
        <w:rPr>
          <w:rFonts w:ascii="Arial" w:hAnsi="Arial" w:cs="Arial"/>
          <w:b/>
          <w:sz w:val="28"/>
          <w:lang w:val="en-GB" w:eastAsia="en-GB"/>
        </w:rPr>
        <w:tab/>
      </w:r>
    </w:p>
    <w:p w14:paraId="4B0546C3" w14:textId="3B9625A7" w:rsidR="00941024" w:rsidRPr="00D97AC3" w:rsidRDefault="00941024" w:rsidP="00941024">
      <w:pPr>
        <w:tabs>
          <w:tab w:val="num" w:pos="540"/>
        </w:tabs>
        <w:jc w:val="both"/>
        <w:rPr>
          <w:rFonts w:ascii="Arial" w:hAnsi="Arial" w:cs="Arial"/>
          <w:lang w:val="en-GB"/>
        </w:rPr>
      </w:pPr>
      <w:r>
        <w:rPr>
          <w:noProof/>
          <w:lang w:val="en-GB" w:eastAsia="en-GB"/>
        </w:rPr>
        <w:drawing>
          <wp:anchor distT="0" distB="0" distL="114300" distR="114300" simplePos="0" relativeHeight="251666432" behindDoc="0" locked="0" layoutInCell="1" allowOverlap="1" wp14:anchorId="5C2457B5" wp14:editId="7F76DC40">
            <wp:simplePos x="0" y="0"/>
            <wp:positionH relativeFrom="margin">
              <wp:align>right</wp:align>
            </wp:positionH>
            <wp:positionV relativeFrom="paragraph">
              <wp:posOffset>170180</wp:posOffset>
            </wp:positionV>
            <wp:extent cx="5734050" cy="3987800"/>
            <wp:effectExtent l="0" t="0" r="0" b="0"/>
            <wp:wrapTight wrapText="bothSides">
              <wp:wrapPolygon edited="0">
                <wp:start x="21313" y="0"/>
                <wp:lineTo x="0" y="103"/>
                <wp:lineTo x="0" y="21462"/>
                <wp:lineTo x="21528" y="21462"/>
                <wp:lineTo x="21528" y="0"/>
                <wp:lineTo x="21313"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4F636" w14:textId="7E8981BC" w:rsidR="00941024" w:rsidRDefault="00941024" w:rsidP="00941024"/>
    <w:p w14:paraId="475D463F" w14:textId="77777777" w:rsidR="002F38E9" w:rsidRPr="00A42BF5" w:rsidRDefault="002F38E9" w:rsidP="00A42BF5">
      <w:pPr>
        <w:rPr>
          <w:rFonts w:ascii="Arial" w:hAnsi="Arial" w:cs="Arial"/>
        </w:rPr>
      </w:pPr>
    </w:p>
    <w:sectPr w:rsidR="002F38E9" w:rsidRPr="00A42B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7D950" w14:textId="77777777" w:rsidR="004D60AB" w:rsidRDefault="004D60AB">
      <w:r>
        <w:separator/>
      </w:r>
    </w:p>
  </w:endnote>
  <w:endnote w:type="continuationSeparator" w:id="0">
    <w:p w14:paraId="4835E7CB" w14:textId="77777777" w:rsidR="004D60AB" w:rsidRDefault="004D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6CE23" w14:textId="77777777" w:rsidR="006850BA" w:rsidRDefault="006850BA" w:rsidP="00091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6EE1D0" w14:textId="77777777" w:rsidR="006850BA" w:rsidRDefault="006850BA" w:rsidP="00091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570487"/>
      <w:docPartObj>
        <w:docPartGallery w:val="Page Numbers (Bottom of Page)"/>
        <w:docPartUnique/>
      </w:docPartObj>
    </w:sdtPr>
    <w:sdtEndPr>
      <w:rPr>
        <w:noProof/>
      </w:rPr>
    </w:sdtEndPr>
    <w:sdtContent>
      <w:p w14:paraId="55AE5EB9" w14:textId="1C8B2BB1" w:rsidR="006850BA" w:rsidRDefault="006850BA" w:rsidP="00342004">
        <w:pPr>
          <w:pStyle w:val="Footer"/>
          <w:jc w:val="center"/>
        </w:pPr>
        <w:r>
          <w:fldChar w:fldCharType="begin"/>
        </w:r>
        <w:r>
          <w:instrText xml:space="preserve"> PAGE   \* MERGEFORMAT </w:instrText>
        </w:r>
        <w:r>
          <w:fldChar w:fldCharType="separate"/>
        </w:r>
        <w:r w:rsidR="00BA1D80">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5D976" w14:textId="77777777" w:rsidR="004D60AB" w:rsidRDefault="004D60AB">
      <w:r>
        <w:separator/>
      </w:r>
    </w:p>
  </w:footnote>
  <w:footnote w:type="continuationSeparator" w:id="0">
    <w:p w14:paraId="1A86CE16" w14:textId="77777777" w:rsidR="004D60AB" w:rsidRDefault="004D6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C5EF4" w14:textId="77777777" w:rsidR="006850BA" w:rsidRDefault="006850BA">
    <w:pPr>
      <w:pStyle w:val="Header"/>
    </w:pPr>
    <w:r>
      <w:tab/>
    </w:r>
    <w:r>
      <w:tab/>
    </w:r>
    <w:r>
      <w:tab/>
    </w:r>
    <w:r>
      <w:tab/>
    </w:r>
    <w:r>
      <w:tab/>
    </w:r>
    <w:r>
      <w:tab/>
    </w:r>
    <w:r>
      <w:tab/>
    </w:r>
    <w:r>
      <w:tab/>
      <w:t>Appendix 1</w:t>
    </w:r>
  </w:p>
  <w:p w14:paraId="711391E7" w14:textId="77777777" w:rsidR="006850BA" w:rsidRDefault="006850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1B16"/>
    <w:multiLevelType w:val="hybridMultilevel"/>
    <w:tmpl w:val="ADAAD006"/>
    <w:lvl w:ilvl="0" w:tplc="4FBAFF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0215F"/>
    <w:multiLevelType w:val="hybridMultilevel"/>
    <w:tmpl w:val="E93A0124"/>
    <w:lvl w:ilvl="0" w:tplc="08090001">
      <w:start w:val="1"/>
      <w:numFmt w:val="bullet"/>
      <w:lvlText w:val=""/>
      <w:lvlJc w:val="left"/>
      <w:pPr>
        <w:ind w:left="731" w:hanging="360"/>
      </w:pPr>
      <w:rPr>
        <w:rFonts w:ascii="Symbol" w:hAnsi="Symbol" w:hint="default"/>
      </w:rPr>
    </w:lvl>
    <w:lvl w:ilvl="1" w:tplc="08090003">
      <w:start w:val="1"/>
      <w:numFmt w:val="bullet"/>
      <w:lvlText w:val="o"/>
      <w:lvlJc w:val="left"/>
      <w:pPr>
        <w:ind w:left="1451" w:hanging="360"/>
      </w:pPr>
      <w:rPr>
        <w:rFonts w:ascii="Courier New" w:hAnsi="Courier New" w:cs="Courier New" w:hint="default"/>
      </w:rPr>
    </w:lvl>
    <w:lvl w:ilvl="2" w:tplc="08090005">
      <w:start w:val="1"/>
      <w:numFmt w:val="bullet"/>
      <w:lvlText w:val=""/>
      <w:lvlJc w:val="left"/>
      <w:pPr>
        <w:ind w:left="2171" w:hanging="360"/>
      </w:pPr>
      <w:rPr>
        <w:rFonts w:ascii="Wingdings" w:hAnsi="Wingdings" w:hint="default"/>
      </w:rPr>
    </w:lvl>
    <w:lvl w:ilvl="3" w:tplc="08090001">
      <w:start w:val="1"/>
      <w:numFmt w:val="bullet"/>
      <w:lvlText w:val=""/>
      <w:lvlJc w:val="left"/>
      <w:pPr>
        <w:ind w:left="2891" w:hanging="360"/>
      </w:pPr>
      <w:rPr>
        <w:rFonts w:ascii="Symbol" w:hAnsi="Symbol" w:hint="default"/>
      </w:rPr>
    </w:lvl>
    <w:lvl w:ilvl="4" w:tplc="08090003">
      <w:start w:val="1"/>
      <w:numFmt w:val="bullet"/>
      <w:lvlText w:val="o"/>
      <w:lvlJc w:val="left"/>
      <w:pPr>
        <w:ind w:left="3611" w:hanging="360"/>
      </w:pPr>
      <w:rPr>
        <w:rFonts w:ascii="Courier New" w:hAnsi="Courier New" w:cs="Courier New" w:hint="default"/>
      </w:rPr>
    </w:lvl>
    <w:lvl w:ilvl="5" w:tplc="08090005">
      <w:start w:val="1"/>
      <w:numFmt w:val="bullet"/>
      <w:lvlText w:val=""/>
      <w:lvlJc w:val="left"/>
      <w:pPr>
        <w:ind w:left="4331" w:hanging="360"/>
      </w:pPr>
      <w:rPr>
        <w:rFonts w:ascii="Wingdings" w:hAnsi="Wingdings" w:hint="default"/>
      </w:rPr>
    </w:lvl>
    <w:lvl w:ilvl="6" w:tplc="08090001">
      <w:start w:val="1"/>
      <w:numFmt w:val="bullet"/>
      <w:lvlText w:val=""/>
      <w:lvlJc w:val="left"/>
      <w:pPr>
        <w:ind w:left="5051" w:hanging="360"/>
      </w:pPr>
      <w:rPr>
        <w:rFonts w:ascii="Symbol" w:hAnsi="Symbol" w:hint="default"/>
      </w:rPr>
    </w:lvl>
    <w:lvl w:ilvl="7" w:tplc="08090003">
      <w:start w:val="1"/>
      <w:numFmt w:val="bullet"/>
      <w:lvlText w:val="o"/>
      <w:lvlJc w:val="left"/>
      <w:pPr>
        <w:ind w:left="5771" w:hanging="360"/>
      </w:pPr>
      <w:rPr>
        <w:rFonts w:ascii="Courier New" w:hAnsi="Courier New" w:cs="Courier New" w:hint="default"/>
      </w:rPr>
    </w:lvl>
    <w:lvl w:ilvl="8" w:tplc="08090005">
      <w:start w:val="1"/>
      <w:numFmt w:val="bullet"/>
      <w:lvlText w:val=""/>
      <w:lvlJc w:val="left"/>
      <w:pPr>
        <w:ind w:left="6491" w:hanging="360"/>
      </w:pPr>
      <w:rPr>
        <w:rFonts w:ascii="Wingdings" w:hAnsi="Wingdings" w:hint="default"/>
      </w:rPr>
    </w:lvl>
  </w:abstractNum>
  <w:abstractNum w:abstractNumId="2" w15:restartNumberingAfterBreak="0">
    <w:nsid w:val="27157CEF"/>
    <w:multiLevelType w:val="hybridMultilevel"/>
    <w:tmpl w:val="3F88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EC5A2D"/>
    <w:multiLevelType w:val="hybridMultilevel"/>
    <w:tmpl w:val="7A129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6944D4B"/>
    <w:multiLevelType w:val="hybridMultilevel"/>
    <w:tmpl w:val="E7E4B964"/>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start w:val="1"/>
      <w:numFmt w:val="bullet"/>
      <w:lvlText w:val=""/>
      <w:lvlJc w:val="left"/>
      <w:pPr>
        <w:ind w:left="3290" w:hanging="360"/>
      </w:pPr>
      <w:rPr>
        <w:rFonts w:ascii="Symbol" w:hAnsi="Symbol" w:hint="default"/>
      </w:rPr>
    </w:lvl>
    <w:lvl w:ilvl="4" w:tplc="08090003">
      <w:start w:val="1"/>
      <w:numFmt w:val="bullet"/>
      <w:lvlText w:val="o"/>
      <w:lvlJc w:val="left"/>
      <w:pPr>
        <w:ind w:left="4010" w:hanging="360"/>
      </w:pPr>
      <w:rPr>
        <w:rFonts w:ascii="Courier New" w:hAnsi="Courier New" w:cs="Courier New" w:hint="default"/>
      </w:rPr>
    </w:lvl>
    <w:lvl w:ilvl="5" w:tplc="08090005">
      <w:start w:val="1"/>
      <w:numFmt w:val="bullet"/>
      <w:lvlText w:val=""/>
      <w:lvlJc w:val="left"/>
      <w:pPr>
        <w:ind w:left="4730" w:hanging="360"/>
      </w:pPr>
      <w:rPr>
        <w:rFonts w:ascii="Wingdings" w:hAnsi="Wingdings" w:hint="default"/>
      </w:rPr>
    </w:lvl>
    <w:lvl w:ilvl="6" w:tplc="08090001">
      <w:start w:val="1"/>
      <w:numFmt w:val="bullet"/>
      <w:lvlText w:val=""/>
      <w:lvlJc w:val="left"/>
      <w:pPr>
        <w:ind w:left="5450" w:hanging="360"/>
      </w:pPr>
      <w:rPr>
        <w:rFonts w:ascii="Symbol" w:hAnsi="Symbol" w:hint="default"/>
      </w:rPr>
    </w:lvl>
    <w:lvl w:ilvl="7" w:tplc="08090003">
      <w:start w:val="1"/>
      <w:numFmt w:val="bullet"/>
      <w:lvlText w:val="o"/>
      <w:lvlJc w:val="left"/>
      <w:pPr>
        <w:ind w:left="6170" w:hanging="360"/>
      </w:pPr>
      <w:rPr>
        <w:rFonts w:ascii="Courier New" w:hAnsi="Courier New" w:cs="Courier New" w:hint="default"/>
      </w:rPr>
    </w:lvl>
    <w:lvl w:ilvl="8" w:tplc="08090005">
      <w:start w:val="1"/>
      <w:numFmt w:val="bullet"/>
      <w:lvlText w:val=""/>
      <w:lvlJc w:val="left"/>
      <w:pPr>
        <w:ind w:left="6890" w:hanging="360"/>
      </w:pPr>
      <w:rPr>
        <w:rFonts w:ascii="Wingdings" w:hAnsi="Wingdings" w:hint="default"/>
      </w:rPr>
    </w:lvl>
  </w:abstractNum>
  <w:abstractNum w:abstractNumId="5" w15:restartNumberingAfterBreak="0">
    <w:nsid w:val="49806791"/>
    <w:multiLevelType w:val="hybridMultilevel"/>
    <w:tmpl w:val="0374D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9DF4068"/>
    <w:multiLevelType w:val="hybridMultilevel"/>
    <w:tmpl w:val="4E90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33B31"/>
    <w:multiLevelType w:val="hybridMultilevel"/>
    <w:tmpl w:val="30DCA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B01E0F"/>
    <w:multiLevelType w:val="hybridMultilevel"/>
    <w:tmpl w:val="9AE8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8"/>
  </w:num>
  <w:num w:numId="5">
    <w:abstractNumId w:val="7"/>
  </w:num>
  <w:num w:numId="6">
    <w:abstractNumId w:val="2"/>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064"/>
    <w:rsid w:val="000224BC"/>
    <w:rsid w:val="00025359"/>
    <w:rsid w:val="0003076C"/>
    <w:rsid w:val="000434D1"/>
    <w:rsid w:val="000534DC"/>
    <w:rsid w:val="0005792C"/>
    <w:rsid w:val="00075202"/>
    <w:rsid w:val="00091F78"/>
    <w:rsid w:val="00095CD3"/>
    <w:rsid w:val="000C2617"/>
    <w:rsid w:val="000E3B45"/>
    <w:rsid w:val="000E3EB9"/>
    <w:rsid w:val="000E726B"/>
    <w:rsid w:val="001865B5"/>
    <w:rsid w:val="001A0AAF"/>
    <w:rsid w:val="001A339D"/>
    <w:rsid w:val="001C23B6"/>
    <w:rsid w:val="001E6B1F"/>
    <w:rsid w:val="001F6200"/>
    <w:rsid w:val="00201BD0"/>
    <w:rsid w:val="00252B55"/>
    <w:rsid w:val="0025484A"/>
    <w:rsid w:val="00260B3D"/>
    <w:rsid w:val="0026636E"/>
    <w:rsid w:val="002863F0"/>
    <w:rsid w:val="00296386"/>
    <w:rsid w:val="002B7915"/>
    <w:rsid w:val="002C35A8"/>
    <w:rsid w:val="002E66A1"/>
    <w:rsid w:val="002F38E9"/>
    <w:rsid w:val="00342004"/>
    <w:rsid w:val="00360C6E"/>
    <w:rsid w:val="00376933"/>
    <w:rsid w:val="00386FD8"/>
    <w:rsid w:val="00394B1E"/>
    <w:rsid w:val="003A1ACF"/>
    <w:rsid w:val="003C4EC7"/>
    <w:rsid w:val="003F7075"/>
    <w:rsid w:val="00433857"/>
    <w:rsid w:val="0044001A"/>
    <w:rsid w:val="00483749"/>
    <w:rsid w:val="004B0B17"/>
    <w:rsid w:val="004D60AB"/>
    <w:rsid w:val="004D7AD7"/>
    <w:rsid w:val="005100A7"/>
    <w:rsid w:val="00527BF1"/>
    <w:rsid w:val="005360E7"/>
    <w:rsid w:val="00551064"/>
    <w:rsid w:val="005620A4"/>
    <w:rsid w:val="00577BB0"/>
    <w:rsid w:val="005A59C5"/>
    <w:rsid w:val="005C0495"/>
    <w:rsid w:val="005F206B"/>
    <w:rsid w:val="0060108B"/>
    <w:rsid w:val="00611DA1"/>
    <w:rsid w:val="00633FDC"/>
    <w:rsid w:val="00635986"/>
    <w:rsid w:val="00647B96"/>
    <w:rsid w:val="00652BCD"/>
    <w:rsid w:val="00672A05"/>
    <w:rsid w:val="006850BA"/>
    <w:rsid w:val="006C569C"/>
    <w:rsid w:val="006D488B"/>
    <w:rsid w:val="006D5E67"/>
    <w:rsid w:val="006E6F05"/>
    <w:rsid w:val="006E799C"/>
    <w:rsid w:val="006F46B5"/>
    <w:rsid w:val="0079460F"/>
    <w:rsid w:val="007D37B7"/>
    <w:rsid w:val="007E613F"/>
    <w:rsid w:val="007E68BE"/>
    <w:rsid w:val="007F7678"/>
    <w:rsid w:val="00812EFD"/>
    <w:rsid w:val="00825EDB"/>
    <w:rsid w:val="00826A9D"/>
    <w:rsid w:val="008275A5"/>
    <w:rsid w:val="00845625"/>
    <w:rsid w:val="008460C3"/>
    <w:rsid w:val="008922BD"/>
    <w:rsid w:val="00941024"/>
    <w:rsid w:val="0095425D"/>
    <w:rsid w:val="00977E95"/>
    <w:rsid w:val="00985C21"/>
    <w:rsid w:val="00985EF0"/>
    <w:rsid w:val="00987EC5"/>
    <w:rsid w:val="00993911"/>
    <w:rsid w:val="00997F76"/>
    <w:rsid w:val="009C3F75"/>
    <w:rsid w:val="009F3D21"/>
    <w:rsid w:val="00A12D74"/>
    <w:rsid w:val="00A41600"/>
    <w:rsid w:val="00A42BF5"/>
    <w:rsid w:val="00A46644"/>
    <w:rsid w:val="00AE225A"/>
    <w:rsid w:val="00B17CE7"/>
    <w:rsid w:val="00B23B30"/>
    <w:rsid w:val="00B304AA"/>
    <w:rsid w:val="00B3261A"/>
    <w:rsid w:val="00B50EAB"/>
    <w:rsid w:val="00B570DA"/>
    <w:rsid w:val="00B5792A"/>
    <w:rsid w:val="00BA1D80"/>
    <w:rsid w:val="00BB4D94"/>
    <w:rsid w:val="00BE3677"/>
    <w:rsid w:val="00BE3941"/>
    <w:rsid w:val="00C30D7D"/>
    <w:rsid w:val="00C326E6"/>
    <w:rsid w:val="00C47253"/>
    <w:rsid w:val="00C95404"/>
    <w:rsid w:val="00C96647"/>
    <w:rsid w:val="00CD51FE"/>
    <w:rsid w:val="00D03279"/>
    <w:rsid w:val="00D10386"/>
    <w:rsid w:val="00D4296A"/>
    <w:rsid w:val="00D85DD8"/>
    <w:rsid w:val="00D9701A"/>
    <w:rsid w:val="00DE1DE0"/>
    <w:rsid w:val="00DE322B"/>
    <w:rsid w:val="00E6644E"/>
    <w:rsid w:val="00E83215"/>
    <w:rsid w:val="00EB26A0"/>
    <w:rsid w:val="00EB688C"/>
    <w:rsid w:val="00EC0445"/>
    <w:rsid w:val="00ED5AD5"/>
    <w:rsid w:val="00F42AEC"/>
    <w:rsid w:val="00F510D1"/>
    <w:rsid w:val="00F54077"/>
    <w:rsid w:val="00F64899"/>
    <w:rsid w:val="00F840C7"/>
    <w:rsid w:val="00F8421F"/>
    <w:rsid w:val="00FC4430"/>
    <w:rsid w:val="00FD5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8E9397"/>
  <w15:chartTrackingRefBased/>
  <w15:docId w15:val="{4E41266D-079A-4DA2-BF63-BF8BEDFA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06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064"/>
    <w:pPr>
      <w:tabs>
        <w:tab w:val="center" w:pos="4513"/>
        <w:tab w:val="right" w:pos="9026"/>
      </w:tabs>
    </w:pPr>
  </w:style>
  <w:style w:type="character" w:customStyle="1" w:styleId="HeaderChar">
    <w:name w:val="Header Char"/>
    <w:basedOn w:val="DefaultParagraphFont"/>
    <w:link w:val="Header"/>
    <w:uiPriority w:val="99"/>
    <w:rsid w:val="0055106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51064"/>
    <w:pPr>
      <w:tabs>
        <w:tab w:val="center" w:pos="4513"/>
        <w:tab w:val="right" w:pos="9026"/>
      </w:tabs>
    </w:pPr>
  </w:style>
  <w:style w:type="character" w:customStyle="1" w:styleId="FooterChar">
    <w:name w:val="Footer Char"/>
    <w:basedOn w:val="DefaultParagraphFont"/>
    <w:link w:val="Footer"/>
    <w:uiPriority w:val="99"/>
    <w:rsid w:val="00551064"/>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79460F"/>
    <w:pPr>
      <w:ind w:left="720"/>
      <w:contextualSpacing/>
    </w:pPr>
    <w:rPr>
      <w:rFonts w:ascii="Arial" w:eastAsia="Calibri" w:hAnsi="Arial"/>
      <w:szCs w:val="22"/>
      <w:lang w:val="en-GB"/>
    </w:rPr>
  </w:style>
  <w:style w:type="character" w:customStyle="1" w:styleId="ListParagraphChar">
    <w:name w:val="List Paragraph Char"/>
    <w:link w:val="ListParagraph"/>
    <w:uiPriority w:val="34"/>
    <w:locked/>
    <w:rsid w:val="0079460F"/>
    <w:rPr>
      <w:rFonts w:ascii="Arial" w:eastAsia="Calibri" w:hAnsi="Arial" w:cs="Times New Roman"/>
      <w:sz w:val="24"/>
    </w:rPr>
  </w:style>
  <w:style w:type="character" w:styleId="PageNumber">
    <w:name w:val="page number"/>
    <w:basedOn w:val="DefaultParagraphFont"/>
    <w:uiPriority w:val="99"/>
    <w:rsid w:val="0079460F"/>
  </w:style>
  <w:style w:type="character" w:styleId="CommentReference">
    <w:name w:val="annotation reference"/>
    <w:basedOn w:val="DefaultParagraphFont"/>
    <w:uiPriority w:val="99"/>
    <w:semiHidden/>
    <w:unhideWhenUsed/>
    <w:rsid w:val="002F38E9"/>
    <w:rPr>
      <w:sz w:val="16"/>
      <w:szCs w:val="16"/>
    </w:rPr>
  </w:style>
  <w:style w:type="paragraph" w:styleId="CommentText">
    <w:name w:val="annotation text"/>
    <w:basedOn w:val="Normal"/>
    <w:link w:val="CommentTextChar"/>
    <w:uiPriority w:val="99"/>
    <w:semiHidden/>
    <w:unhideWhenUsed/>
    <w:rsid w:val="002F38E9"/>
    <w:rPr>
      <w:sz w:val="20"/>
      <w:szCs w:val="20"/>
    </w:rPr>
  </w:style>
  <w:style w:type="character" w:customStyle="1" w:styleId="CommentTextChar">
    <w:name w:val="Comment Text Char"/>
    <w:basedOn w:val="DefaultParagraphFont"/>
    <w:link w:val="CommentText"/>
    <w:uiPriority w:val="99"/>
    <w:semiHidden/>
    <w:rsid w:val="002F38E9"/>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F38E9"/>
    <w:rPr>
      <w:b/>
      <w:bCs/>
    </w:rPr>
  </w:style>
  <w:style w:type="character" w:customStyle="1" w:styleId="CommentSubjectChar">
    <w:name w:val="Comment Subject Char"/>
    <w:basedOn w:val="CommentTextChar"/>
    <w:link w:val="CommentSubject"/>
    <w:uiPriority w:val="99"/>
    <w:semiHidden/>
    <w:rsid w:val="002F38E9"/>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2F38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8E9"/>
    <w:rPr>
      <w:rFonts w:ascii="Segoe UI" w:eastAsia="Times New Roman" w:hAnsi="Segoe UI" w:cs="Segoe UI"/>
      <w:sz w:val="18"/>
      <w:szCs w:val="18"/>
      <w:lang w:val="en-US"/>
    </w:rPr>
  </w:style>
  <w:style w:type="paragraph" w:styleId="Caption">
    <w:name w:val="caption"/>
    <w:basedOn w:val="Normal"/>
    <w:next w:val="Normal"/>
    <w:uiPriority w:val="35"/>
    <w:unhideWhenUsed/>
    <w:qFormat/>
    <w:rsid w:val="00985C21"/>
    <w:pPr>
      <w:spacing w:after="200"/>
    </w:pPr>
    <w:rPr>
      <w:i/>
      <w:iCs/>
      <w:color w:val="44546A" w:themeColor="text2"/>
      <w:sz w:val="18"/>
      <w:szCs w:val="18"/>
    </w:rPr>
  </w:style>
  <w:style w:type="character" w:styleId="Hyperlink">
    <w:name w:val="Hyperlink"/>
    <w:basedOn w:val="DefaultParagraphFont"/>
    <w:uiPriority w:val="99"/>
    <w:unhideWhenUsed/>
    <w:rsid w:val="00985C21"/>
    <w:rPr>
      <w:color w:val="0563C1" w:themeColor="hyperlink"/>
      <w:u w:val="single"/>
    </w:rPr>
  </w:style>
  <w:style w:type="paragraph" w:styleId="NoSpacing">
    <w:name w:val="No Spacing"/>
    <w:uiPriority w:val="1"/>
    <w:qFormat/>
    <w:rsid w:val="009410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qualities@south-ayrshire.gov.uk"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qualities@south-ayrshire.gov.uk" TargetMode="External"/><Relationship Id="rId22" Type="http://schemas.openxmlformats.org/officeDocument/2006/relationships/image" Target="media/image9.png"/><Relationship Id="rId27"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AFFBD-6D60-4052-A2EB-00D4C557C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4589</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30691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McGivern, Geraldine</dc:creator>
  <cp:keywords/>
  <dc:description/>
  <cp:lastModifiedBy>Morris, Ross</cp:lastModifiedBy>
  <cp:revision>3</cp:revision>
  <dcterms:created xsi:type="dcterms:W3CDTF">2021-04-27T12:05:00Z</dcterms:created>
  <dcterms:modified xsi:type="dcterms:W3CDTF">2021-04-27T15:44:00Z</dcterms:modified>
</cp:coreProperties>
</file>