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4CDE2" w14:textId="77777777" w:rsidR="008F7E80" w:rsidRDefault="008F7E80" w:rsidP="009C7D7B">
      <w:pPr>
        <w:pStyle w:val="Heading1"/>
        <w:jc w:val="left"/>
        <w:rPr>
          <w:sz w:val="22"/>
        </w:rPr>
      </w:pPr>
    </w:p>
    <w:p w14:paraId="662184A8" w14:textId="77777777" w:rsidR="0029758B" w:rsidRDefault="0029758B" w:rsidP="004101C2">
      <w:pPr>
        <w:widowControl w:val="0"/>
        <w:jc w:val="center"/>
        <w:rPr>
          <w:rFonts w:cs="Arial"/>
          <w:b/>
          <w:snapToGrid w:val="0"/>
          <w:color w:val="000000"/>
          <w:sz w:val="24"/>
          <w:szCs w:val="24"/>
        </w:rPr>
      </w:pPr>
    </w:p>
    <w:p w14:paraId="2EEAFC85" w14:textId="60A01277" w:rsidR="004101C2" w:rsidRDefault="00050F9E" w:rsidP="004101C2">
      <w:pPr>
        <w:widowControl w:val="0"/>
        <w:jc w:val="center"/>
        <w:rPr>
          <w:rFonts w:cs="Arial"/>
          <w:b/>
          <w:snapToGrid w:val="0"/>
          <w:color w:val="000000"/>
          <w:sz w:val="24"/>
          <w:szCs w:val="24"/>
        </w:rPr>
      </w:pPr>
      <w:r>
        <w:rPr>
          <w:rFonts w:cs="Arial"/>
          <w:b/>
          <w:snapToGrid w:val="0"/>
          <w:color w:val="000000"/>
          <w:sz w:val="24"/>
          <w:szCs w:val="24"/>
        </w:rPr>
        <w:t>Equalit</w:t>
      </w:r>
      <w:r w:rsidR="00DE51AF">
        <w:rPr>
          <w:rFonts w:cs="Arial"/>
          <w:b/>
          <w:snapToGrid w:val="0"/>
          <w:color w:val="000000"/>
          <w:sz w:val="24"/>
          <w:szCs w:val="24"/>
        </w:rPr>
        <w:t xml:space="preserve">ies </w:t>
      </w:r>
      <w:r w:rsidR="004101C2">
        <w:rPr>
          <w:rFonts w:cs="Arial"/>
          <w:b/>
          <w:snapToGrid w:val="0"/>
          <w:color w:val="000000"/>
          <w:sz w:val="24"/>
          <w:szCs w:val="24"/>
        </w:rPr>
        <w:t>Briefing</w:t>
      </w:r>
      <w:r w:rsidR="00F55EFD">
        <w:rPr>
          <w:rFonts w:cs="Arial"/>
          <w:b/>
          <w:snapToGrid w:val="0"/>
          <w:color w:val="000000"/>
          <w:sz w:val="24"/>
          <w:szCs w:val="24"/>
        </w:rPr>
        <w:t xml:space="preserve"> for </w:t>
      </w:r>
      <w:r w:rsidR="00DE51AF">
        <w:rPr>
          <w:rFonts w:cs="Arial"/>
          <w:b/>
          <w:snapToGrid w:val="0"/>
          <w:color w:val="000000"/>
          <w:sz w:val="24"/>
          <w:szCs w:val="24"/>
        </w:rPr>
        <w:t>Equality Champions</w:t>
      </w:r>
    </w:p>
    <w:p w14:paraId="07E64BD8" w14:textId="77777777" w:rsidR="0029758B" w:rsidRDefault="0029758B" w:rsidP="004101C2">
      <w:pPr>
        <w:widowControl w:val="0"/>
        <w:jc w:val="center"/>
        <w:rPr>
          <w:rFonts w:cs="Arial"/>
          <w:b/>
          <w:snapToGrid w:val="0"/>
          <w:color w:val="000000"/>
          <w:sz w:val="24"/>
          <w:szCs w:val="24"/>
        </w:rPr>
      </w:pPr>
    </w:p>
    <w:p w14:paraId="3E4D59E0" w14:textId="0DEA0534" w:rsidR="00721482" w:rsidRPr="009A397B" w:rsidRDefault="00D93386" w:rsidP="009A397B">
      <w:pPr>
        <w:widowControl w:val="0"/>
        <w:jc w:val="center"/>
        <w:rPr>
          <w:rFonts w:cs="Arial"/>
          <w:b/>
          <w:snapToGrid w:val="0"/>
          <w:color w:val="000000"/>
          <w:sz w:val="24"/>
          <w:szCs w:val="24"/>
        </w:rPr>
      </w:pPr>
      <w:r>
        <w:rPr>
          <w:rFonts w:cs="Arial"/>
          <w:b/>
          <w:snapToGrid w:val="0"/>
          <w:color w:val="000000"/>
          <w:sz w:val="24"/>
          <w:szCs w:val="24"/>
        </w:rPr>
        <w:t>December</w:t>
      </w:r>
      <w:r w:rsidR="0029758B">
        <w:rPr>
          <w:rFonts w:cs="Arial"/>
          <w:b/>
          <w:snapToGrid w:val="0"/>
          <w:color w:val="000000"/>
          <w:sz w:val="24"/>
          <w:szCs w:val="24"/>
        </w:rPr>
        <w:t xml:space="preserve"> 2021</w:t>
      </w:r>
    </w:p>
    <w:p w14:paraId="387DB965" w14:textId="77777777" w:rsidR="00721482" w:rsidRDefault="00721482">
      <w:pPr>
        <w:widowControl w:val="0"/>
        <w:rPr>
          <w:snapToGrid w:val="0"/>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BC195F" w14:paraId="4687CE05" w14:textId="77777777">
        <w:tc>
          <w:tcPr>
            <w:tcW w:w="9241" w:type="dxa"/>
            <w:tcBorders>
              <w:top w:val="single" w:sz="18" w:space="0" w:color="auto"/>
              <w:left w:val="nil"/>
              <w:bottom w:val="single" w:sz="18" w:space="0" w:color="auto"/>
              <w:right w:val="nil"/>
            </w:tcBorders>
          </w:tcPr>
          <w:p w14:paraId="4A3E3B6C" w14:textId="77777777" w:rsidR="00BC195F" w:rsidRDefault="00BC195F">
            <w:pPr>
              <w:widowControl w:val="0"/>
              <w:rPr>
                <w:snapToGrid w:val="0"/>
                <w:color w:val="000000"/>
              </w:rPr>
            </w:pPr>
          </w:p>
          <w:p w14:paraId="507A6F02" w14:textId="77777777" w:rsidR="00BC195F" w:rsidRPr="009A7E13" w:rsidRDefault="00BC195F">
            <w:pPr>
              <w:widowControl w:val="0"/>
              <w:ind w:left="1560" w:hanging="1560"/>
              <w:rPr>
                <w:snapToGrid w:val="0"/>
                <w:color w:val="000000"/>
                <w:sz w:val="28"/>
                <w:szCs w:val="28"/>
              </w:rPr>
            </w:pPr>
            <w:r w:rsidRPr="009A7E13">
              <w:rPr>
                <w:b/>
                <w:snapToGrid w:val="0"/>
                <w:color w:val="000000"/>
                <w:sz w:val="28"/>
                <w:szCs w:val="28"/>
              </w:rPr>
              <w:t>SUBJECT:</w:t>
            </w:r>
            <w:r w:rsidRPr="009A7E13">
              <w:rPr>
                <w:b/>
                <w:snapToGrid w:val="0"/>
                <w:color w:val="000000"/>
                <w:sz w:val="28"/>
                <w:szCs w:val="28"/>
              </w:rPr>
              <w:tab/>
            </w:r>
            <w:r w:rsidR="0029758B">
              <w:rPr>
                <w:b/>
                <w:snapToGrid w:val="0"/>
                <w:color w:val="000000"/>
                <w:sz w:val="28"/>
                <w:szCs w:val="28"/>
              </w:rPr>
              <w:t xml:space="preserve">Equality &amp; Diversity </w:t>
            </w:r>
          </w:p>
          <w:p w14:paraId="0401723A" w14:textId="77777777" w:rsidR="00BC195F" w:rsidRDefault="00BC195F">
            <w:pPr>
              <w:widowControl w:val="0"/>
              <w:ind w:left="1440" w:hanging="1440"/>
              <w:rPr>
                <w:snapToGrid w:val="0"/>
                <w:color w:val="000000"/>
              </w:rPr>
            </w:pPr>
          </w:p>
        </w:tc>
      </w:tr>
    </w:tbl>
    <w:p w14:paraId="62F7836F" w14:textId="77777777" w:rsidR="00BC195F" w:rsidRDefault="00BC195F">
      <w:pPr>
        <w:widowControl w:val="0"/>
        <w:jc w:val="both"/>
        <w:rPr>
          <w:snapToGrid w:val="0"/>
          <w:color w:val="000000"/>
        </w:rPr>
      </w:pPr>
    </w:p>
    <w:p w14:paraId="4C7A2F90" w14:textId="77777777" w:rsidR="009D04C4" w:rsidRDefault="009D04C4" w:rsidP="009D04C4">
      <w:pPr>
        <w:widowControl w:val="0"/>
        <w:jc w:val="both"/>
        <w:rPr>
          <w:b/>
          <w:snapToGrid w:val="0"/>
          <w:color w:val="000000"/>
        </w:rPr>
      </w:pPr>
    </w:p>
    <w:p w14:paraId="067F72EB" w14:textId="089D1368" w:rsidR="0029758B" w:rsidRPr="002C635B" w:rsidRDefault="0029758B" w:rsidP="0029758B">
      <w:pPr>
        <w:widowControl w:val="0"/>
        <w:ind w:left="567" w:right="284" w:hanging="567"/>
        <w:jc w:val="both"/>
        <w:rPr>
          <w:rFonts w:cs="Arial"/>
          <w:snapToGrid w:val="0"/>
          <w:sz w:val="24"/>
          <w:szCs w:val="24"/>
        </w:rPr>
      </w:pPr>
      <w:r w:rsidRPr="002C635B">
        <w:rPr>
          <w:rFonts w:cs="Arial"/>
          <w:b/>
          <w:snapToGrid w:val="0"/>
          <w:sz w:val="24"/>
          <w:szCs w:val="24"/>
        </w:rPr>
        <w:t>1.</w:t>
      </w:r>
      <w:r w:rsidRPr="002C635B">
        <w:rPr>
          <w:rFonts w:cs="Arial"/>
          <w:b/>
          <w:snapToGrid w:val="0"/>
          <w:sz w:val="24"/>
          <w:szCs w:val="24"/>
        </w:rPr>
        <w:tab/>
        <w:t>Purpose of Report</w:t>
      </w:r>
    </w:p>
    <w:p w14:paraId="62685F69" w14:textId="77777777" w:rsidR="0029758B" w:rsidRPr="002C635B" w:rsidRDefault="0029758B" w:rsidP="0029758B">
      <w:pPr>
        <w:widowControl w:val="0"/>
        <w:ind w:left="720" w:right="284" w:hanging="720"/>
        <w:jc w:val="both"/>
        <w:rPr>
          <w:rFonts w:cs="Arial"/>
          <w:snapToGrid w:val="0"/>
          <w:sz w:val="24"/>
          <w:szCs w:val="24"/>
        </w:rPr>
      </w:pPr>
    </w:p>
    <w:p w14:paraId="59212845" w14:textId="5ADBF88D" w:rsidR="0029758B" w:rsidRPr="002C635B" w:rsidRDefault="0029758B" w:rsidP="0029758B">
      <w:pPr>
        <w:widowControl w:val="0"/>
        <w:ind w:left="720" w:right="284" w:hanging="720"/>
        <w:jc w:val="both"/>
        <w:rPr>
          <w:rFonts w:cs="Arial"/>
          <w:sz w:val="24"/>
          <w:szCs w:val="24"/>
        </w:rPr>
      </w:pPr>
      <w:r w:rsidRPr="002C635B">
        <w:rPr>
          <w:rFonts w:cs="Arial"/>
          <w:snapToGrid w:val="0"/>
          <w:sz w:val="24"/>
          <w:szCs w:val="24"/>
        </w:rPr>
        <w:t>1.1</w:t>
      </w:r>
      <w:r w:rsidRPr="002C635B">
        <w:rPr>
          <w:rFonts w:cs="Arial"/>
          <w:snapToGrid w:val="0"/>
          <w:sz w:val="24"/>
          <w:szCs w:val="24"/>
        </w:rPr>
        <w:tab/>
        <w:t xml:space="preserve">The purpose of this report is to update and inform </w:t>
      </w:r>
      <w:r w:rsidR="00DE51AF">
        <w:rPr>
          <w:rFonts w:cs="Arial"/>
          <w:snapToGrid w:val="0"/>
          <w:sz w:val="24"/>
          <w:szCs w:val="24"/>
        </w:rPr>
        <w:t>Equality Champions</w:t>
      </w:r>
      <w:r w:rsidRPr="002C635B">
        <w:rPr>
          <w:rFonts w:cs="Arial"/>
          <w:snapToGrid w:val="0"/>
          <w:sz w:val="24"/>
          <w:szCs w:val="24"/>
        </w:rPr>
        <w:t xml:space="preserve"> in relation to </w:t>
      </w:r>
      <w:r w:rsidR="00DF3940" w:rsidRPr="002C635B">
        <w:rPr>
          <w:rFonts w:cs="Arial"/>
          <w:snapToGrid w:val="0"/>
          <w:sz w:val="24"/>
          <w:szCs w:val="24"/>
        </w:rPr>
        <w:t>Equalities</w:t>
      </w:r>
      <w:r w:rsidR="00011221" w:rsidRPr="002C635B">
        <w:rPr>
          <w:rFonts w:cs="Arial"/>
          <w:snapToGrid w:val="0"/>
          <w:sz w:val="24"/>
          <w:szCs w:val="24"/>
        </w:rPr>
        <w:t xml:space="preserve"> across the Council</w:t>
      </w:r>
      <w:r w:rsidR="00D539C2" w:rsidRPr="002C635B">
        <w:rPr>
          <w:rFonts w:cs="Arial"/>
          <w:snapToGrid w:val="0"/>
          <w:sz w:val="24"/>
          <w:szCs w:val="24"/>
        </w:rPr>
        <w:t>.</w:t>
      </w:r>
    </w:p>
    <w:p w14:paraId="6812B2D6" w14:textId="77777777" w:rsidR="00BC195F" w:rsidRPr="002C635B" w:rsidRDefault="00BC195F" w:rsidP="0029758B">
      <w:pPr>
        <w:widowControl w:val="0"/>
        <w:jc w:val="both"/>
        <w:rPr>
          <w:snapToGrid w:val="0"/>
          <w:color w:val="000000"/>
          <w:sz w:val="24"/>
          <w:szCs w:val="24"/>
        </w:rPr>
      </w:pPr>
    </w:p>
    <w:p w14:paraId="390227D3" w14:textId="77777777" w:rsidR="00AE14A1" w:rsidRPr="002C635B" w:rsidRDefault="00AE14A1" w:rsidP="008D17C5">
      <w:pPr>
        <w:widowControl w:val="0"/>
        <w:jc w:val="both"/>
        <w:rPr>
          <w:snapToGrid w:val="0"/>
          <w:color w:val="000000"/>
          <w:sz w:val="24"/>
          <w:szCs w:val="24"/>
        </w:rPr>
      </w:pPr>
    </w:p>
    <w:p w14:paraId="77DB81E2" w14:textId="232E0F00" w:rsidR="00BC195F" w:rsidRPr="002C635B" w:rsidRDefault="008D17C5" w:rsidP="008D17C5">
      <w:pPr>
        <w:widowControl w:val="0"/>
        <w:jc w:val="both"/>
        <w:rPr>
          <w:b/>
          <w:snapToGrid w:val="0"/>
          <w:color w:val="000000"/>
          <w:sz w:val="24"/>
          <w:szCs w:val="24"/>
        </w:rPr>
      </w:pPr>
      <w:r w:rsidRPr="002C635B">
        <w:rPr>
          <w:b/>
          <w:snapToGrid w:val="0"/>
          <w:color w:val="000000"/>
          <w:sz w:val="24"/>
          <w:szCs w:val="24"/>
        </w:rPr>
        <w:t>2.</w:t>
      </w:r>
      <w:r w:rsidRPr="002C635B">
        <w:rPr>
          <w:b/>
          <w:snapToGrid w:val="0"/>
          <w:color w:val="000000"/>
          <w:sz w:val="24"/>
          <w:szCs w:val="24"/>
        </w:rPr>
        <w:tab/>
        <w:t>Background</w:t>
      </w:r>
    </w:p>
    <w:p w14:paraId="3B12B7B5" w14:textId="77777777" w:rsidR="00011221" w:rsidRPr="002C635B" w:rsidRDefault="00011221" w:rsidP="008D17C5">
      <w:pPr>
        <w:widowControl w:val="0"/>
        <w:jc w:val="both"/>
        <w:rPr>
          <w:b/>
          <w:snapToGrid w:val="0"/>
          <w:color w:val="000000"/>
          <w:sz w:val="24"/>
          <w:szCs w:val="24"/>
        </w:rPr>
      </w:pPr>
    </w:p>
    <w:p w14:paraId="581E774A" w14:textId="77777777" w:rsidR="00011221" w:rsidRPr="002C635B" w:rsidRDefault="00011221" w:rsidP="00011221">
      <w:pPr>
        <w:widowControl w:val="0"/>
        <w:ind w:left="720" w:hanging="720"/>
        <w:jc w:val="both"/>
        <w:rPr>
          <w:bCs/>
          <w:snapToGrid w:val="0"/>
          <w:color w:val="000000"/>
          <w:sz w:val="24"/>
          <w:szCs w:val="24"/>
        </w:rPr>
      </w:pPr>
      <w:r w:rsidRPr="002C635B">
        <w:rPr>
          <w:bCs/>
          <w:snapToGrid w:val="0"/>
          <w:color w:val="000000"/>
          <w:sz w:val="24"/>
          <w:szCs w:val="24"/>
        </w:rPr>
        <w:t>2.1</w:t>
      </w:r>
      <w:r w:rsidRPr="002C635B">
        <w:rPr>
          <w:bCs/>
          <w:snapToGrid w:val="0"/>
          <w:color w:val="000000"/>
          <w:sz w:val="24"/>
          <w:szCs w:val="24"/>
        </w:rPr>
        <w:tab/>
        <w:t>All public authorities must comply with the Public Sector Equality Duty (PSED) set out in the Equality Act 2010.  This means that all public authorities as part of their day-to-day business, must show how they will:</w:t>
      </w:r>
    </w:p>
    <w:p w14:paraId="23D3383D" w14:textId="77777777" w:rsidR="00011221" w:rsidRPr="002C635B" w:rsidRDefault="00011221" w:rsidP="00011221">
      <w:pPr>
        <w:widowControl w:val="0"/>
        <w:numPr>
          <w:ilvl w:val="0"/>
          <w:numId w:val="4"/>
        </w:numPr>
        <w:jc w:val="both"/>
        <w:rPr>
          <w:bCs/>
          <w:i/>
          <w:iCs/>
          <w:snapToGrid w:val="0"/>
          <w:color w:val="000000"/>
          <w:sz w:val="24"/>
          <w:szCs w:val="24"/>
        </w:rPr>
      </w:pPr>
      <w:r w:rsidRPr="002C635B">
        <w:rPr>
          <w:bCs/>
          <w:i/>
          <w:iCs/>
          <w:snapToGrid w:val="0"/>
          <w:color w:val="000000"/>
          <w:sz w:val="24"/>
          <w:szCs w:val="24"/>
        </w:rPr>
        <w:t xml:space="preserve">Eliminate unlawful discrimination, harassment and victimisation </w:t>
      </w:r>
    </w:p>
    <w:p w14:paraId="79213447" w14:textId="77777777" w:rsidR="00011221" w:rsidRPr="002C635B" w:rsidRDefault="00011221" w:rsidP="00011221">
      <w:pPr>
        <w:widowControl w:val="0"/>
        <w:numPr>
          <w:ilvl w:val="0"/>
          <w:numId w:val="4"/>
        </w:numPr>
        <w:jc w:val="both"/>
        <w:rPr>
          <w:bCs/>
          <w:i/>
          <w:iCs/>
          <w:snapToGrid w:val="0"/>
          <w:color w:val="000000"/>
          <w:sz w:val="24"/>
          <w:szCs w:val="24"/>
        </w:rPr>
      </w:pPr>
      <w:r w:rsidRPr="002C635B">
        <w:rPr>
          <w:bCs/>
          <w:i/>
          <w:iCs/>
          <w:snapToGrid w:val="0"/>
          <w:color w:val="000000"/>
          <w:sz w:val="24"/>
          <w:szCs w:val="24"/>
        </w:rPr>
        <w:t>Advance equality of opportunity between people who share a relevant protected characteristic and those who do not share it; and</w:t>
      </w:r>
    </w:p>
    <w:p w14:paraId="09DF89DF" w14:textId="4FCA5BDE" w:rsidR="00011221" w:rsidRPr="002C635B" w:rsidRDefault="00011221" w:rsidP="00011221">
      <w:pPr>
        <w:widowControl w:val="0"/>
        <w:numPr>
          <w:ilvl w:val="0"/>
          <w:numId w:val="4"/>
        </w:numPr>
        <w:jc w:val="both"/>
        <w:rPr>
          <w:bCs/>
          <w:i/>
          <w:iCs/>
          <w:snapToGrid w:val="0"/>
          <w:color w:val="000000"/>
          <w:sz w:val="24"/>
          <w:szCs w:val="24"/>
        </w:rPr>
      </w:pPr>
      <w:r w:rsidRPr="002C635B">
        <w:rPr>
          <w:bCs/>
          <w:i/>
          <w:iCs/>
          <w:snapToGrid w:val="0"/>
          <w:color w:val="000000"/>
          <w:sz w:val="24"/>
          <w:szCs w:val="24"/>
        </w:rPr>
        <w:t>Foster good relations between persons who share a relevant protected characteristic and persons who do not share it.</w:t>
      </w:r>
    </w:p>
    <w:p w14:paraId="21332639" w14:textId="424E12A0" w:rsidR="00564C05" w:rsidRPr="002C635B" w:rsidRDefault="00564C05" w:rsidP="00564C05">
      <w:pPr>
        <w:widowControl w:val="0"/>
        <w:ind w:left="1440"/>
        <w:jc w:val="both"/>
        <w:rPr>
          <w:bCs/>
          <w:i/>
          <w:iCs/>
          <w:snapToGrid w:val="0"/>
          <w:color w:val="000000"/>
          <w:sz w:val="24"/>
          <w:szCs w:val="24"/>
        </w:rPr>
      </w:pPr>
    </w:p>
    <w:p w14:paraId="482D6DA0" w14:textId="77777777" w:rsidR="00564C05" w:rsidRPr="002C635B" w:rsidRDefault="00564C05" w:rsidP="00564C05">
      <w:pPr>
        <w:widowControl w:val="0"/>
        <w:ind w:left="1440"/>
        <w:jc w:val="both"/>
        <w:rPr>
          <w:bCs/>
          <w:i/>
          <w:iCs/>
          <w:snapToGrid w:val="0"/>
          <w:color w:val="000000"/>
          <w:sz w:val="24"/>
          <w:szCs w:val="24"/>
        </w:rPr>
      </w:pPr>
    </w:p>
    <w:p w14:paraId="7FC13498" w14:textId="45BBC6E7" w:rsidR="00564C05" w:rsidRPr="002C635B" w:rsidRDefault="00564C05" w:rsidP="00564C05">
      <w:pPr>
        <w:widowControl w:val="0"/>
        <w:jc w:val="both"/>
        <w:rPr>
          <w:b/>
          <w:snapToGrid w:val="0"/>
          <w:color w:val="000000"/>
          <w:sz w:val="24"/>
          <w:szCs w:val="24"/>
        </w:rPr>
      </w:pPr>
      <w:r w:rsidRPr="002C635B">
        <w:rPr>
          <w:b/>
          <w:snapToGrid w:val="0"/>
          <w:color w:val="000000"/>
          <w:sz w:val="24"/>
          <w:szCs w:val="24"/>
        </w:rPr>
        <w:t>3.</w:t>
      </w:r>
      <w:r w:rsidRPr="002C635B">
        <w:rPr>
          <w:b/>
          <w:snapToGrid w:val="0"/>
          <w:color w:val="000000"/>
          <w:sz w:val="24"/>
          <w:szCs w:val="24"/>
        </w:rPr>
        <w:tab/>
        <w:t>Progress Update</w:t>
      </w:r>
    </w:p>
    <w:p w14:paraId="5FB8F013" w14:textId="77777777" w:rsidR="009D04C4" w:rsidRPr="002C635B" w:rsidRDefault="009D04C4" w:rsidP="009D04C4">
      <w:pPr>
        <w:widowControl w:val="0"/>
        <w:jc w:val="both"/>
        <w:rPr>
          <w:b/>
          <w:snapToGrid w:val="0"/>
          <w:color w:val="000000"/>
          <w:sz w:val="24"/>
          <w:szCs w:val="24"/>
        </w:rPr>
      </w:pPr>
    </w:p>
    <w:p w14:paraId="42F3626A" w14:textId="5A3C3C2A" w:rsidR="0055176D" w:rsidRPr="002C635B" w:rsidRDefault="00564C05" w:rsidP="00564C05">
      <w:pPr>
        <w:ind w:left="720" w:hanging="720"/>
        <w:jc w:val="both"/>
        <w:rPr>
          <w:sz w:val="24"/>
          <w:szCs w:val="24"/>
        </w:rPr>
      </w:pPr>
      <w:r w:rsidRPr="002C635B">
        <w:rPr>
          <w:snapToGrid w:val="0"/>
          <w:color w:val="000000"/>
          <w:sz w:val="24"/>
          <w:szCs w:val="24"/>
        </w:rPr>
        <w:t>3</w:t>
      </w:r>
      <w:r w:rsidR="00325F54" w:rsidRPr="002C635B">
        <w:rPr>
          <w:snapToGrid w:val="0"/>
          <w:color w:val="000000"/>
          <w:sz w:val="24"/>
          <w:szCs w:val="24"/>
        </w:rPr>
        <w:t>.</w:t>
      </w:r>
      <w:r w:rsidRPr="002C635B">
        <w:rPr>
          <w:snapToGrid w:val="0"/>
          <w:color w:val="000000"/>
          <w:sz w:val="24"/>
          <w:szCs w:val="24"/>
        </w:rPr>
        <w:t>1</w:t>
      </w:r>
      <w:r w:rsidR="0055176D" w:rsidRPr="002C635B">
        <w:rPr>
          <w:snapToGrid w:val="0"/>
          <w:color w:val="000000"/>
          <w:sz w:val="24"/>
          <w:szCs w:val="24"/>
        </w:rPr>
        <w:t xml:space="preserve"> </w:t>
      </w:r>
      <w:r w:rsidR="0055176D" w:rsidRPr="002C635B">
        <w:rPr>
          <w:snapToGrid w:val="0"/>
          <w:color w:val="000000"/>
          <w:sz w:val="24"/>
          <w:szCs w:val="24"/>
        </w:rPr>
        <w:tab/>
      </w:r>
      <w:r w:rsidR="00D93386" w:rsidRPr="002C635B">
        <w:rPr>
          <w:sz w:val="24"/>
          <w:szCs w:val="24"/>
        </w:rPr>
        <w:t xml:space="preserve">As advised in the September briefing, work has been progressing on the review of the effectiveness of the Public Sector Equality Duty (PSED) regime in Scotland.  </w:t>
      </w:r>
      <w:r w:rsidR="0055176D" w:rsidRPr="002C635B">
        <w:rPr>
          <w:sz w:val="24"/>
          <w:szCs w:val="24"/>
        </w:rPr>
        <w:t>The next stage now is a Scottish Government Consultation, open from 13th December 2021 until 7</w:t>
      </w:r>
      <w:r w:rsidR="0055176D" w:rsidRPr="002C635B">
        <w:rPr>
          <w:sz w:val="24"/>
          <w:szCs w:val="24"/>
          <w:vertAlign w:val="superscript"/>
        </w:rPr>
        <w:t>th</w:t>
      </w:r>
      <w:r w:rsidR="0055176D" w:rsidRPr="002C635B">
        <w:rPr>
          <w:sz w:val="24"/>
          <w:szCs w:val="24"/>
        </w:rPr>
        <w:t xml:space="preserve"> March 2022, which sets out a series of detailed proposals both for legislative changes to the Scottish Specific Duties and changes to the wider implementation environment. A meeting with SG officials and the members of the Scottish Councils Equality Network</w:t>
      </w:r>
      <w:r w:rsidR="002C635B" w:rsidRPr="002C635B">
        <w:rPr>
          <w:sz w:val="24"/>
          <w:szCs w:val="24"/>
        </w:rPr>
        <w:t xml:space="preserve"> (SCEN)</w:t>
      </w:r>
      <w:r w:rsidR="0055176D" w:rsidRPr="002C635B">
        <w:rPr>
          <w:sz w:val="24"/>
          <w:szCs w:val="24"/>
        </w:rPr>
        <w:t xml:space="preserve"> is taking place on 13</w:t>
      </w:r>
      <w:r w:rsidR="0055176D" w:rsidRPr="002C635B">
        <w:rPr>
          <w:sz w:val="24"/>
          <w:szCs w:val="24"/>
          <w:vertAlign w:val="superscript"/>
        </w:rPr>
        <w:t>th</w:t>
      </w:r>
      <w:r w:rsidR="0055176D" w:rsidRPr="002C635B">
        <w:rPr>
          <w:sz w:val="24"/>
          <w:szCs w:val="24"/>
        </w:rPr>
        <w:t xml:space="preserve"> January 2022 to discuss this</w:t>
      </w:r>
      <w:r w:rsidRPr="002C635B">
        <w:rPr>
          <w:sz w:val="24"/>
          <w:szCs w:val="24"/>
        </w:rPr>
        <w:t xml:space="preserve"> matter</w:t>
      </w:r>
      <w:r w:rsidR="0055176D" w:rsidRPr="002C635B">
        <w:rPr>
          <w:sz w:val="24"/>
          <w:szCs w:val="24"/>
        </w:rPr>
        <w:t xml:space="preserve">. </w:t>
      </w:r>
    </w:p>
    <w:p w14:paraId="38FB0A87" w14:textId="77777777" w:rsidR="00564C05" w:rsidRPr="002C635B" w:rsidRDefault="00564C05" w:rsidP="00564C05">
      <w:pPr>
        <w:jc w:val="both"/>
        <w:rPr>
          <w:sz w:val="24"/>
          <w:szCs w:val="24"/>
        </w:rPr>
      </w:pPr>
    </w:p>
    <w:p w14:paraId="4A2B94BE" w14:textId="593B6E05" w:rsidR="0055176D" w:rsidRPr="00DE51AF" w:rsidRDefault="00564C05" w:rsidP="00DE51AF">
      <w:pPr>
        <w:ind w:left="720" w:hanging="720"/>
        <w:jc w:val="both"/>
        <w:rPr>
          <w:sz w:val="24"/>
          <w:szCs w:val="24"/>
        </w:rPr>
      </w:pPr>
      <w:r>
        <w:rPr>
          <w:sz w:val="24"/>
          <w:szCs w:val="24"/>
        </w:rPr>
        <w:t>3.2</w:t>
      </w:r>
      <w:r>
        <w:rPr>
          <w:sz w:val="24"/>
          <w:szCs w:val="24"/>
        </w:rPr>
        <w:tab/>
      </w:r>
      <w:r w:rsidR="0055176D">
        <w:rPr>
          <w:sz w:val="24"/>
          <w:szCs w:val="24"/>
        </w:rPr>
        <w:t xml:space="preserve">Further updates will be provided later </w:t>
      </w:r>
      <w:r>
        <w:rPr>
          <w:sz w:val="24"/>
          <w:szCs w:val="24"/>
        </w:rPr>
        <w:t>but</w:t>
      </w:r>
      <w:r w:rsidR="0055176D">
        <w:rPr>
          <w:sz w:val="24"/>
          <w:szCs w:val="24"/>
        </w:rPr>
        <w:t xml:space="preserve"> would also appreciate any feedback from Elected Members</w:t>
      </w:r>
      <w:r w:rsidR="00DE51AF">
        <w:rPr>
          <w:sz w:val="24"/>
          <w:szCs w:val="24"/>
        </w:rPr>
        <w:t xml:space="preserve">, Equality Champions and </w:t>
      </w:r>
      <w:r w:rsidR="0055176D">
        <w:rPr>
          <w:sz w:val="24"/>
          <w:szCs w:val="24"/>
        </w:rPr>
        <w:t>Colleagues</w:t>
      </w:r>
      <w:r>
        <w:rPr>
          <w:sz w:val="24"/>
          <w:szCs w:val="24"/>
        </w:rPr>
        <w:t xml:space="preserve"> to provide a collective response:</w:t>
      </w:r>
      <w:r w:rsidR="00DE51AF">
        <w:rPr>
          <w:sz w:val="24"/>
          <w:szCs w:val="24"/>
        </w:rPr>
        <w:t xml:space="preserve"> </w:t>
      </w:r>
      <w:r w:rsidR="0055176D">
        <w:rPr>
          <w:sz w:val="24"/>
          <w:szCs w:val="24"/>
        </w:rPr>
        <w:t xml:space="preserve">The full consultation paper can be accessed here: </w:t>
      </w:r>
      <w:hyperlink r:id="rId10" w:history="1">
        <w:r w:rsidR="0055176D" w:rsidRPr="00841357">
          <w:rPr>
            <w:rStyle w:val="Hyperlink"/>
            <w:sz w:val="24"/>
            <w:szCs w:val="24"/>
          </w:rPr>
          <w:t>https://www.gov.scot/isbn/9781802017427</w:t>
        </w:r>
      </w:hyperlink>
      <w:r w:rsidR="0055176D">
        <w:rPr>
          <w:sz w:val="24"/>
          <w:szCs w:val="24"/>
        </w:rPr>
        <w:t xml:space="preserve"> </w:t>
      </w:r>
    </w:p>
    <w:p w14:paraId="04F607A8" w14:textId="77777777" w:rsidR="0055176D" w:rsidRDefault="0055176D" w:rsidP="0055176D">
      <w:pPr>
        <w:rPr>
          <w:sz w:val="24"/>
          <w:szCs w:val="24"/>
        </w:rPr>
      </w:pPr>
    </w:p>
    <w:p w14:paraId="6D214A6F" w14:textId="2543D62C" w:rsidR="00B97E43" w:rsidRPr="002C635B" w:rsidRDefault="00564C05" w:rsidP="002C635B">
      <w:pPr>
        <w:ind w:left="720" w:hanging="720"/>
        <w:jc w:val="both"/>
        <w:rPr>
          <w:snapToGrid w:val="0"/>
          <w:sz w:val="24"/>
          <w:szCs w:val="24"/>
        </w:rPr>
      </w:pPr>
      <w:r>
        <w:t>3.</w:t>
      </w:r>
      <w:r w:rsidR="00B97E43">
        <w:t>3</w:t>
      </w:r>
      <w:r>
        <w:tab/>
      </w:r>
      <w:r w:rsidR="00B97E43" w:rsidRPr="002C635B">
        <w:rPr>
          <w:snapToGrid w:val="0"/>
          <w:sz w:val="24"/>
          <w:szCs w:val="24"/>
        </w:rPr>
        <w:t>A six weeks’ British Sign Language (BSL) training course took place in October with 18 members of staff from Thriving Communities, including front facing Reception team and Employability team. It evaluated very well. There are plans to deliver further training courses using S</w:t>
      </w:r>
      <w:r w:rsidR="008F2F68" w:rsidRPr="002C635B">
        <w:rPr>
          <w:snapToGrid w:val="0"/>
          <w:sz w:val="24"/>
          <w:szCs w:val="24"/>
        </w:rPr>
        <w:t xml:space="preserve">cottish </w:t>
      </w:r>
      <w:r w:rsidR="00B97E43" w:rsidRPr="002C635B">
        <w:rPr>
          <w:snapToGrid w:val="0"/>
          <w:sz w:val="24"/>
          <w:szCs w:val="24"/>
        </w:rPr>
        <w:t>G</w:t>
      </w:r>
      <w:r w:rsidR="008F2F68" w:rsidRPr="002C635B">
        <w:rPr>
          <w:snapToGrid w:val="0"/>
          <w:sz w:val="24"/>
          <w:szCs w:val="24"/>
        </w:rPr>
        <w:t>overnment</w:t>
      </w:r>
      <w:r w:rsidR="00B97E43" w:rsidRPr="002C635B">
        <w:rPr>
          <w:snapToGrid w:val="0"/>
          <w:sz w:val="24"/>
          <w:szCs w:val="24"/>
        </w:rPr>
        <w:t xml:space="preserve"> specific BSL Plan</w:t>
      </w:r>
      <w:r w:rsidR="008F2F68" w:rsidRPr="002C635B">
        <w:rPr>
          <w:snapToGrid w:val="0"/>
          <w:sz w:val="24"/>
          <w:szCs w:val="24"/>
        </w:rPr>
        <w:t>s’</w:t>
      </w:r>
      <w:r w:rsidR="00B97E43" w:rsidRPr="002C635B">
        <w:rPr>
          <w:snapToGrid w:val="0"/>
          <w:sz w:val="24"/>
          <w:szCs w:val="24"/>
        </w:rPr>
        <w:t xml:space="preserve"> funding in 2022.</w:t>
      </w:r>
    </w:p>
    <w:p w14:paraId="43FDE6EC" w14:textId="7E90D202" w:rsidR="008F2F68" w:rsidRDefault="008F2F68" w:rsidP="00B97E43">
      <w:pPr>
        <w:ind w:left="720" w:hanging="720"/>
        <w:jc w:val="both"/>
        <w:rPr>
          <w:snapToGrid w:val="0"/>
          <w:szCs w:val="22"/>
        </w:rPr>
      </w:pPr>
    </w:p>
    <w:p w14:paraId="0EE33CA8" w14:textId="77777777" w:rsidR="002C635B" w:rsidRDefault="002C635B" w:rsidP="00791ADD">
      <w:pPr>
        <w:ind w:left="720" w:hanging="720"/>
        <w:jc w:val="both"/>
        <w:rPr>
          <w:snapToGrid w:val="0"/>
          <w:szCs w:val="22"/>
        </w:rPr>
      </w:pPr>
    </w:p>
    <w:p w14:paraId="14D5949C" w14:textId="1FF82D01" w:rsidR="008F2F68" w:rsidRPr="002C635B" w:rsidRDefault="008F2F68" w:rsidP="00791ADD">
      <w:pPr>
        <w:ind w:left="720" w:hanging="720"/>
        <w:jc w:val="both"/>
        <w:rPr>
          <w:rFonts w:cs="Arial"/>
          <w:sz w:val="24"/>
          <w:szCs w:val="24"/>
        </w:rPr>
      </w:pPr>
      <w:r>
        <w:rPr>
          <w:snapToGrid w:val="0"/>
          <w:szCs w:val="22"/>
        </w:rPr>
        <w:t>3.4</w:t>
      </w:r>
      <w:r>
        <w:rPr>
          <w:snapToGrid w:val="0"/>
          <w:szCs w:val="22"/>
        </w:rPr>
        <w:tab/>
      </w:r>
      <w:r w:rsidRPr="002C635B">
        <w:rPr>
          <w:snapToGrid w:val="0"/>
          <w:sz w:val="24"/>
          <w:szCs w:val="24"/>
        </w:rPr>
        <w:t>The Improvement Service</w:t>
      </w:r>
      <w:r w:rsidR="00791ADD" w:rsidRPr="002C635B">
        <w:rPr>
          <w:snapToGrid w:val="0"/>
          <w:sz w:val="24"/>
          <w:szCs w:val="24"/>
        </w:rPr>
        <w:t xml:space="preserve"> officer, </w:t>
      </w:r>
      <w:r w:rsidRPr="002C635B">
        <w:rPr>
          <w:snapToGrid w:val="0"/>
          <w:sz w:val="24"/>
          <w:szCs w:val="24"/>
        </w:rPr>
        <w:t>Miriam McKenna</w:t>
      </w:r>
      <w:r w:rsidR="00791ADD" w:rsidRPr="002C635B">
        <w:rPr>
          <w:snapToGrid w:val="0"/>
          <w:sz w:val="24"/>
          <w:szCs w:val="24"/>
        </w:rPr>
        <w:t>,</w:t>
      </w:r>
      <w:r w:rsidRPr="002C635B">
        <w:rPr>
          <w:snapToGrid w:val="0"/>
          <w:sz w:val="24"/>
          <w:szCs w:val="24"/>
        </w:rPr>
        <w:t xml:space="preserve"> delivered an informative training input</w:t>
      </w:r>
      <w:r w:rsidR="00791ADD" w:rsidRPr="002C635B">
        <w:rPr>
          <w:snapToGrid w:val="0"/>
          <w:sz w:val="24"/>
          <w:szCs w:val="24"/>
        </w:rPr>
        <w:t xml:space="preserve"> to over 40 colleagues</w:t>
      </w:r>
      <w:r w:rsidRPr="002C635B">
        <w:rPr>
          <w:snapToGrid w:val="0"/>
          <w:sz w:val="24"/>
          <w:szCs w:val="24"/>
        </w:rPr>
        <w:t xml:space="preserve"> in Novemb</w:t>
      </w:r>
      <w:r w:rsidR="00791ADD" w:rsidRPr="002C635B">
        <w:rPr>
          <w:snapToGrid w:val="0"/>
          <w:sz w:val="24"/>
          <w:szCs w:val="24"/>
        </w:rPr>
        <w:t>e</w:t>
      </w:r>
      <w:r w:rsidRPr="002C635B">
        <w:rPr>
          <w:snapToGrid w:val="0"/>
          <w:sz w:val="24"/>
          <w:szCs w:val="24"/>
        </w:rPr>
        <w:t>r</w:t>
      </w:r>
      <w:r w:rsidR="00791ADD" w:rsidRPr="002C635B">
        <w:rPr>
          <w:snapToGrid w:val="0"/>
          <w:sz w:val="24"/>
          <w:szCs w:val="24"/>
        </w:rPr>
        <w:t>,</w:t>
      </w:r>
      <w:r w:rsidRPr="002C635B">
        <w:rPr>
          <w:snapToGrid w:val="0"/>
          <w:sz w:val="24"/>
          <w:szCs w:val="24"/>
        </w:rPr>
        <w:t xml:space="preserve"> on the Fairer Scotland Duty</w:t>
      </w:r>
      <w:r w:rsidR="00791ADD" w:rsidRPr="002C635B">
        <w:rPr>
          <w:snapToGrid w:val="0"/>
          <w:sz w:val="24"/>
          <w:szCs w:val="24"/>
        </w:rPr>
        <w:t xml:space="preserve"> (FSD) </w:t>
      </w:r>
      <w:r w:rsidRPr="002C635B">
        <w:rPr>
          <w:snapToGrid w:val="0"/>
          <w:sz w:val="24"/>
          <w:szCs w:val="24"/>
        </w:rPr>
        <w:t>Guidance</w:t>
      </w:r>
      <w:r w:rsidR="00791ADD" w:rsidRPr="002C635B">
        <w:rPr>
          <w:snapToGrid w:val="0"/>
          <w:sz w:val="24"/>
          <w:szCs w:val="24"/>
        </w:rPr>
        <w:t>,</w:t>
      </w:r>
      <w:r w:rsidRPr="002C635B">
        <w:rPr>
          <w:snapToGrid w:val="0"/>
          <w:sz w:val="24"/>
          <w:szCs w:val="24"/>
        </w:rPr>
        <w:t xml:space="preserve"> which had been published on 4</w:t>
      </w:r>
      <w:r w:rsidRPr="002C635B">
        <w:rPr>
          <w:snapToGrid w:val="0"/>
          <w:sz w:val="24"/>
          <w:szCs w:val="24"/>
          <w:vertAlign w:val="superscript"/>
        </w:rPr>
        <w:t>th</w:t>
      </w:r>
      <w:r w:rsidRPr="002C635B">
        <w:rPr>
          <w:snapToGrid w:val="0"/>
          <w:sz w:val="24"/>
          <w:szCs w:val="24"/>
        </w:rPr>
        <w:t xml:space="preserve"> October</w:t>
      </w:r>
      <w:r w:rsidR="00791ADD" w:rsidRPr="002C635B">
        <w:rPr>
          <w:snapToGrid w:val="0"/>
          <w:sz w:val="24"/>
          <w:szCs w:val="24"/>
        </w:rPr>
        <w:t xml:space="preserve"> 2021</w:t>
      </w:r>
      <w:r w:rsidRPr="002C635B">
        <w:rPr>
          <w:snapToGrid w:val="0"/>
          <w:sz w:val="24"/>
          <w:szCs w:val="24"/>
        </w:rPr>
        <w:t xml:space="preserve"> during Poverty </w:t>
      </w:r>
      <w:r w:rsidR="00791ADD" w:rsidRPr="002C635B">
        <w:rPr>
          <w:snapToGrid w:val="0"/>
          <w:sz w:val="24"/>
          <w:szCs w:val="24"/>
        </w:rPr>
        <w:t>Awareness</w:t>
      </w:r>
      <w:r w:rsidRPr="002C635B">
        <w:rPr>
          <w:snapToGrid w:val="0"/>
          <w:sz w:val="24"/>
          <w:szCs w:val="24"/>
        </w:rPr>
        <w:t xml:space="preserve"> Week.</w:t>
      </w:r>
      <w:r w:rsidRPr="002C635B">
        <w:rPr>
          <w:sz w:val="24"/>
          <w:szCs w:val="24"/>
        </w:rPr>
        <w:t xml:space="preserve"> </w:t>
      </w:r>
      <w:hyperlink r:id="rId11" w:history="1">
        <w:r w:rsidRPr="002C635B">
          <w:rPr>
            <w:rStyle w:val="Hyperlink"/>
            <w:sz w:val="24"/>
            <w:szCs w:val="24"/>
          </w:rPr>
          <w:t>https://www.gov.scot/publications/fairer-scotland-duty-guidance-public-bodies/</w:t>
        </w:r>
      </w:hyperlink>
    </w:p>
    <w:p w14:paraId="076AF0A7" w14:textId="031A4D48" w:rsidR="00721482" w:rsidRPr="002C635B" w:rsidRDefault="00564C05" w:rsidP="00791ADD">
      <w:pPr>
        <w:ind w:left="720" w:hanging="720"/>
        <w:jc w:val="both"/>
        <w:rPr>
          <w:sz w:val="24"/>
          <w:szCs w:val="24"/>
        </w:rPr>
      </w:pPr>
      <w:r w:rsidRPr="002C635B">
        <w:rPr>
          <w:sz w:val="24"/>
          <w:szCs w:val="24"/>
        </w:rPr>
        <w:tab/>
      </w:r>
      <w:r w:rsidR="0055176D" w:rsidRPr="002C635B">
        <w:rPr>
          <w:sz w:val="24"/>
          <w:szCs w:val="24"/>
        </w:rPr>
        <w:tab/>
      </w:r>
    </w:p>
    <w:p w14:paraId="31EB799F" w14:textId="0668DA05" w:rsidR="000A2881" w:rsidRPr="002C635B" w:rsidRDefault="00B97E43" w:rsidP="002B35D5">
      <w:pPr>
        <w:widowControl w:val="0"/>
        <w:ind w:left="720" w:hanging="720"/>
        <w:jc w:val="both"/>
        <w:rPr>
          <w:snapToGrid w:val="0"/>
          <w:color w:val="000000"/>
          <w:sz w:val="24"/>
          <w:szCs w:val="24"/>
        </w:rPr>
      </w:pPr>
      <w:r w:rsidRPr="002C635B">
        <w:rPr>
          <w:bCs/>
          <w:snapToGrid w:val="0"/>
          <w:color w:val="000000"/>
          <w:sz w:val="24"/>
          <w:szCs w:val="24"/>
        </w:rPr>
        <w:t>3.</w:t>
      </w:r>
      <w:r w:rsidR="008F2F68" w:rsidRPr="002C635B">
        <w:rPr>
          <w:bCs/>
          <w:snapToGrid w:val="0"/>
          <w:color w:val="000000"/>
          <w:sz w:val="24"/>
          <w:szCs w:val="24"/>
        </w:rPr>
        <w:t>5</w:t>
      </w:r>
      <w:r w:rsidR="00721482" w:rsidRPr="002C635B">
        <w:rPr>
          <w:b/>
          <w:snapToGrid w:val="0"/>
          <w:color w:val="000000"/>
          <w:sz w:val="24"/>
          <w:szCs w:val="24"/>
        </w:rPr>
        <w:tab/>
      </w:r>
      <w:r w:rsidRPr="002C635B">
        <w:rPr>
          <w:bCs/>
          <w:snapToGrid w:val="0"/>
          <w:color w:val="000000"/>
          <w:sz w:val="24"/>
          <w:szCs w:val="24"/>
        </w:rPr>
        <w:t>Following</w:t>
      </w:r>
      <w:r w:rsidRPr="002C635B">
        <w:rPr>
          <w:b/>
          <w:snapToGrid w:val="0"/>
          <w:color w:val="000000"/>
          <w:sz w:val="24"/>
          <w:szCs w:val="24"/>
        </w:rPr>
        <w:t xml:space="preserve"> </w:t>
      </w:r>
      <w:r w:rsidRPr="002C635B">
        <w:rPr>
          <w:bCs/>
          <w:snapToGrid w:val="0"/>
          <w:color w:val="000000"/>
          <w:sz w:val="24"/>
          <w:szCs w:val="24"/>
        </w:rPr>
        <w:t>changes</w:t>
      </w:r>
      <w:r w:rsidRPr="002C635B">
        <w:rPr>
          <w:b/>
          <w:snapToGrid w:val="0"/>
          <w:color w:val="000000"/>
          <w:sz w:val="24"/>
          <w:szCs w:val="24"/>
        </w:rPr>
        <w:t xml:space="preserve"> </w:t>
      </w:r>
      <w:r w:rsidRPr="002C635B">
        <w:rPr>
          <w:bCs/>
          <w:snapToGrid w:val="0"/>
          <w:color w:val="000000"/>
          <w:sz w:val="24"/>
          <w:szCs w:val="24"/>
        </w:rPr>
        <w:t>at the Council meeting in December,</w:t>
      </w:r>
      <w:r w:rsidRPr="002C635B">
        <w:rPr>
          <w:b/>
          <w:snapToGrid w:val="0"/>
          <w:color w:val="000000"/>
          <w:sz w:val="24"/>
          <w:szCs w:val="24"/>
        </w:rPr>
        <w:t xml:space="preserve"> </w:t>
      </w:r>
      <w:r w:rsidRPr="002C635B">
        <w:rPr>
          <w:snapToGrid w:val="0"/>
          <w:color w:val="000000"/>
          <w:sz w:val="24"/>
          <w:szCs w:val="24"/>
        </w:rPr>
        <w:t>members of the Equality Forum now include Councillors Laura Brennan-Whitefield, Iain Campbell, Ian</w:t>
      </w:r>
      <w:r w:rsidR="00791ADD" w:rsidRPr="002C635B">
        <w:rPr>
          <w:snapToGrid w:val="0"/>
          <w:color w:val="000000"/>
          <w:sz w:val="24"/>
          <w:szCs w:val="24"/>
        </w:rPr>
        <w:t xml:space="preserve"> </w:t>
      </w:r>
      <w:r w:rsidRPr="002C635B">
        <w:rPr>
          <w:snapToGrid w:val="0"/>
          <w:color w:val="000000"/>
          <w:sz w:val="24"/>
          <w:szCs w:val="24"/>
        </w:rPr>
        <w:t>Davis</w:t>
      </w:r>
      <w:r w:rsidR="00791ADD" w:rsidRPr="002C635B">
        <w:rPr>
          <w:snapToGrid w:val="0"/>
          <w:color w:val="000000"/>
          <w:sz w:val="24"/>
          <w:szCs w:val="24"/>
        </w:rPr>
        <w:t>,</w:t>
      </w:r>
      <w:r w:rsidRPr="002C635B">
        <w:rPr>
          <w:snapToGrid w:val="0"/>
          <w:color w:val="000000"/>
          <w:sz w:val="24"/>
          <w:szCs w:val="24"/>
        </w:rPr>
        <w:t xml:space="preserve"> and Helen Moonie. The Portfolio Holder for Economy &amp; Culture is Councillor Chris Cullen.</w:t>
      </w:r>
      <w:r w:rsidR="00F55EFD" w:rsidRPr="002C635B">
        <w:rPr>
          <w:snapToGrid w:val="0"/>
          <w:color w:val="000000"/>
          <w:sz w:val="24"/>
          <w:szCs w:val="24"/>
        </w:rPr>
        <w:t xml:space="preserve"> </w:t>
      </w:r>
      <w:r w:rsidR="008F2F68" w:rsidRPr="002C635B">
        <w:rPr>
          <w:snapToGrid w:val="0"/>
          <w:color w:val="000000"/>
          <w:sz w:val="24"/>
          <w:szCs w:val="24"/>
        </w:rPr>
        <w:t>Recognition is given to Councillor Hugh Hunter for all his previous support to the Equality Forum.</w:t>
      </w:r>
    </w:p>
    <w:p w14:paraId="0F204523" w14:textId="7377B5D9" w:rsidR="00CA1C89" w:rsidRPr="00114DA1" w:rsidRDefault="00CA1C89" w:rsidP="00114DA1">
      <w:pPr>
        <w:widowControl w:val="0"/>
        <w:jc w:val="both"/>
        <w:rPr>
          <w:snapToGrid w:val="0"/>
          <w:color w:val="000000"/>
          <w:sz w:val="24"/>
          <w:szCs w:val="24"/>
        </w:rPr>
      </w:pPr>
    </w:p>
    <w:p w14:paraId="18A6D04A" w14:textId="5D4E10AF" w:rsidR="00CA1C89" w:rsidRPr="008A63DF" w:rsidRDefault="00CA1C89" w:rsidP="00D06994">
      <w:pPr>
        <w:widowControl w:val="0"/>
        <w:ind w:left="1080"/>
        <w:jc w:val="both"/>
        <w:rPr>
          <w:snapToGrid w:val="0"/>
          <w:color w:val="000000"/>
          <w:sz w:val="24"/>
          <w:szCs w:val="24"/>
        </w:rPr>
      </w:pPr>
    </w:p>
    <w:p w14:paraId="13BF8E23" w14:textId="32F094EE" w:rsidR="00F05416" w:rsidRPr="002C635B" w:rsidRDefault="002B35D5" w:rsidP="00022EF6">
      <w:pPr>
        <w:widowControl w:val="0"/>
        <w:jc w:val="both"/>
        <w:rPr>
          <w:b/>
          <w:bCs/>
          <w:snapToGrid w:val="0"/>
          <w:sz w:val="24"/>
          <w:szCs w:val="24"/>
        </w:rPr>
      </w:pPr>
      <w:r>
        <w:rPr>
          <w:b/>
          <w:bCs/>
          <w:snapToGrid w:val="0"/>
        </w:rPr>
        <w:t>4.</w:t>
      </w:r>
      <w:r w:rsidR="00022EF6">
        <w:rPr>
          <w:b/>
          <w:bCs/>
          <w:snapToGrid w:val="0"/>
        </w:rPr>
        <w:tab/>
      </w:r>
      <w:r w:rsidR="00F05416" w:rsidRPr="002C635B">
        <w:rPr>
          <w:b/>
          <w:bCs/>
          <w:snapToGrid w:val="0"/>
          <w:sz w:val="24"/>
          <w:szCs w:val="24"/>
        </w:rPr>
        <w:t>Next Steps</w:t>
      </w:r>
    </w:p>
    <w:p w14:paraId="36BC88CA" w14:textId="77777777" w:rsidR="00022EF6" w:rsidRPr="002C635B" w:rsidRDefault="00022EF6" w:rsidP="00022EF6">
      <w:pPr>
        <w:widowControl w:val="0"/>
        <w:jc w:val="both"/>
        <w:rPr>
          <w:snapToGrid w:val="0"/>
          <w:sz w:val="24"/>
          <w:szCs w:val="24"/>
        </w:rPr>
      </w:pPr>
    </w:p>
    <w:p w14:paraId="0429F77A" w14:textId="4070A4B2" w:rsidR="00F05416" w:rsidRPr="002C635B" w:rsidRDefault="002B35D5" w:rsidP="008A63DF">
      <w:pPr>
        <w:ind w:left="720" w:hanging="720"/>
        <w:jc w:val="both"/>
        <w:rPr>
          <w:snapToGrid w:val="0"/>
          <w:sz w:val="24"/>
          <w:szCs w:val="24"/>
        </w:rPr>
      </w:pPr>
      <w:r w:rsidRPr="002C635B">
        <w:rPr>
          <w:snapToGrid w:val="0"/>
          <w:sz w:val="24"/>
          <w:szCs w:val="24"/>
        </w:rPr>
        <w:t>4</w:t>
      </w:r>
      <w:r w:rsidR="00022EF6" w:rsidRPr="002C635B">
        <w:rPr>
          <w:snapToGrid w:val="0"/>
          <w:sz w:val="24"/>
          <w:szCs w:val="24"/>
        </w:rPr>
        <w:t>.1</w:t>
      </w:r>
      <w:r w:rsidR="00022EF6" w:rsidRPr="002C635B">
        <w:rPr>
          <w:snapToGrid w:val="0"/>
          <w:sz w:val="24"/>
          <w:szCs w:val="24"/>
        </w:rPr>
        <w:tab/>
      </w:r>
      <w:r w:rsidR="00791ADD" w:rsidRPr="002C635B">
        <w:rPr>
          <w:snapToGrid w:val="0"/>
          <w:sz w:val="24"/>
          <w:szCs w:val="24"/>
        </w:rPr>
        <w:t>Following the Fairer Scotland Duty training delivered in November across the Council by Miriam McKenna, a further input</w:t>
      </w:r>
      <w:r w:rsidR="000B3850" w:rsidRPr="002C635B">
        <w:rPr>
          <w:snapToGrid w:val="0"/>
          <w:sz w:val="24"/>
          <w:szCs w:val="24"/>
        </w:rPr>
        <w:t xml:space="preserve"> for CLT</w:t>
      </w:r>
      <w:r w:rsidR="00791ADD" w:rsidRPr="002C635B">
        <w:rPr>
          <w:snapToGrid w:val="0"/>
          <w:sz w:val="24"/>
          <w:szCs w:val="24"/>
        </w:rPr>
        <w:t xml:space="preserve"> has been planned for January 2022</w:t>
      </w:r>
      <w:r w:rsidR="000B3850" w:rsidRPr="002C635B">
        <w:rPr>
          <w:snapToGrid w:val="0"/>
          <w:sz w:val="24"/>
          <w:szCs w:val="24"/>
        </w:rPr>
        <w:t xml:space="preserve">. </w:t>
      </w:r>
      <w:r w:rsidR="00791ADD" w:rsidRPr="002C635B">
        <w:rPr>
          <w:snapToGrid w:val="0"/>
          <w:sz w:val="24"/>
          <w:szCs w:val="24"/>
        </w:rPr>
        <w:t xml:space="preserve">Following this a </w:t>
      </w:r>
      <w:r w:rsidR="000B3850" w:rsidRPr="002C635B">
        <w:rPr>
          <w:snapToGrid w:val="0"/>
          <w:sz w:val="24"/>
          <w:szCs w:val="24"/>
        </w:rPr>
        <w:t xml:space="preserve">session will be delivered for all Service Leads. </w:t>
      </w:r>
    </w:p>
    <w:p w14:paraId="2CFE002A" w14:textId="33B868DC" w:rsidR="00791ADD" w:rsidRPr="002C635B" w:rsidRDefault="00791ADD" w:rsidP="008A63DF">
      <w:pPr>
        <w:ind w:left="720" w:hanging="720"/>
        <w:jc w:val="both"/>
        <w:rPr>
          <w:snapToGrid w:val="0"/>
          <w:sz w:val="24"/>
          <w:szCs w:val="24"/>
        </w:rPr>
      </w:pPr>
    </w:p>
    <w:p w14:paraId="6E40DC7A" w14:textId="55692EB8" w:rsidR="00791ADD" w:rsidRPr="002C635B" w:rsidRDefault="00791ADD" w:rsidP="00791ADD">
      <w:pPr>
        <w:ind w:left="720" w:hanging="720"/>
        <w:jc w:val="both"/>
        <w:rPr>
          <w:snapToGrid w:val="0"/>
          <w:sz w:val="24"/>
          <w:szCs w:val="24"/>
        </w:rPr>
      </w:pPr>
      <w:r w:rsidRPr="002C635B">
        <w:rPr>
          <w:snapToGrid w:val="0"/>
          <w:sz w:val="24"/>
          <w:szCs w:val="24"/>
        </w:rPr>
        <w:t>4.2</w:t>
      </w:r>
      <w:r w:rsidRPr="002C635B">
        <w:rPr>
          <w:snapToGrid w:val="0"/>
          <w:sz w:val="24"/>
          <w:szCs w:val="24"/>
        </w:rPr>
        <w:tab/>
        <w:t xml:space="preserve">Race Equality Training will be delivered in February by CEMVO to members of the Ayrshire Equality Partnership and a small representation from each Ayrshire local authority.  Following this, it is hoped to roll this training out over the year. </w:t>
      </w:r>
      <w:hyperlink r:id="rId12" w:history="1">
        <w:r w:rsidRPr="002C635B">
          <w:rPr>
            <w:rStyle w:val="Hyperlink"/>
            <w:snapToGrid w:val="0"/>
            <w:sz w:val="24"/>
            <w:szCs w:val="24"/>
          </w:rPr>
          <w:t>https://www.cemvoscotland.org.uk</w:t>
        </w:r>
      </w:hyperlink>
    </w:p>
    <w:p w14:paraId="3F323A6F" w14:textId="04F89C41" w:rsidR="000B3850" w:rsidRPr="002C635B" w:rsidRDefault="000B3850" w:rsidP="00791ADD">
      <w:pPr>
        <w:ind w:left="720" w:hanging="720"/>
        <w:jc w:val="both"/>
        <w:rPr>
          <w:snapToGrid w:val="0"/>
          <w:sz w:val="24"/>
          <w:szCs w:val="24"/>
        </w:rPr>
      </w:pPr>
    </w:p>
    <w:p w14:paraId="449B8A8D" w14:textId="10B4B4F6" w:rsidR="00791ADD" w:rsidRPr="002C635B" w:rsidRDefault="000B3850" w:rsidP="008A63DF">
      <w:pPr>
        <w:ind w:left="720" w:hanging="720"/>
        <w:jc w:val="both"/>
        <w:rPr>
          <w:rFonts w:cs="Arial"/>
          <w:sz w:val="24"/>
          <w:szCs w:val="24"/>
          <w:lang w:val="en" w:eastAsia="gd-GB"/>
        </w:rPr>
      </w:pPr>
      <w:r w:rsidRPr="002C635B">
        <w:rPr>
          <w:snapToGrid w:val="0"/>
          <w:sz w:val="24"/>
          <w:szCs w:val="24"/>
        </w:rPr>
        <w:t>4.3</w:t>
      </w:r>
      <w:r w:rsidRPr="002C635B">
        <w:rPr>
          <w:snapToGrid w:val="0"/>
          <w:sz w:val="24"/>
          <w:szCs w:val="24"/>
        </w:rPr>
        <w:tab/>
        <w:t xml:space="preserve">The Gaelic Language Plan Monitoring Report of 2020-2021 had been submitted earlier this year to the </w:t>
      </w:r>
      <w:r w:rsidRPr="002C635B">
        <w:rPr>
          <w:rFonts w:cs="Arial"/>
          <w:sz w:val="24"/>
          <w:szCs w:val="24"/>
          <w:lang w:val="en" w:eastAsia="gd-GB"/>
        </w:rPr>
        <w:t>Bòrd na Gàidhlig, as per our duty.  They have now advised that due to the Bòrd undergoing a review of their processes to streamline their work, they will not report back to us until the new year.  You will be informed in due cours</w:t>
      </w:r>
      <w:r w:rsidR="004661EC" w:rsidRPr="002C635B">
        <w:rPr>
          <w:rFonts w:cs="Arial"/>
          <w:sz w:val="24"/>
          <w:szCs w:val="24"/>
          <w:lang w:val="en" w:eastAsia="gd-GB"/>
        </w:rPr>
        <w:t>e.</w:t>
      </w:r>
      <w:r w:rsidRPr="002C635B">
        <w:rPr>
          <w:rFonts w:cs="Arial"/>
          <w:sz w:val="24"/>
          <w:szCs w:val="24"/>
          <w:lang w:val="en" w:eastAsia="gd-GB"/>
        </w:rPr>
        <w:t xml:space="preserve"> </w:t>
      </w:r>
    </w:p>
    <w:p w14:paraId="7F8EE9D3" w14:textId="28AD4727" w:rsidR="004661EC" w:rsidRDefault="004661EC" w:rsidP="008A63DF">
      <w:pPr>
        <w:ind w:left="720" w:hanging="720"/>
        <w:jc w:val="both"/>
        <w:rPr>
          <w:rFonts w:cs="Arial"/>
          <w:szCs w:val="22"/>
          <w:lang w:val="en" w:eastAsia="gd-GB"/>
        </w:rPr>
      </w:pPr>
    </w:p>
    <w:p w14:paraId="1A8F749E" w14:textId="1019D393" w:rsidR="004661EC" w:rsidRPr="00202D95" w:rsidRDefault="004661EC" w:rsidP="00202D95">
      <w:pPr>
        <w:ind w:left="720" w:hanging="720"/>
        <w:jc w:val="both"/>
        <w:rPr>
          <w:rFonts w:cs="Arial"/>
          <w:sz w:val="24"/>
          <w:szCs w:val="24"/>
          <w:lang w:val="en" w:eastAsia="gd-GB"/>
        </w:rPr>
      </w:pPr>
      <w:r w:rsidRPr="002C635B">
        <w:rPr>
          <w:rFonts w:cs="Arial"/>
          <w:sz w:val="24"/>
          <w:szCs w:val="24"/>
          <w:lang w:val="en" w:eastAsia="gd-GB"/>
        </w:rPr>
        <w:t>4.4</w:t>
      </w:r>
      <w:r w:rsidRPr="002C635B">
        <w:rPr>
          <w:rFonts w:cs="Arial"/>
          <w:sz w:val="24"/>
          <w:szCs w:val="24"/>
          <w:lang w:val="en" w:eastAsia="gd-GB"/>
        </w:rPr>
        <w:tab/>
        <w:t>Across South, North and East Ayrshire Councils, we propose to engage with staff to gauge interest in establishing a pan Ayrshire Black and Minority Ethnic (BME) employee forum. Further information will follow in the new year.  Please be assured, we will have a similar approach to other staff groups,</w:t>
      </w:r>
      <w:r w:rsidR="002C635B" w:rsidRPr="002C635B">
        <w:rPr>
          <w:rFonts w:cs="Arial"/>
          <w:sz w:val="24"/>
          <w:szCs w:val="24"/>
          <w:lang w:val="en" w:eastAsia="gd-GB"/>
        </w:rPr>
        <w:t xml:space="preserve"> at a</w:t>
      </w:r>
      <w:r w:rsidRPr="002C635B">
        <w:rPr>
          <w:rFonts w:cs="Arial"/>
          <w:sz w:val="24"/>
          <w:szCs w:val="24"/>
          <w:lang w:val="en" w:eastAsia="gd-GB"/>
        </w:rPr>
        <w:t xml:space="preserve"> later</w:t>
      </w:r>
      <w:r w:rsidR="002C635B" w:rsidRPr="002C635B">
        <w:rPr>
          <w:rFonts w:cs="Arial"/>
          <w:sz w:val="24"/>
          <w:szCs w:val="24"/>
          <w:lang w:val="en" w:eastAsia="gd-GB"/>
        </w:rPr>
        <w:t xml:space="preserve"> stage</w:t>
      </w:r>
      <w:r w:rsidRPr="002C635B">
        <w:rPr>
          <w:rFonts w:cs="Arial"/>
          <w:sz w:val="24"/>
          <w:szCs w:val="24"/>
          <w:lang w:val="en" w:eastAsia="gd-GB"/>
        </w:rPr>
        <w:t>.</w:t>
      </w:r>
    </w:p>
    <w:p w14:paraId="52CA6E05" w14:textId="3AEB84CB" w:rsidR="00791ADD" w:rsidRPr="002C635B" w:rsidRDefault="00791ADD" w:rsidP="008A63DF">
      <w:pPr>
        <w:ind w:left="720" w:hanging="720"/>
        <w:jc w:val="both"/>
        <w:rPr>
          <w:snapToGrid w:val="0"/>
          <w:sz w:val="24"/>
          <w:szCs w:val="24"/>
        </w:rPr>
      </w:pPr>
    </w:p>
    <w:p w14:paraId="73B9CD0F" w14:textId="72A30379" w:rsidR="003A420F" w:rsidRPr="002C635B" w:rsidRDefault="00791ADD" w:rsidP="004661EC">
      <w:pPr>
        <w:spacing w:line="252" w:lineRule="auto"/>
        <w:ind w:left="720" w:hanging="720"/>
        <w:rPr>
          <w:rFonts w:ascii="Helvetica" w:eastAsia="Calibri" w:hAnsi="Helvetica" w:cstheme="minorBidi"/>
          <w:color w:val="111111"/>
          <w:spacing w:val="6"/>
          <w:sz w:val="24"/>
          <w:szCs w:val="24"/>
          <w:lang w:eastAsia="en-GB"/>
        </w:rPr>
      </w:pPr>
      <w:r w:rsidRPr="002C635B">
        <w:rPr>
          <w:snapToGrid w:val="0"/>
          <w:color w:val="000000"/>
          <w:sz w:val="24"/>
          <w:szCs w:val="24"/>
        </w:rPr>
        <w:t>4</w:t>
      </w:r>
      <w:r w:rsidR="00F05DED" w:rsidRPr="002C635B">
        <w:rPr>
          <w:snapToGrid w:val="0"/>
          <w:color w:val="000000"/>
          <w:sz w:val="24"/>
          <w:szCs w:val="24"/>
        </w:rPr>
        <w:t>.</w:t>
      </w:r>
      <w:r w:rsidR="002C635B" w:rsidRPr="002C635B">
        <w:rPr>
          <w:snapToGrid w:val="0"/>
          <w:color w:val="000000"/>
          <w:sz w:val="24"/>
          <w:szCs w:val="24"/>
        </w:rPr>
        <w:t>5</w:t>
      </w:r>
      <w:r w:rsidR="00F05DED" w:rsidRPr="002C635B">
        <w:rPr>
          <w:snapToGrid w:val="0"/>
          <w:color w:val="000000"/>
          <w:sz w:val="24"/>
          <w:szCs w:val="24"/>
        </w:rPr>
        <w:tab/>
      </w:r>
      <w:r w:rsidR="003A420F" w:rsidRPr="002C635B">
        <w:rPr>
          <w:snapToGrid w:val="0"/>
          <w:sz w:val="24"/>
          <w:szCs w:val="24"/>
        </w:rPr>
        <w:t>Further Briefings will be delivered regularly to Elected Members and Equality Champions and can be disseminated across all Services</w:t>
      </w:r>
      <w:r w:rsidR="002C635B" w:rsidRPr="002C635B">
        <w:rPr>
          <w:snapToGrid w:val="0"/>
          <w:sz w:val="24"/>
          <w:szCs w:val="24"/>
        </w:rPr>
        <w:t xml:space="preserve"> and Colleagues.</w:t>
      </w:r>
    </w:p>
    <w:p w14:paraId="65D27B14" w14:textId="39FCAB64" w:rsidR="00902076" w:rsidRDefault="00902076" w:rsidP="000A2881">
      <w:pPr>
        <w:widowControl w:val="0"/>
        <w:ind w:left="720" w:hanging="720"/>
        <w:jc w:val="both"/>
        <w:rPr>
          <w:snapToGrid w:val="0"/>
          <w:color w:val="000000"/>
        </w:rPr>
      </w:pPr>
    </w:p>
    <w:p w14:paraId="4A5E6D6F" w14:textId="2D47E762" w:rsidR="00902076" w:rsidRPr="000A2881" w:rsidRDefault="00902076" w:rsidP="00902076">
      <w:pPr>
        <w:widowControl w:val="0"/>
        <w:ind w:left="720" w:hanging="720"/>
        <w:jc w:val="both"/>
        <w:rPr>
          <w:snapToGrid w:val="0"/>
          <w:color w:val="000000"/>
        </w:rPr>
      </w:pPr>
      <w:r>
        <w:rPr>
          <w:snapToGrid w:val="0"/>
          <w:color w:val="000000"/>
        </w:rPr>
        <w:tab/>
      </w:r>
    </w:p>
    <w:p w14:paraId="7063F30A" w14:textId="77777777" w:rsidR="00902076" w:rsidRDefault="00902076" w:rsidP="00902076">
      <w:pPr>
        <w:widowControl w:val="0"/>
        <w:ind w:left="720" w:hanging="720"/>
        <w:jc w:val="both"/>
        <w:rPr>
          <w:snapToGrid w:val="0"/>
        </w:rPr>
      </w:pPr>
    </w:p>
    <w:p w14:paraId="0CFDAE36" w14:textId="77777777" w:rsidR="002C635B" w:rsidRDefault="002C635B" w:rsidP="003A420F">
      <w:pPr>
        <w:widowControl w:val="0"/>
        <w:jc w:val="both"/>
        <w:rPr>
          <w:b/>
          <w:bCs/>
          <w:snapToGrid w:val="0"/>
        </w:rPr>
      </w:pPr>
    </w:p>
    <w:p w14:paraId="56F660CB" w14:textId="77777777" w:rsidR="002C635B" w:rsidRDefault="002C635B" w:rsidP="003A420F">
      <w:pPr>
        <w:widowControl w:val="0"/>
        <w:jc w:val="both"/>
        <w:rPr>
          <w:b/>
          <w:bCs/>
          <w:snapToGrid w:val="0"/>
        </w:rPr>
      </w:pPr>
    </w:p>
    <w:p w14:paraId="355BDB48" w14:textId="77777777" w:rsidR="002C635B" w:rsidRDefault="002C635B" w:rsidP="003A420F">
      <w:pPr>
        <w:widowControl w:val="0"/>
        <w:jc w:val="both"/>
        <w:rPr>
          <w:b/>
          <w:bCs/>
          <w:snapToGrid w:val="0"/>
        </w:rPr>
      </w:pPr>
    </w:p>
    <w:p w14:paraId="6B31F01F" w14:textId="44EC3937" w:rsidR="00B42016" w:rsidRPr="002C635B" w:rsidRDefault="00F75433" w:rsidP="002C635B">
      <w:pPr>
        <w:widowControl w:val="0"/>
        <w:jc w:val="both"/>
        <w:rPr>
          <w:snapToGrid w:val="0"/>
          <w:sz w:val="24"/>
          <w:szCs w:val="24"/>
        </w:rPr>
      </w:pPr>
      <w:r w:rsidRPr="002C635B">
        <w:rPr>
          <w:b/>
          <w:bCs/>
          <w:snapToGrid w:val="0"/>
          <w:sz w:val="24"/>
          <w:szCs w:val="24"/>
        </w:rPr>
        <w:t>Person to Contact</w:t>
      </w:r>
      <w:r w:rsidRPr="002C635B">
        <w:rPr>
          <w:snapToGrid w:val="0"/>
          <w:sz w:val="24"/>
          <w:szCs w:val="24"/>
        </w:rPr>
        <w:t xml:space="preserve"> – </w:t>
      </w:r>
      <w:r w:rsidR="00050F9E" w:rsidRPr="002C635B">
        <w:rPr>
          <w:snapToGrid w:val="0"/>
          <w:sz w:val="24"/>
          <w:szCs w:val="24"/>
        </w:rPr>
        <w:t>Geraldine McGivern, Equalities Officer</w:t>
      </w:r>
    </w:p>
    <w:p w14:paraId="51C9CACD" w14:textId="7EBF179A" w:rsidR="00050F9E" w:rsidRPr="002C635B" w:rsidRDefault="00050F9E" w:rsidP="002C635B">
      <w:pPr>
        <w:widowControl w:val="0"/>
        <w:ind w:left="720" w:hanging="720"/>
        <w:jc w:val="both"/>
        <w:rPr>
          <w:snapToGrid w:val="0"/>
          <w:sz w:val="24"/>
          <w:szCs w:val="24"/>
        </w:rPr>
      </w:pPr>
      <w:r w:rsidRPr="002C635B">
        <w:rPr>
          <w:snapToGrid w:val="0"/>
          <w:sz w:val="24"/>
          <w:szCs w:val="24"/>
        </w:rPr>
        <w:tab/>
      </w:r>
      <w:r w:rsidRPr="002C635B">
        <w:rPr>
          <w:snapToGrid w:val="0"/>
          <w:sz w:val="24"/>
          <w:szCs w:val="24"/>
        </w:rPr>
        <w:tab/>
      </w:r>
      <w:r w:rsidRPr="002C635B">
        <w:rPr>
          <w:snapToGrid w:val="0"/>
          <w:sz w:val="24"/>
          <w:szCs w:val="24"/>
        </w:rPr>
        <w:tab/>
      </w:r>
      <w:hyperlink r:id="rId13" w:history="1">
        <w:r w:rsidRPr="002C635B">
          <w:rPr>
            <w:rStyle w:val="Hyperlink"/>
            <w:snapToGrid w:val="0"/>
            <w:sz w:val="24"/>
            <w:szCs w:val="24"/>
          </w:rPr>
          <w:t>Geraldine.mcgivern@south-ayrshire.gov.uk</w:t>
        </w:r>
      </w:hyperlink>
    </w:p>
    <w:p w14:paraId="674300FB" w14:textId="7EB484CC" w:rsidR="00050F9E" w:rsidRPr="002C635B" w:rsidRDefault="00050F9E" w:rsidP="002C635B">
      <w:pPr>
        <w:widowControl w:val="0"/>
        <w:ind w:left="720" w:hanging="720"/>
        <w:jc w:val="both"/>
        <w:rPr>
          <w:snapToGrid w:val="0"/>
          <w:sz w:val="24"/>
          <w:szCs w:val="24"/>
        </w:rPr>
      </w:pPr>
      <w:r w:rsidRPr="002C635B">
        <w:rPr>
          <w:snapToGrid w:val="0"/>
          <w:sz w:val="24"/>
          <w:szCs w:val="24"/>
        </w:rPr>
        <w:tab/>
      </w:r>
      <w:r w:rsidRPr="002C635B">
        <w:rPr>
          <w:snapToGrid w:val="0"/>
          <w:sz w:val="24"/>
          <w:szCs w:val="24"/>
        </w:rPr>
        <w:tab/>
      </w:r>
      <w:r w:rsidRPr="002C635B">
        <w:rPr>
          <w:snapToGrid w:val="0"/>
          <w:sz w:val="24"/>
          <w:szCs w:val="24"/>
        </w:rPr>
        <w:tab/>
        <w:t>Phone: 01292 559411</w:t>
      </w:r>
    </w:p>
    <w:p w14:paraId="608E69B6" w14:textId="77777777" w:rsidR="00050F9E" w:rsidRPr="002C635B" w:rsidRDefault="00050F9E" w:rsidP="002C635B">
      <w:pPr>
        <w:widowControl w:val="0"/>
        <w:ind w:left="720" w:hanging="720"/>
        <w:jc w:val="both"/>
        <w:rPr>
          <w:snapToGrid w:val="0"/>
          <w:sz w:val="24"/>
          <w:szCs w:val="24"/>
        </w:rPr>
      </w:pPr>
      <w:r w:rsidRPr="002C635B">
        <w:rPr>
          <w:snapToGrid w:val="0"/>
          <w:sz w:val="24"/>
          <w:szCs w:val="24"/>
        </w:rPr>
        <w:tab/>
      </w:r>
      <w:r w:rsidRPr="002C635B">
        <w:rPr>
          <w:snapToGrid w:val="0"/>
          <w:sz w:val="24"/>
          <w:szCs w:val="24"/>
        </w:rPr>
        <w:tab/>
      </w:r>
      <w:r w:rsidRPr="002C635B">
        <w:rPr>
          <w:snapToGrid w:val="0"/>
          <w:sz w:val="24"/>
          <w:szCs w:val="24"/>
        </w:rPr>
        <w:tab/>
        <w:t xml:space="preserve">Or: </w:t>
      </w:r>
    </w:p>
    <w:p w14:paraId="2425DB26" w14:textId="2024082B" w:rsidR="00BC195F" w:rsidRPr="00202D95" w:rsidRDefault="00DE51AF" w:rsidP="00202D95">
      <w:pPr>
        <w:widowControl w:val="0"/>
        <w:ind w:left="1440" w:firstLine="720"/>
        <w:jc w:val="both"/>
        <w:rPr>
          <w:snapToGrid w:val="0"/>
          <w:sz w:val="24"/>
          <w:szCs w:val="24"/>
        </w:rPr>
      </w:pPr>
      <w:hyperlink r:id="rId14" w:history="1">
        <w:r w:rsidR="00D578EF" w:rsidRPr="002C635B">
          <w:rPr>
            <w:rStyle w:val="Hyperlink"/>
            <w:snapToGrid w:val="0"/>
            <w:sz w:val="24"/>
            <w:szCs w:val="24"/>
          </w:rPr>
          <w:t>equalities@south-ayrshire.gov.uk</w:t>
        </w:r>
      </w:hyperlink>
    </w:p>
    <w:sectPr w:rsidR="00BC195F" w:rsidRPr="00202D95">
      <w:type w:val="continuous"/>
      <w:pgSz w:w="11908" w:h="16833"/>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44C6"/>
    <w:multiLevelType w:val="hybridMultilevel"/>
    <w:tmpl w:val="7D2C73B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6802E4A"/>
    <w:multiLevelType w:val="hybridMultilevel"/>
    <w:tmpl w:val="2DDE0B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B8F21E1"/>
    <w:multiLevelType w:val="hybridMultilevel"/>
    <w:tmpl w:val="AF200684"/>
    <w:lvl w:ilvl="0" w:tplc="FB381DE8">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C81014"/>
    <w:multiLevelType w:val="hybridMultilevel"/>
    <w:tmpl w:val="EB18A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87672"/>
    <w:multiLevelType w:val="multilevel"/>
    <w:tmpl w:val="9D426E9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D53692"/>
    <w:multiLevelType w:val="hybridMultilevel"/>
    <w:tmpl w:val="8838739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62632FA7"/>
    <w:multiLevelType w:val="hybridMultilevel"/>
    <w:tmpl w:val="B630D4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CD7"/>
    <w:rsid w:val="00011221"/>
    <w:rsid w:val="00013AFB"/>
    <w:rsid w:val="00014CD7"/>
    <w:rsid w:val="00022EF6"/>
    <w:rsid w:val="00050F9E"/>
    <w:rsid w:val="000A2881"/>
    <w:rsid w:val="000B3850"/>
    <w:rsid w:val="00114DA1"/>
    <w:rsid w:val="00181B8B"/>
    <w:rsid w:val="001C70C7"/>
    <w:rsid w:val="001E593B"/>
    <w:rsid w:val="00202D95"/>
    <w:rsid w:val="002476F5"/>
    <w:rsid w:val="0029758B"/>
    <w:rsid w:val="002B35D5"/>
    <w:rsid w:val="002C635B"/>
    <w:rsid w:val="00325F54"/>
    <w:rsid w:val="003A420F"/>
    <w:rsid w:val="003B2DCC"/>
    <w:rsid w:val="004035EA"/>
    <w:rsid w:val="00407604"/>
    <w:rsid w:val="004101C2"/>
    <w:rsid w:val="00445084"/>
    <w:rsid w:val="00465893"/>
    <w:rsid w:val="004661EC"/>
    <w:rsid w:val="004822B8"/>
    <w:rsid w:val="00494A90"/>
    <w:rsid w:val="0055176D"/>
    <w:rsid w:val="00564C05"/>
    <w:rsid w:val="00584F60"/>
    <w:rsid w:val="005E18B5"/>
    <w:rsid w:val="00645151"/>
    <w:rsid w:val="006833B2"/>
    <w:rsid w:val="006911B2"/>
    <w:rsid w:val="007059B3"/>
    <w:rsid w:val="00721482"/>
    <w:rsid w:val="00757B59"/>
    <w:rsid w:val="00760BF9"/>
    <w:rsid w:val="00772BA7"/>
    <w:rsid w:val="00773151"/>
    <w:rsid w:val="00791ADD"/>
    <w:rsid w:val="007E2DF3"/>
    <w:rsid w:val="0087691F"/>
    <w:rsid w:val="008A63DF"/>
    <w:rsid w:val="008D17C5"/>
    <w:rsid w:val="008D4F53"/>
    <w:rsid w:val="008F2F68"/>
    <w:rsid w:val="008F7E80"/>
    <w:rsid w:val="00902076"/>
    <w:rsid w:val="009864BC"/>
    <w:rsid w:val="009A397B"/>
    <w:rsid w:val="009A7E13"/>
    <w:rsid w:val="009C7D7B"/>
    <w:rsid w:val="009D04C4"/>
    <w:rsid w:val="00A20CCD"/>
    <w:rsid w:val="00A356BB"/>
    <w:rsid w:val="00A97E12"/>
    <w:rsid w:val="00AE14A1"/>
    <w:rsid w:val="00B218D0"/>
    <w:rsid w:val="00B22196"/>
    <w:rsid w:val="00B42016"/>
    <w:rsid w:val="00B46EA5"/>
    <w:rsid w:val="00B47CF2"/>
    <w:rsid w:val="00B97E43"/>
    <w:rsid w:val="00BA328F"/>
    <w:rsid w:val="00BB2323"/>
    <w:rsid w:val="00BC195F"/>
    <w:rsid w:val="00BE50B7"/>
    <w:rsid w:val="00CA1C89"/>
    <w:rsid w:val="00D06994"/>
    <w:rsid w:val="00D143FB"/>
    <w:rsid w:val="00D539C2"/>
    <w:rsid w:val="00D578EF"/>
    <w:rsid w:val="00D93386"/>
    <w:rsid w:val="00DE51AF"/>
    <w:rsid w:val="00DF3940"/>
    <w:rsid w:val="00E31E5C"/>
    <w:rsid w:val="00E354D0"/>
    <w:rsid w:val="00F05416"/>
    <w:rsid w:val="00F05DED"/>
    <w:rsid w:val="00F508E2"/>
    <w:rsid w:val="00F55EFD"/>
    <w:rsid w:val="00F75433"/>
    <w:rsid w:val="00FB6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0A9A3"/>
  <w15:chartTrackingRefBased/>
  <w15:docId w15:val="{FE078EF6-5BFE-45E6-BA18-8C38C27C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ADD"/>
    <w:rPr>
      <w:rFonts w:ascii="Arial" w:hAnsi="Arial"/>
      <w:sz w:val="22"/>
      <w:lang w:eastAsia="en-US"/>
    </w:rPr>
  </w:style>
  <w:style w:type="paragraph" w:styleId="Heading1">
    <w:name w:val="heading 1"/>
    <w:basedOn w:val="Normal"/>
    <w:next w:val="Normal"/>
    <w:qFormat/>
    <w:pPr>
      <w:keepNext/>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CD7"/>
    <w:rPr>
      <w:rFonts w:ascii="Tahoma" w:hAnsi="Tahoma" w:cs="Tahoma"/>
      <w:sz w:val="16"/>
      <w:szCs w:val="16"/>
    </w:rPr>
  </w:style>
  <w:style w:type="character" w:customStyle="1" w:styleId="BalloonTextChar">
    <w:name w:val="Balloon Text Char"/>
    <w:link w:val="BalloonText"/>
    <w:uiPriority w:val="99"/>
    <w:semiHidden/>
    <w:rsid w:val="00014CD7"/>
    <w:rPr>
      <w:rFonts w:ascii="Tahoma" w:hAnsi="Tahoma" w:cs="Tahoma"/>
      <w:sz w:val="16"/>
      <w:szCs w:val="16"/>
      <w:lang w:eastAsia="en-US"/>
    </w:rPr>
  </w:style>
  <w:style w:type="character" w:styleId="Hyperlink">
    <w:name w:val="Hyperlink"/>
    <w:uiPriority w:val="99"/>
    <w:unhideWhenUsed/>
    <w:rsid w:val="00A356BB"/>
    <w:rPr>
      <w:color w:val="0000FF"/>
      <w:u w:val="single"/>
    </w:rPr>
  </w:style>
  <w:style w:type="paragraph" w:customStyle="1" w:styleId="Default">
    <w:name w:val="Default"/>
    <w:rsid w:val="00325F54"/>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87691F"/>
    <w:rPr>
      <w:color w:val="605E5C"/>
      <w:shd w:val="clear" w:color="auto" w:fill="E1DFDD"/>
    </w:rPr>
  </w:style>
  <w:style w:type="character" w:styleId="FollowedHyperlink">
    <w:name w:val="FollowedHyperlink"/>
    <w:uiPriority w:val="99"/>
    <w:semiHidden/>
    <w:unhideWhenUsed/>
    <w:rsid w:val="0087691F"/>
    <w:rPr>
      <w:color w:val="954F72"/>
      <w:u w:val="single"/>
    </w:rPr>
  </w:style>
  <w:style w:type="paragraph" w:styleId="ListParagraph">
    <w:name w:val="List Paragraph"/>
    <w:basedOn w:val="Normal"/>
    <w:uiPriority w:val="34"/>
    <w:qFormat/>
    <w:rsid w:val="00465893"/>
    <w:pPr>
      <w:ind w:left="720"/>
      <w:contextualSpacing/>
    </w:pPr>
  </w:style>
  <w:style w:type="character" w:customStyle="1" w:styleId="xapple-converted-space">
    <w:name w:val="x_apple-converted-space"/>
    <w:basedOn w:val="DefaultParagraphFont"/>
    <w:rsid w:val="008D4F53"/>
  </w:style>
  <w:style w:type="character" w:styleId="CommentReference">
    <w:name w:val="annotation reference"/>
    <w:basedOn w:val="DefaultParagraphFont"/>
    <w:uiPriority w:val="99"/>
    <w:semiHidden/>
    <w:unhideWhenUsed/>
    <w:rsid w:val="000B3850"/>
    <w:rPr>
      <w:sz w:val="16"/>
      <w:szCs w:val="16"/>
    </w:rPr>
  </w:style>
  <w:style w:type="paragraph" w:styleId="CommentText">
    <w:name w:val="annotation text"/>
    <w:basedOn w:val="Normal"/>
    <w:link w:val="CommentTextChar"/>
    <w:uiPriority w:val="99"/>
    <w:semiHidden/>
    <w:unhideWhenUsed/>
    <w:rsid w:val="000B3850"/>
    <w:rPr>
      <w:sz w:val="20"/>
    </w:rPr>
  </w:style>
  <w:style w:type="character" w:customStyle="1" w:styleId="CommentTextChar">
    <w:name w:val="Comment Text Char"/>
    <w:basedOn w:val="DefaultParagraphFont"/>
    <w:link w:val="CommentText"/>
    <w:uiPriority w:val="99"/>
    <w:semiHidden/>
    <w:rsid w:val="000B385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0B3850"/>
    <w:rPr>
      <w:b/>
      <w:bCs/>
    </w:rPr>
  </w:style>
  <w:style w:type="character" w:customStyle="1" w:styleId="CommentSubjectChar">
    <w:name w:val="Comment Subject Char"/>
    <w:basedOn w:val="CommentTextChar"/>
    <w:link w:val="CommentSubject"/>
    <w:uiPriority w:val="99"/>
    <w:semiHidden/>
    <w:rsid w:val="000B385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4781">
      <w:bodyDiv w:val="1"/>
      <w:marLeft w:val="0"/>
      <w:marRight w:val="0"/>
      <w:marTop w:val="0"/>
      <w:marBottom w:val="0"/>
      <w:divBdr>
        <w:top w:val="none" w:sz="0" w:space="0" w:color="auto"/>
        <w:left w:val="none" w:sz="0" w:space="0" w:color="auto"/>
        <w:bottom w:val="none" w:sz="0" w:space="0" w:color="auto"/>
        <w:right w:val="none" w:sz="0" w:space="0" w:color="auto"/>
      </w:divBdr>
    </w:div>
    <w:div w:id="703672179">
      <w:bodyDiv w:val="1"/>
      <w:marLeft w:val="0"/>
      <w:marRight w:val="0"/>
      <w:marTop w:val="0"/>
      <w:marBottom w:val="0"/>
      <w:divBdr>
        <w:top w:val="none" w:sz="0" w:space="0" w:color="auto"/>
        <w:left w:val="none" w:sz="0" w:space="0" w:color="auto"/>
        <w:bottom w:val="none" w:sz="0" w:space="0" w:color="auto"/>
        <w:right w:val="none" w:sz="0" w:space="0" w:color="auto"/>
      </w:divBdr>
    </w:div>
    <w:div w:id="724523894">
      <w:bodyDiv w:val="1"/>
      <w:marLeft w:val="0"/>
      <w:marRight w:val="0"/>
      <w:marTop w:val="0"/>
      <w:marBottom w:val="0"/>
      <w:divBdr>
        <w:top w:val="none" w:sz="0" w:space="0" w:color="auto"/>
        <w:left w:val="none" w:sz="0" w:space="0" w:color="auto"/>
        <w:bottom w:val="none" w:sz="0" w:space="0" w:color="auto"/>
        <w:right w:val="none" w:sz="0" w:space="0" w:color="auto"/>
      </w:divBdr>
    </w:div>
    <w:div w:id="944460001">
      <w:bodyDiv w:val="1"/>
      <w:marLeft w:val="0"/>
      <w:marRight w:val="0"/>
      <w:marTop w:val="0"/>
      <w:marBottom w:val="0"/>
      <w:divBdr>
        <w:top w:val="none" w:sz="0" w:space="0" w:color="auto"/>
        <w:left w:val="none" w:sz="0" w:space="0" w:color="auto"/>
        <w:bottom w:val="none" w:sz="0" w:space="0" w:color="auto"/>
        <w:right w:val="none" w:sz="0" w:space="0" w:color="auto"/>
      </w:divBdr>
    </w:div>
    <w:div w:id="1097597730">
      <w:bodyDiv w:val="1"/>
      <w:marLeft w:val="0"/>
      <w:marRight w:val="0"/>
      <w:marTop w:val="0"/>
      <w:marBottom w:val="0"/>
      <w:divBdr>
        <w:top w:val="none" w:sz="0" w:space="0" w:color="auto"/>
        <w:left w:val="none" w:sz="0" w:space="0" w:color="auto"/>
        <w:bottom w:val="none" w:sz="0" w:space="0" w:color="auto"/>
        <w:right w:val="none" w:sz="0" w:space="0" w:color="auto"/>
      </w:divBdr>
    </w:div>
    <w:div w:id="1940142742">
      <w:bodyDiv w:val="1"/>
      <w:marLeft w:val="0"/>
      <w:marRight w:val="0"/>
      <w:marTop w:val="0"/>
      <w:marBottom w:val="0"/>
      <w:divBdr>
        <w:top w:val="none" w:sz="0" w:space="0" w:color="auto"/>
        <w:left w:val="none" w:sz="0" w:space="0" w:color="auto"/>
        <w:bottom w:val="none" w:sz="0" w:space="0" w:color="auto"/>
        <w:right w:val="none" w:sz="0" w:space="0" w:color="auto"/>
      </w:divBdr>
    </w:div>
    <w:div w:id="1944336389">
      <w:bodyDiv w:val="1"/>
      <w:marLeft w:val="0"/>
      <w:marRight w:val="0"/>
      <w:marTop w:val="0"/>
      <w:marBottom w:val="0"/>
      <w:divBdr>
        <w:top w:val="none" w:sz="0" w:space="0" w:color="auto"/>
        <w:left w:val="none" w:sz="0" w:space="0" w:color="auto"/>
        <w:bottom w:val="none" w:sz="0" w:space="0" w:color="auto"/>
        <w:right w:val="none" w:sz="0" w:space="0" w:color="auto"/>
      </w:divBdr>
    </w:div>
    <w:div w:id="196734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raldine.mcgivern@south-ayrshire.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emvoscotland.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gov.scot/publications/fairer-scotland-duty-guidance-public-bodies/"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hyperlink" Target="https://www.gov.scot/isbn/978180201742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qualities@south-ayr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FA69B38E707C4EB8475367ECC5962F" ma:contentTypeVersion="2" ma:contentTypeDescription="Create a new document." ma:contentTypeScope="" ma:versionID="60112f67637223b19507b5c9dcff57aa">
  <xsd:schema xmlns:xsd="http://www.w3.org/2001/XMLSchema" xmlns:xs="http://www.w3.org/2001/XMLSchema" xmlns:p="http://schemas.microsoft.com/office/2006/metadata/properties" xmlns:ns2="473f34c4-19d0-481f-be5b-43ce8c44d05e" xmlns:ns3="e6a60b00-5664-4583-aa23-acdcc19552ad" targetNamespace="http://schemas.microsoft.com/office/2006/metadata/properties" ma:root="true" ma:fieldsID="869cfd1c092ef8aa66a3e97da6c9718c" ns2:_="" ns3:_="">
    <xsd:import namespace="473f34c4-19d0-481f-be5b-43ce8c44d05e"/>
    <xsd:import namespace="e6a60b00-5664-4583-aa23-acdcc19552a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34c4-19d0-481f-be5b-43ce8c44d0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a60b00-5664-4583-aa23-acdcc19552ad" elementFormDefault="qualified">
    <xsd:import namespace="http://schemas.microsoft.com/office/2006/documentManagement/types"/>
    <xsd:import namespace="http://schemas.microsoft.com/office/infopath/2007/PartnerControls"/>
    <xsd:element name="Category" ma:index="11" nillable="true" ma:displayName="Category" ma:default="Committee Information" ma:format="Dropdown" ma:internalName="Category">
      <xsd:simpleType>
        <xsd:restriction base="dms:Choice">
          <xsd:enumeration value="Committee Information"/>
          <xsd:enumeration value="General"/>
          <xsd:enumeration value="Forms"/>
          <xsd:enumeration value="Calli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e6a60b00-5664-4583-aa23-acdcc19552ad">Committee Information</Category>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0073D0-9F20-4CC8-8BF1-27BFDDB40CBF}">
  <ds:schemaRefs>
    <ds:schemaRef ds:uri="http://schemas.microsoft.com/office/2006/metadata/longProperties"/>
  </ds:schemaRefs>
</ds:datastoreItem>
</file>

<file path=customXml/itemProps2.xml><?xml version="1.0" encoding="utf-8"?>
<ds:datastoreItem xmlns:ds="http://schemas.openxmlformats.org/officeDocument/2006/customXml" ds:itemID="{49357285-9748-4A5F-BF43-51136B642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34c4-19d0-481f-be5b-43ce8c44d05e"/>
    <ds:schemaRef ds:uri="e6a60b00-5664-4583-aa23-acdcc1955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03855-EBB2-49CE-BE36-88C5DD3A538A}">
  <ds:schemaRefs>
    <ds:schemaRef ds:uri="http://schemas.microsoft.com/sharepoint/v3/contenttype/forms"/>
  </ds:schemaRefs>
</ds:datastoreItem>
</file>

<file path=customXml/itemProps4.xml><?xml version="1.0" encoding="utf-8"?>
<ds:datastoreItem xmlns:ds="http://schemas.openxmlformats.org/officeDocument/2006/customXml" ds:itemID="{31B8B217-7D56-4C68-8163-C7903A8490F7}">
  <ds:schemaRefs>
    <ds:schemaRef ds:uri="http://schemas.microsoft.com/office/2006/metadata/properties"/>
    <ds:schemaRef ds:uri="http://schemas.microsoft.com/office/infopath/2007/PartnerControls"/>
    <ds:schemaRef ds:uri="e6a60b00-5664-4583-aa23-acdcc19552ad"/>
  </ds:schemaRefs>
</ds:datastoreItem>
</file>

<file path=customXml/itemProps5.xml><?xml version="1.0" encoding="utf-8"?>
<ds:datastoreItem xmlns:ds="http://schemas.openxmlformats.org/officeDocument/2006/customXml" ds:itemID="{22F46AEE-D42D-462A-BBA3-AFAF89272C9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675</Words>
  <Characters>3851</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Template for Bulletin</vt:lpstr>
      <vt:lpstr/>
    </vt:vector>
  </TitlesOfParts>
  <Company>South Ayrshire Council</Company>
  <LinksUpToDate>false</LinksUpToDate>
  <CharactersWithSpaces>4517</CharactersWithSpaces>
  <SharedDoc>false</SharedDoc>
  <HLinks>
    <vt:vector size="6" baseType="variant">
      <vt:variant>
        <vt:i4>8323106</vt:i4>
      </vt:variant>
      <vt:variant>
        <vt:i4>0</vt:i4>
      </vt:variant>
      <vt:variant>
        <vt:i4>0</vt:i4>
      </vt:variant>
      <vt:variant>
        <vt:i4>5</vt:i4>
      </vt:variant>
      <vt:variant>
        <vt:lpwstr>https://www.southayrshire.gov.uk/equalities/documents/sac equality outcomes and mainstreaming progress report 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Bulletin</dc:title>
  <dc:subject/>
  <dc:creator>McGivern, Geraldine</dc:creator>
  <cp:keywords/>
  <cp:lastModifiedBy>McGivern, Geraldine</cp:lastModifiedBy>
  <cp:revision>2</cp:revision>
  <cp:lastPrinted>2008-01-17T14:21:00Z</cp:lastPrinted>
  <dcterms:created xsi:type="dcterms:W3CDTF">2021-12-21T15:25:00Z</dcterms:created>
  <dcterms:modified xsi:type="dcterms:W3CDTF">2021-12-21T15:25:00Z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K37M64WRSFAP-462-2</vt:lpwstr>
  </property>
  <property fmtid="{D5CDD505-2E9C-101B-9397-08002B2CF9AE}" pid="3" name="_dlc_DocIdItemGuid">
    <vt:lpwstr>d2d54d16-56cb-4c22-be41-66414a4c064a</vt:lpwstr>
  </property>
  <property fmtid="{D5CDD505-2E9C-101B-9397-08002B2CF9AE}" pid="4" name="_dlc_DocIdUrl">
    <vt:lpwstr>http://vm-acb-spweb-01/corporateservices/LegalAdmin/_layouts/DocIdRedir.aspx?ID=K37M64WRSFAP-462-2, K37M64WRSFAP-462-2</vt:lpwstr>
  </property>
  <property fmtid="{D5CDD505-2E9C-101B-9397-08002B2CF9AE}" pid="5" name="Category">
    <vt:lpwstr>Committee Information</vt:lpwstr>
  </property>
  <property fmtid="{D5CDD505-2E9C-101B-9397-08002B2CF9AE}" pid="6" name="xd_Signature">
    <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ies>
</file>