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E864" w14:textId="1EB62BAE" w:rsidR="006D2FD3" w:rsidRPr="005E22BA" w:rsidRDefault="006D2FD3" w:rsidP="005E22BA">
      <w:pPr>
        <w:pStyle w:val="Title"/>
      </w:pPr>
      <w:r w:rsidRPr="005E22BA">
        <w:t xml:space="preserve">NOTICE UNDER THE TOWN AND COUNTRY </w:t>
      </w:r>
      <w:r w:rsidR="00A4698A" w:rsidRPr="005E22BA">
        <w:t>PLANNING</w:t>
      </w:r>
      <w:r w:rsidRPr="005E22BA">
        <w:t xml:space="preserve"> (SCOTLAND) ACTS</w:t>
      </w:r>
    </w:p>
    <w:p w14:paraId="7C381A44" w14:textId="77777777" w:rsidR="006D2FD3" w:rsidRDefault="006D2FD3" w:rsidP="006D2FD3">
      <w:pPr>
        <w:jc w:val="center"/>
        <w:rPr>
          <w:b/>
          <w:bCs/>
          <w:sz w:val="28"/>
          <w:szCs w:val="28"/>
        </w:rPr>
      </w:pPr>
    </w:p>
    <w:p w14:paraId="0F54B005" w14:textId="5FF2512D" w:rsidR="006D2FD3" w:rsidRDefault="00AC4D1B" w:rsidP="006D2F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NOTICE TO BE DISPLAYED WHILE </w:t>
      </w:r>
    </w:p>
    <w:p w14:paraId="3EF17979" w14:textId="036F1883" w:rsidR="006D2FD3" w:rsidRDefault="00AC4D1B" w:rsidP="006D2F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DEVELOPMENT IS IN PROGRESS</w:t>
      </w:r>
    </w:p>
    <w:p w14:paraId="50CDDFA3" w14:textId="77777777" w:rsidR="006D2FD3" w:rsidRDefault="006D2FD3" w:rsidP="006D2FD3">
      <w:pPr>
        <w:adjustRightInd w:val="0"/>
        <w:rPr>
          <w:color w:val="010202"/>
        </w:rPr>
      </w:pPr>
    </w:p>
    <w:p w14:paraId="05095167" w14:textId="77777777" w:rsidR="006D2FD3" w:rsidRDefault="006D2FD3" w:rsidP="006D2FD3">
      <w:pPr>
        <w:adjustRightInd w:val="0"/>
        <w:rPr>
          <w:color w:val="010202"/>
        </w:rPr>
      </w:pPr>
    </w:p>
    <w:p w14:paraId="51848015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Development at [Note 1] </w:t>
      </w:r>
      <w:r>
        <w:rPr>
          <w:color w:val="010202"/>
        </w:rPr>
        <w:tab/>
      </w:r>
    </w:p>
    <w:p w14:paraId="63329126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25F751BF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ab/>
      </w:r>
    </w:p>
    <w:p w14:paraId="1C07D84B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Notice is hereby given that </w:t>
      </w:r>
      <w:r w:rsidR="00A4698A">
        <w:rPr>
          <w:color w:val="010202"/>
        </w:rPr>
        <w:t>Planning</w:t>
      </w:r>
      <w:r>
        <w:rPr>
          <w:color w:val="010202"/>
        </w:rPr>
        <w:t xml:space="preserve"> permission has been granted </w:t>
      </w:r>
      <w:r>
        <w:rPr>
          <w:i/>
          <w:iCs/>
          <w:color w:val="010202"/>
        </w:rPr>
        <w:t>subject to conditions</w:t>
      </w:r>
      <w:r>
        <w:rPr>
          <w:color w:val="010202"/>
        </w:rPr>
        <w:t xml:space="preserve"> [Note 2] </w:t>
      </w:r>
    </w:p>
    <w:p w14:paraId="740168CB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751E32BF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To [Note 3] </w:t>
      </w:r>
      <w:r>
        <w:rPr>
          <w:color w:val="010202"/>
        </w:rPr>
        <w:tab/>
      </w:r>
    </w:p>
    <w:p w14:paraId="228DC518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33CEFF5D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ab/>
      </w:r>
    </w:p>
    <w:p w14:paraId="27275DDD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2C48C147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On [Note 4] </w:t>
      </w:r>
      <w:r>
        <w:rPr>
          <w:color w:val="010202"/>
        </w:rPr>
        <w:tab/>
      </w:r>
    </w:p>
    <w:p w14:paraId="7E2B7A09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64F5A2C7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By [Note 5] </w:t>
      </w:r>
      <w:r>
        <w:rPr>
          <w:color w:val="010202"/>
        </w:rPr>
        <w:tab/>
      </w:r>
    </w:p>
    <w:p w14:paraId="3E72A1B5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4EB2686E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Reference Number [Note 5] </w:t>
      </w:r>
      <w:r>
        <w:rPr>
          <w:color w:val="010202"/>
        </w:rPr>
        <w:tab/>
      </w:r>
    </w:p>
    <w:p w14:paraId="2D5D2F56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6AEDB4E1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  <w:r>
        <w:rPr>
          <w:color w:val="010202"/>
        </w:rPr>
        <w:t xml:space="preserve">The development comprises [Note 6] </w:t>
      </w:r>
      <w:r>
        <w:rPr>
          <w:color w:val="010202"/>
        </w:rPr>
        <w:tab/>
      </w:r>
    </w:p>
    <w:p w14:paraId="3C41163F" w14:textId="77777777" w:rsidR="006D2FD3" w:rsidRDefault="006D2FD3" w:rsidP="006D2FD3">
      <w:pPr>
        <w:tabs>
          <w:tab w:val="right" w:leader="underscore" w:pos="9540"/>
        </w:tabs>
        <w:adjustRightInd w:val="0"/>
        <w:spacing w:after="40"/>
        <w:rPr>
          <w:color w:val="010202"/>
        </w:rPr>
      </w:pPr>
    </w:p>
    <w:p w14:paraId="27FF4821" w14:textId="77777777" w:rsidR="006D2FD3" w:rsidRDefault="006D2FD3" w:rsidP="006D2FD3">
      <w:pPr>
        <w:tabs>
          <w:tab w:val="right" w:leader="underscore" w:pos="9540"/>
        </w:tabs>
        <w:spacing w:after="40"/>
      </w:pPr>
      <w:r>
        <w:tab/>
      </w:r>
    </w:p>
    <w:p w14:paraId="077EDA48" w14:textId="77777777" w:rsidR="006D2FD3" w:rsidRDefault="006D2FD3" w:rsidP="006D2FD3">
      <w:pPr>
        <w:tabs>
          <w:tab w:val="right" w:leader="underscore" w:pos="9540"/>
        </w:tabs>
        <w:spacing w:after="40"/>
      </w:pPr>
    </w:p>
    <w:p w14:paraId="2888A9CA" w14:textId="77777777" w:rsidR="006D2FD3" w:rsidRDefault="006D2FD3" w:rsidP="006D2FD3">
      <w:pPr>
        <w:tabs>
          <w:tab w:val="right" w:leader="underscore" w:pos="9540"/>
        </w:tabs>
        <w:spacing w:after="40"/>
      </w:pPr>
      <w:r>
        <w:tab/>
      </w:r>
    </w:p>
    <w:p w14:paraId="1DE6759D" w14:textId="77777777" w:rsidR="006D2FD3" w:rsidRDefault="006D2FD3" w:rsidP="006D2FD3">
      <w:pPr>
        <w:adjustRightInd w:val="0"/>
        <w:spacing w:after="120"/>
        <w:jc w:val="center"/>
        <w:rPr>
          <w:color w:val="010202"/>
        </w:rPr>
      </w:pPr>
    </w:p>
    <w:p w14:paraId="2D3AC999" w14:textId="77777777" w:rsidR="006D2FD3" w:rsidRDefault="006D2FD3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 xml:space="preserve">Further information regarding the </w:t>
      </w:r>
      <w:r w:rsidR="00A4698A">
        <w:rPr>
          <w:color w:val="010202"/>
        </w:rPr>
        <w:t>Planning</w:t>
      </w:r>
      <w:r>
        <w:rPr>
          <w:color w:val="010202"/>
        </w:rPr>
        <w:t xml:space="preserve"> permission including the conditions, if any, on which it</w:t>
      </w:r>
    </w:p>
    <w:p w14:paraId="4354C9F3" w14:textId="77777777" w:rsidR="006D2FD3" w:rsidRDefault="006D2FD3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>has been granted can be obtained as follows;</w:t>
      </w:r>
    </w:p>
    <w:p w14:paraId="26D4412D" w14:textId="77777777" w:rsidR="006D2FD3" w:rsidRDefault="006D2FD3" w:rsidP="006D2FD3">
      <w:pPr>
        <w:adjustRightInd w:val="0"/>
        <w:jc w:val="center"/>
        <w:rPr>
          <w:color w:val="010202"/>
          <w:sz w:val="16"/>
          <w:szCs w:val="16"/>
        </w:rPr>
      </w:pPr>
    </w:p>
    <w:p w14:paraId="37D52348" w14:textId="77777777" w:rsidR="006D2FD3" w:rsidRDefault="006D2FD3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 xml:space="preserve">At all reasonable hours at the offices of South Ayrshire Council, </w:t>
      </w:r>
    </w:p>
    <w:p w14:paraId="06B74306" w14:textId="77777777" w:rsidR="006D2FD3" w:rsidRDefault="00A4698A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>Planning</w:t>
      </w:r>
      <w:r w:rsidR="006D2FD3">
        <w:rPr>
          <w:color w:val="010202"/>
        </w:rPr>
        <w:t xml:space="preserve"> Service, </w:t>
      </w:r>
      <w:r w:rsidR="00370566">
        <w:rPr>
          <w:color w:val="010202"/>
        </w:rPr>
        <w:t>County Buildings, Welling</w:t>
      </w:r>
      <w:r w:rsidR="00666B18">
        <w:rPr>
          <w:color w:val="010202"/>
        </w:rPr>
        <w:t>ton Square, Ayr, KA7 1DR</w:t>
      </w:r>
      <w:r w:rsidR="006D2FD3">
        <w:rPr>
          <w:color w:val="010202"/>
        </w:rPr>
        <w:t xml:space="preserve">. </w:t>
      </w:r>
    </w:p>
    <w:p w14:paraId="3F92E3B1" w14:textId="77777777" w:rsidR="006D2FD3" w:rsidRDefault="006D2FD3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 xml:space="preserve">The office is open between the hours of 0845 and 1645 (Monday to Thursday) and </w:t>
      </w:r>
    </w:p>
    <w:p w14:paraId="0135E515" w14:textId="77777777" w:rsidR="006D2FD3" w:rsidRDefault="00666B18" w:rsidP="006D2FD3">
      <w:pPr>
        <w:adjustRightInd w:val="0"/>
        <w:jc w:val="center"/>
        <w:rPr>
          <w:color w:val="010202"/>
        </w:rPr>
      </w:pPr>
      <w:r>
        <w:rPr>
          <w:color w:val="010202"/>
        </w:rPr>
        <w:t>0845 and 1600 (</w:t>
      </w:r>
      <w:r w:rsidR="006D2FD3">
        <w:rPr>
          <w:color w:val="010202"/>
        </w:rPr>
        <w:t>Friday), excluding public holidays.</w:t>
      </w:r>
    </w:p>
    <w:p w14:paraId="0BA1F9B3" w14:textId="77777777" w:rsidR="00370566" w:rsidRDefault="006D2FD3" w:rsidP="006D2FD3">
      <w:pPr>
        <w:ind w:left="2970"/>
        <w:rPr>
          <w:b/>
        </w:rPr>
      </w:pPr>
      <w:r>
        <w:rPr>
          <w:b/>
        </w:rPr>
        <w:t>T</w:t>
      </w:r>
      <w:r>
        <w:t>:  01292 616</w:t>
      </w:r>
      <w:r w:rsidR="00370566">
        <w:t xml:space="preserve"> </w:t>
      </w:r>
      <w:r>
        <w:t>107</w:t>
      </w:r>
      <w:r>
        <w:tab/>
      </w:r>
    </w:p>
    <w:p w14:paraId="5FF4FBCD" w14:textId="77777777" w:rsidR="006D2FD3" w:rsidRDefault="006D2FD3" w:rsidP="006D2FD3">
      <w:pPr>
        <w:ind w:left="2970"/>
      </w:pPr>
      <w:r>
        <w:rPr>
          <w:b/>
        </w:rPr>
        <w:t>E:</w:t>
      </w:r>
      <w:r>
        <w:t xml:space="preserve">  </w:t>
      </w:r>
      <w:hyperlink r:id="rId11" w:history="1">
        <w:r w:rsidR="00A4698A">
          <w:rPr>
            <w:rStyle w:val="Hyperlink"/>
            <w:rFonts w:ascii="Arial" w:hAnsi="Arial" w:cs="Arial"/>
          </w:rPr>
          <w:t>Planning</w:t>
        </w:r>
        <w:r>
          <w:rPr>
            <w:rStyle w:val="Hyperlink"/>
            <w:rFonts w:ascii="Arial" w:hAnsi="Arial" w:cs="Arial"/>
          </w:rPr>
          <w:t>.development@south-ayrshire.gov.uk</w:t>
        </w:r>
      </w:hyperlink>
    </w:p>
    <w:p w14:paraId="546CE085" w14:textId="2339CE4C" w:rsidR="006D2FD3" w:rsidRDefault="006D2FD3" w:rsidP="006D2FD3">
      <w:pPr>
        <w:adjustRightInd w:val="0"/>
        <w:ind w:left="2970"/>
      </w:pPr>
      <w:r>
        <w:rPr>
          <w:b/>
        </w:rPr>
        <w:t xml:space="preserve">W: </w:t>
      </w:r>
      <w:hyperlink r:id="rId12" w:history="1">
        <w:r>
          <w:rPr>
            <w:rStyle w:val="Hyperlink"/>
            <w:rFonts w:ascii="Arial" w:hAnsi="Arial" w:cs="Arial"/>
          </w:rPr>
          <w:t>south-ayrshire.gov.uk/</w:t>
        </w:r>
        <w:r w:rsidR="00A4698A">
          <w:rPr>
            <w:rStyle w:val="Hyperlink"/>
            <w:rFonts w:ascii="Arial" w:hAnsi="Arial" w:cs="Arial"/>
          </w:rPr>
          <w:t>Planning</w:t>
        </w:r>
        <w:r>
          <w:rPr>
            <w:rStyle w:val="Hyperlink"/>
            <w:rFonts w:ascii="Arial" w:hAnsi="Arial" w:cs="Arial"/>
          </w:rPr>
          <w:t>/</w:t>
        </w:r>
      </w:hyperlink>
    </w:p>
    <w:p w14:paraId="6FEE25D4" w14:textId="77777777" w:rsidR="006D2FD3" w:rsidRDefault="006D2FD3" w:rsidP="006D2FD3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sz w:val="20"/>
          <w:szCs w:val="20"/>
        </w:rPr>
      </w:pPr>
    </w:p>
    <w:p w14:paraId="1E2E3C37" w14:textId="77777777" w:rsidR="006D2FD3" w:rsidRDefault="006D2FD3" w:rsidP="006D2FD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6EC8C9BE" w14:textId="77777777" w:rsidR="006D2FD3" w:rsidRDefault="006D2FD3" w:rsidP="006D2FD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Where the Scottish Ministers determined the application (see Note 5 above) </w:t>
      </w:r>
    </w:p>
    <w:p w14:paraId="27F06DF8" w14:textId="77777777" w:rsidR="006D2FD3" w:rsidRDefault="006D2FD3" w:rsidP="006D2FD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the contact details are as follows:</w:t>
      </w:r>
    </w:p>
    <w:p w14:paraId="4DB784F5" w14:textId="77777777" w:rsidR="006D2FD3" w:rsidRDefault="006D2FD3" w:rsidP="006D2FD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147477E2" w14:textId="77777777" w:rsidR="006D2FD3" w:rsidRDefault="006D2FD3" w:rsidP="006D2FD3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4698A">
        <w:rPr>
          <w:sz w:val="20"/>
          <w:szCs w:val="20"/>
        </w:rPr>
        <w:t>Planning</w:t>
      </w:r>
      <w:r>
        <w:rPr>
          <w:sz w:val="20"/>
          <w:szCs w:val="20"/>
        </w:rPr>
        <w:t xml:space="preserve"> and Environmental Appeals Division</w:t>
      </w:r>
    </w:p>
    <w:p w14:paraId="5327DA83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r w:rsidRPr="00027143">
        <w:rPr>
          <w:lang w:eastAsia="en-GB"/>
        </w:rPr>
        <w:t>Scottish Government,</w:t>
      </w:r>
    </w:p>
    <w:p w14:paraId="3AF6C362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r w:rsidRPr="00027143">
        <w:rPr>
          <w:lang w:eastAsia="en-GB"/>
        </w:rPr>
        <w:t>Ground Floor, Hadrian House,</w:t>
      </w:r>
    </w:p>
    <w:p w14:paraId="27B260BE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proofErr w:type="spellStart"/>
      <w:r w:rsidRPr="00027143">
        <w:rPr>
          <w:lang w:eastAsia="en-GB"/>
        </w:rPr>
        <w:t>Callendar</w:t>
      </w:r>
      <w:proofErr w:type="spellEnd"/>
      <w:r w:rsidRPr="00027143">
        <w:rPr>
          <w:lang w:eastAsia="en-GB"/>
        </w:rPr>
        <w:t xml:space="preserve"> Business Park,</w:t>
      </w:r>
    </w:p>
    <w:p w14:paraId="01362036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proofErr w:type="spellStart"/>
      <w:r w:rsidRPr="00027143">
        <w:rPr>
          <w:lang w:eastAsia="en-GB"/>
        </w:rPr>
        <w:t>Callendar</w:t>
      </w:r>
      <w:proofErr w:type="spellEnd"/>
      <w:r w:rsidRPr="00027143">
        <w:rPr>
          <w:lang w:eastAsia="en-GB"/>
        </w:rPr>
        <w:t xml:space="preserve"> Road,</w:t>
      </w:r>
    </w:p>
    <w:p w14:paraId="147E5A2A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r w:rsidRPr="00027143">
        <w:rPr>
          <w:lang w:eastAsia="en-GB"/>
        </w:rPr>
        <w:t>Falkirk FK1 1XR</w:t>
      </w:r>
    </w:p>
    <w:p w14:paraId="4E55A69E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</w:p>
    <w:p w14:paraId="46E5EAEE" w14:textId="77777777" w:rsidR="00027143" w:rsidRPr="00027143" w:rsidRDefault="00027143" w:rsidP="00027143">
      <w:pPr>
        <w:adjustRightInd w:val="0"/>
        <w:jc w:val="center"/>
        <w:rPr>
          <w:lang w:eastAsia="en-GB"/>
        </w:rPr>
      </w:pPr>
      <w:r w:rsidRPr="00027143">
        <w:rPr>
          <w:b/>
          <w:bCs/>
          <w:lang w:eastAsia="en-GB"/>
        </w:rPr>
        <w:t>T:</w:t>
      </w:r>
      <w:r w:rsidRPr="00027143">
        <w:rPr>
          <w:lang w:eastAsia="en-GB"/>
        </w:rPr>
        <w:t xml:space="preserve">  0300 244 6668</w:t>
      </w:r>
      <w:r w:rsidRPr="00027143">
        <w:rPr>
          <w:lang w:eastAsia="en-GB"/>
        </w:rPr>
        <w:tab/>
      </w:r>
      <w:r w:rsidRPr="00027143">
        <w:rPr>
          <w:b/>
          <w:bCs/>
          <w:lang w:eastAsia="en-GB"/>
        </w:rPr>
        <w:t>F:</w:t>
      </w:r>
      <w:r w:rsidRPr="00027143">
        <w:rPr>
          <w:lang w:eastAsia="en-GB"/>
        </w:rPr>
        <w:t xml:space="preserve">  0131 244 8990      </w:t>
      </w:r>
      <w:r w:rsidRPr="00027143">
        <w:rPr>
          <w:b/>
          <w:bCs/>
          <w:lang w:eastAsia="en-GB"/>
        </w:rPr>
        <w:t>E:</w:t>
      </w:r>
      <w:r w:rsidRPr="00027143">
        <w:rPr>
          <w:lang w:eastAsia="en-GB"/>
        </w:rPr>
        <w:t xml:space="preserve">  </w:t>
      </w:r>
      <w:hyperlink r:id="rId13" w:history="1">
        <w:r w:rsidRPr="00027143">
          <w:rPr>
            <w:rStyle w:val="Hyperlink"/>
            <w:rFonts w:ascii="Arial" w:hAnsi="Arial" w:cs="Arial"/>
            <w:lang w:eastAsia="en-GB"/>
          </w:rPr>
          <w:t>DPEA@gov.scot</w:t>
        </w:r>
      </w:hyperlink>
    </w:p>
    <w:p w14:paraId="7D72816D" w14:textId="77777777" w:rsidR="006D2FD3" w:rsidRDefault="005E22BA" w:rsidP="006D2FD3">
      <w:pPr>
        <w:adjustRightInd w:val="0"/>
        <w:rPr>
          <w:b/>
          <w:bCs/>
          <w:color w:val="010202"/>
          <w:sz w:val="16"/>
          <w:szCs w:val="16"/>
        </w:rPr>
      </w:pPr>
      <w:r>
        <w:rPr>
          <w:b/>
          <w:bCs/>
          <w:color w:val="010202"/>
          <w:sz w:val="16"/>
          <w:szCs w:val="16"/>
        </w:rPr>
        <w:pict w14:anchorId="76A41A07">
          <v:rect id="_x0000_i1025" style="width:0;height:1.5pt" o:hralign="center" o:hrstd="t" o:hr="t" fillcolor="gray" stroked="f"/>
        </w:pict>
      </w:r>
    </w:p>
    <w:p w14:paraId="2CDC320D" w14:textId="77777777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>Note 1 – Insert address or describe the location of development.</w:t>
      </w:r>
    </w:p>
    <w:p w14:paraId="1678F584" w14:textId="77777777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 xml:space="preserve">Note 2 – Delete “subject to conditions” if the </w:t>
      </w:r>
      <w:r w:rsidR="00A4698A">
        <w:rPr>
          <w:color w:val="010202"/>
          <w:sz w:val="14"/>
          <w:szCs w:val="14"/>
        </w:rPr>
        <w:t>Planning</w:t>
      </w:r>
      <w:r>
        <w:rPr>
          <w:color w:val="010202"/>
          <w:sz w:val="14"/>
          <w:szCs w:val="14"/>
        </w:rPr>
        <w:t xml:space="preserve"> permission is not subject to any conditions.</w:t>
      </w:r>
    </w:p>
    <w:p w14:paraId="396F85CC" w14:textId="77777777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>Note 3 – Insert name and address of developer.</w:t>
      </w:r>
    </w:p>
    <w:p w14:paraId="066CA979" w14:textId="77777777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 xml:space="preserve">Note 4 – Insert date on which </w:t>
      </w:r>
      <w:r w:rsidR="00A4698A">
        <w:rPr>
          <w:color w:val="010202"/>
          <w:sz w:val="14"/>
          <w:szCs w:val="14"/>
        </w:rPr>
        <w:t>Planning</w:t>
      </w:r>
      <w:r>
        <w:rPr>
          <w:color w:val="010202"/>
          <w:sz w:val="14"/>
          <w:szCs w:val="14"/>
        </w:rPr>
        <w:t xml:space="preserve"> permission granted.</w:t>
      </w:r>
    </w:p>
    <w:p w14:paraId="11AE2994" w14:textId="77777777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 xml:space="preserve">Note 5 – Insert </w:t>
      </w:r>
      <w:r w:rsidR="00A4698A">
        <w:rPr>
          <w:color w:val="010202"/>
          <w:sz w:val="14"/>
          <w:szCs w:val="14"/>
        </w:rPr>
        <w:t>Planning Authority</w:t>
      </w:r>
      <w:r>
        <w:rPr>
          <w:color w:val="010202"/>
          <w:sz w:val="14"/>
          <w:szCs w:val="14"/>
        </w:rPr>
        <w:t xml:space="preserve"> or Scottish Ministers and reference.</w:t>
      </w:r>
    </w:p>
    <w:p w14:paraId="617DC318" w14:textId="70F0F29E" w:rsidR="006D2FD3" w:rsidRDefault="006D2FD3" w:rsidP="006D2FD3">
      <w:pPr>
        <w:adjustRightInd w:val="0"/>
        <w:rPr>
          <w:color w:val="010202"/>
          <w:sz w:val="14"/>
          <w:szCs w:val="14"/>
        </w:rPr>
      </w:pPr>
      <w:r>
        <w:rPr>
          <w:color w:val="010202"/>
          <w:sz w:val="14"/>
          <w:szCs w:val="14"/>
        </w:rPr>
        <w:t>Note 6 – Insert description of development.</w:t>
      </w:r>
    </w:p>
    <w:p w14:paraId="669894AD" w14:textId="77777777" w:rsidR="00F41E99" w:rsidRDefault="00F41E99" w:rsidP="006D2FD3">
      <w:pPr>
        <w:adjustRightInd w:val="0"/>
        <w:rPr>
          <w:color w:val="010202"/>
          <w:sz w:val="14"/>
          <w:szCs w:val="14"/>
        </w:rPr>
      </w:pPr>
    </w:p>
    <w:p w14:paraId="5CBC250D" w14:textId="77777777" w:rsidR="00F41E99" w:rsidRDefault="006D2FD3" w:rsidP="00F41E99">
      <w:pPr>
        <w:pStyle w:val="NormalWeb"/>
        <w:spacing w:before="0" w:beforeAutospacing="0" w:after="0" w:afterAutospacing="0"/>
        <w:jc w:val="center"/>
        <w:rPr>
          <w:b/>
          <w:bCs/>
          <w:color w:val="010202"/>
          <w:sz w:val="14"/>
          <w:szCs w:val="14"/>
        </w:rPr>
      </w:pPr>
      <w:r w:rsidRPr="00F41E99">
        <w:rPr>
          <w:b/>
          <w:bCs/>
          <w:color w:val="010202"/>
          <w:sz w:val="14"/>
          <w:szCs w:val="14"/>
        </w:rPr>
        <w:t xml:space="preserve">THIS NOTICE IS TO BE DISPLAYED IN A PROMINENT PLACE AT OR IN THE VICINITY OF THE SITE OF THE DEVELOPMENT. </w:t>
      </w:r>
    </w:p>
    <w:p w14:paraId="30B24FA1" w14:textId="068CA5AA" w:rsidR="006D2FD3" w:rsidRPr="00F41E99" w:rsidRDefault="006D2FD3" w:rsidP="00F41E99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41E99">
        <w:rPr>
          <w:b/>
          <w:bCs/>
          <w:color w:val="010202"/>
          <w:sz w:val="14"/>
          <w:szCs w:val="14"/>
        </w:rPr>
        <w:t>IT IS TO BE READILY VISIBLE TO MEMBERS OF THE PUBLIC AND IS TO BE PRINTED ON DURABLE MATERIAL</w:t>
      </w:r>
    </w:p>
    <w:p w14:paraId="4317624C" w14:textId="12F09ADD" w:rsidR="006D2FD3" w:rsidRDefault="006D2FD3" w:rsidP="006D2FD3"/>
    <w:sectPr w:rsidR="006D2FD3" w:rsidSect="00E51194">
      <w:pgSz w:w="11906" w:h="16838" w:code="9"/>
      <w:pgMar w:top="675" w:right="1077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BB9F" w14:textId="77777777" w:rsidR="00FA36FB" w:rsidRDefault="00FA36FB">
      <w:r>
        <w:separator/>
      </w:r>
    </w:p>
  </w:endnote>
  <w:endnote w:type="continuationSeparator" w:id="0">
    <w:p w14:paraId="430823EE" w14:textId="77777777" w:rsidR="00FA36FB" w:rsidRDefault="00FA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EC4C" w14:textId="77777777" w:rsidR="00FA36FB" w:rsidRDefault="00FA36FB">
      <w:r>
        <w:separator/>
      </w:r>
    </w:p>
  </w:footnote>
  <w:footnote w:type="continuationSeparator" w:id="0">
    <w:p w14:paraId="028E4E7F" w14:textId="77777777" w:rsidR="00FA36FB" w:rsidRDefault="00FA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0C"/>
    <w:multiLevelType w:val="hybridMultilevel"/>
    <w:tmpl w:val="8F426596"/>
    <w:lvl w:ilvl="0" w:tplc="D590A5F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1B6A9D"/>
    <w:multiLevelType w:val="hybridMultilevel"/>
    <w:tmpl w:val="D0780D60"/>
    <w:lvl w:ilvl="0" w:tplc="5E52054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690A4F"/>
    <w:multiLevelType w:val="hybridMultilevel"/>
    <w:tmpl w:val="3844048E"/>
    <w:lvl w:ilvl="0" w:tplc="3D7067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552154"/>
    <w:multiLevelType w:val="hybridMultilevel"/>
    <w:tmpl w:val="7D84D4E0"/>
    <w:lvl w:ilvl="0" w:tplc="0CAEE3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2A4CF1"/>
    <w:multiLevelType w:val="hybridMultilevel"/>
    <w:tmpl w:val="D1B25148"/>
    <w:lvl w:ilvl="0" w:tplc="E8CA3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26E05"/>
    <w:multiLevelType w:val="hybridMultilevel"/>
    <w:tmpl w:val="C33C6738"/>
    <w:lvl w:ilvl="0" w:tplc="24CE56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DD39D3"/>
    <w:multiLevelType w:val="hybridMultilevel"/>
    <w:tmpl w:val="4F7CA088"/>
    <w:lvl w:ilvl="0" w:tplc="E8EAD85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CA2"/>
    <w:multiLevelType w:val="hybridMultilevel"/>
    <w:tmpl w:val="1DEA23F6"/>
    <w:lvl w:ilvl="0" w:tplc="389655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336D30"/>
    <w:multiLevelType w:val="hybridMultilevel"/>
    <w:tmpl w:val="667ABCF6"/>
    <w:lvl w:ilvl="0" w:tplc="0E0062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1F20E4F"/>
    <w:multiLevelType w:val="hybridMultilevel"/>
    <w:tmpl w:val="331AB4A8"/>
    <w:lvl w:ilvl="0" w:tplc="2FBCABF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uY+zS6JSPjz2LlEisPYvLmDvU2JcodzMsklM+FclewGB1W25bptAJMUmrBD9aw"/>
  </w:docVars>
  <w:rsids>
    <w:rsidRoot w:val="00662B81"/>
    <w:rsid w:val="00027143"/>
    <w:rsid w:val="000847E0"/>
    <w:rsid w:val="00090D2D"/>
    <w:rsid w:val="0010318C"/>
    <w:rsid w:val="001463E8"/>
    <w:rsid w:val="00172404"/>
    <w:rsid w:val="001A2320"/>
    <w:rsid w:val="002A1929"/>
    <w:rsid w:val="002E4478"/>
    <w:rsid w:val="00370566"/>
    <w:rsid w:val="003718A0"/>
    <w:rsid w:val="00467A7A"/>
    <w:rsid w:val="00486562"/>
    <w:rsid w:val="005E22BA"/>
    <w:rsid w:val="006123D1"/>
    <w:rsid w:val="00662B81"/>
    <w:rsid w:val="00666B18"/>
    <w:rsid w:val="006D2FD3"/>
    <w:rsid w:val="007277D3"/>
    <w:rsid w:val="007344A1"/>
    <w:rsid w:val="007477F6"/>
    <w:rsid w:val="00770CFE"/>
    <w:rsid w:val="007A6A6E"/>
    <w:rsid w:val="007D2268"/>
    <w:rsid w:val="00867453"/>
    <w:rsid w:val="00870644"/>
    <w:rsid w:val="008767B3"/>
    <w:rsid w:val="008D48E9"/>
    <w:rsid w:val="00962ED4"/>
    <w:rsid w:val="009E3F5A"/>
    <w:rsid w:val="009F10E6"/>
    <w:rsid w:val="00A4698A"/>
    <w:rsid w:val="00AA1706"/>
    <w:rsid w:val="00AC4D1B"/>
    <w:rsid w:val="00AD03EE"/>
    <w:rsid w:val="00B255AC"/>
    <w:rsid w:val="00B25E3A"/>
    <w:rsid w:val="00BB0F06"/>
    <w:rsid w:val="00BF1A0E"/>
    <w:rsid w:val="00C107EE"/>
    <w:rsid w:val="00C61E71"/>
    <w:rsid w:val="00CD0BC7"/>
    <w:rsid w:val="00CF7340"/>
    <w:rsid w:val="00D6127E"/>
    <w:rsid w:val="00DA3372"/>
    <w:rsid w:val="00DE64B6"/>
    <w:rsid w:val="00E51194"/>
    <w:rsid w:val="00E8110E"/>
    <w:rsid w:val="00F41E99"/>
    <w:rsid w:val="00F80814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5F7264"/>
  <w14:defaultImageDpi w14:val="0"/>
  <w15:docId w15:val="{E0EE37D4-8F29-4464-92C7-0FDD8493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706"/>
    <w:pPr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240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-216" w:lineRule="auto"/>
      <w:ind w:right="821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706"/>
    <w:rPr>
      <w:rFonts w:ascii="Arial" w:hAnsi="Arial" w:cs="Arial"/>
      <w:b/>
      <w:bCs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10" w:color="auto"/>
      </w:pBdr>
      <w:ind w:left="-270"/>
      <w:jc w:val="both"/>
    </w:pPr>
    <w:rPr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12" w:color="auto"/>
      </w:pBdr>
      <w:ind w:left="-180"/>
      <w:jc w:val="both"/>
    </w:pPr>
    <w:rPr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7A6A6E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qFormat/>
    <w:rsid w:val="005E22BA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5E22BA"/>
    <w:rPr>
      <w:rFonts w:ascii="Arial" w:hAnsi="Arial" w:cs="Arial"/>
      <w:b/>
      <w:bCs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EA@gov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-ayrshire.gov.uk/plan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development@south-ayr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822C15F10744BAD137D97EE854DD7" ma:contentTypeVersion="12" ma:contentTypeDescription="Create a new document." ma:contentTypeScope="" ma:versionID="3983eb10f8adbd03d1c8512ec1931571">
  <xsd:schema xmlns:xsd="http://www.w3.org/2001/XMLSchema" xmlns:xs="http://www.w3.org/2001/XMLSchema" xmlns:p="http://schemas.microsoft.com/office/2006/metadata/properties" xmlns:ns3="4f2ea37e-9cb6-451a-966e-17e6933ddc12" xmlns:ns4="3063def3-a6c8-416a-a42e-ac54ae449b7a" targetNamespace="http://schemas.microsoft.com/office/2006/metadata/properties" ma:root="true" ma:fieldsID="815554a66035df4b6433204d9dbfa727" ns3:_="" ns4:_="">
    <xsd:import namespace="4f2ea37e-9cb6-451a-966e-17e6933ddc12"/>
    <xsd:import namespace="3063def3-a6c8-416a-a42e-ac54ae449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ea37e-9cb6-451a-966e-17e6933dd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3def3-a6c8-416a-a42e-ac54ae44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29AD-6F2D-483A-90D2-3870F5F7B70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f2ea37e-9cb6-451a-966e-17e6933ddc12"/>
    <ds:schemaRef ds:uri="3063def3-a6c8-416a-a42e-ac54ae449b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5016A8-A0AD-4457-A987-6A1264F69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3A984-342C-4A5A-B029-0B9D165C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ea37e-9cb6-451a-966e-17e6933ddc12"/>
    <ds:schemaRef ds:uri="3063def3-a6c8-416a-a42e-ac54ae44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60D01-B85A-48EA-9EE2-DB81F2BB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1693</Characters>
  <Application>Microsoft Office Word</Application>
  <DocSecurity>0</DocSecurity>
  <Lines>70</Lines>
  <Paragraphs>47</Paragraphs>
  <ScaleCrop>false</ScaleCrop>
  <Company>NDlg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Template</dc:title>
  <dc:subject/>
  <dc:creator>Ian Killner</dc:creator>
  <cp:keywords/>
  <dc:description/>
  <cp:lastModifiedBy>Stirling, Shane</cp:lastModifiedBy>
  <cp:revision>4</cp:revision>
  <cp:lastPrinted>2012-01-04T15:43:00Z</cp:lastPrinted>
  <dcterms:created xsi:type="dcterms:W3CDTF">2022-07-28T14:00:00Z</dcterms:created>
  <dcterms:modified xsi:type="dcterms:W3CDTF">2022-07-28T14:44:00Z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0x010100C7C822C15F10744BAD137D97EE854DD7</vt:lpwstr>
  </property>
</Properties>
</file>